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6F" w:rsidRDefault="003A3240">
      <w:pPr>
        <w:pStyle w:val="aff"/>
        <w:framePr w:wrap="around"/>
      </w:pPr>
      <w:r>
        <w:fldChar w:fldCharType="begin">
          <w:ffData>
            <w:name w:val="StdName"/>
            <w:enabled/>
            <w:calcOnExit w:val="0"/>
            <w:textInput>
              <w:default w:val="点击此处添加标准名称"/>
            </w:textInput>
          </w:ffData>
        </w:fldChar>
      </w:r>
      <w:bookmarkStart w:id="0" w:name="StdName"/>
      <w:r w:rsidR="009B152D">
        <w:instrText xml:space="preserve"> FORMTEXT </w:instrText>
      </w:r>
      <w:r>
        <w:fldChar w:fldCharType="separate"/>
      </w:r>
      <w:r w:rsidR="009B152D">
        <w:rPr>
          <w:rFonts w:hint="eastAsia"/>
        </w:rPr>
        <w:t>等值反磁通瞬变电磁法探测系统</w:t>
      </w:r>
      <w:r w:rsidR="009B152D">
        <w:br/>
      </w:r>
      <w:r w:rsidR="009B152D">
        <w:rPr>
          <w:rFonts w:hint="eastAsia"/>
        </w:rPr>
        <w:t>通用技术条件</w:t>
      </w:r>
      <w:r>
        <w:fldChar w:fldCharType="end"/>
      </w:r>
      <w:bookmarkEnd w:id="0"/>
    </w:p>
    <w:p w:rsidR="008D516F" w:rsidRDefault="00E3797C">
      <w:pPr>
        <w:pStyle w:val="aff0"/>
        <w:framePr w:wrap="around"/>
      </w:pPr>
      <w:r w:rsidRPr="00E3797C">
        <w:t>General specification foropposing-coils transient electromagnetic exploration syste</w:t>
      </w:r>
      <w:r>
        <w:rPr>
          <w:rFonts w:hint="eastAsia"/>
        </w:rPr>
        <w:t>m</w:t>
      </w:r>
    </w:p>
    <w:p w:rsidR="008D516F" w:rsidRDefault="003A3240">
      <w:pPr>
        <w:pStyle w:val="aff1"/>
        <w:framePr w:wrap="around"/>
      </w:pPr>
      <w:r>
        <w:fldChar w:fldCharType="begin">
          <w:ffData>
            <w:name w:val="YZBS"/>
            <w:enabled/>
            <w:calcOnExit w:val="0"/>
            <w:textInput>
              <w:default w:val="点击此处添加与国际标准一致性程度的标识"/>
            </w:textInput>
          </w:ffData>
        </w:fldChar>
      </w:r>
      <w:bookmarkStart w:id="1" w:name="YZBS"/>
      <w:r w:rsidR="009B152D">
        <w:instrText xml:space="preserve"> FORMTEXT </w:instrText>
      </w:r>
      <w:r>
        <w:fldChar w:fldCharType="separate"/>
      </w:r>
      <w:r w:rsidR="009B152D">
        <w:rPr>
          <w:rFonts w:hint="eastAsia"/>
        </w:rPr>
        <w:t>点击此处添加与国际标准一致性程度的标识</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8D516F">
        <w:tc>
          <w:tcPr>
            <w:tcW w:w="9855" w:type="dxa"/>
            <w:tcBorders>
              <w:top w:val="nil"/>
              <w:left w:val="nil"/>
              <w:bottom w:val="nil"/>
              <w:right w:val="nil"/>
            </w:tcBorders>
            <w:shd w:val="clear" w:color="auto" w:fill="auto"/>
            <w:noWrap/>
          </w:tcPr>
          <w:p w:rsidR="008D516F" w:rsidRDefault="003A3240" w:rsidP="00741561">
            <w:pPr>
              <w:pStyle w:val="aff2"/>
              <w:framePr w:wrap="around"/>
            </w:pPr>
            <w:r>
              <w:rPr>
                <w:noProof/>
              </w:rPr>
              <w:pict>
                <v:rect id="矩形 7" o:spid="_x0000_s1026" style="position:absolute;left:0;text-align:left;margin-left:173.3pt;margin-top:45.15pt;width:150pt;height:2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" stroked="f">
                  <w10:anchorlock/>
                </v:rect>
              </w:pict>
            </w:r>
            <w:r>
              <w:rPr>
                <w:noProof/>
              </w:rPr>
              <w:pict>
                <v:rect id="矩形 1" o:spid="_x0000_s1031" style="position:absolute;left:0;text-align:left;margin-left:193.3pt;margin-top:20.15pt;width:100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" stroked="f"/>
              </w:pict>
            </w:r>
            <w:r w:rsidR="00741561">
              <w:t>报审讨论稿</w:t>
            </w:r>
          </w:p>
        </w:tc>
      </w:tr>
      <w:tr w:rsidR="008D516F">
        <w:tc>
          <w:tcPr>
            <w:tcW w:w="9855" w:type="dxa"/>
            <w:tcBorders>
              <w:top w:val="nil"/>
              <w:left w:val="nil"/>
              <w:bottom w:val="nil"/>
              <w:right w:val="nil"/>
            </w:tcBorders>
            <w:shd w:val="clear" w:color="auto" w:fill="auto"/>
            <w:noWrap/>
          </w:tcPr>
          <w:p w:rsidR="008D516F" w:rsidRDefault="00722596">
            <w:pPr>
              <w:pStyle w:val="aff3"/>
              <w:framePr w:wrap="around"/>
            </w:pPr>
            <w:r>
              <w:rPr>
                <w:rFonts w:hint="eastAsia"/>
              </w:rPr>
              <w:t>202</w:t>
            </w:r>
            <w:r w:rsidR="00A60A35">
              <w:t>1</w:t>
            </w:r>
            <w:r>
              <w:rPr>
                <w:rFonts w:hint="eastAsia"/>
              </w:rPr>
              <w:t>.0</w:t>
            </w:r>
            <w:r w:rsidR="00A60A35">
              <w:t>4</w:t>
            </w:r>
          </w:p>
        </w:tc>
      </w:tr>
    </w:tbl>
    <w:p w:rsidR="008D516F" w:rsidRDefault="003A3240" w:rsidP="00027F34">
      <w:pPr>
        <w:pStyle w:val="aff4"/>
        <w:framePr w:wrap="around" w:hAnchor="page" w:x="1595" w:y="14047"/>
      </w:pPr>
      <w:r>
        <w:rPr>
          <w:rFonts w:ascii="黑体"/>
        </w:rPr>
        <w:fldChar w:fldCharType="begin">
          <w:ffData>
            <w:name w:val="FY"/>
            <w:enabled/>
            <w:calcOnExit w:val="0"/>
            <w:textInput>
              <w:default w:val="XXXX"/>
              <w:maxLength w:val="4"/>
            </w:textInput>
          </w:ffData>
        </w:fldChar>
      </w:r>
      <w:bookmarkStart w:id="2" w:name="FY"/>
      <w:r w:rsidR="009B152D">
        <w:rPr>
          <w:rFonts w:ascii="黑体"/>
        </w:rPr>
        <w:instrText xml:space="preserve"> FORMTEXT </w:instrText>
      </w:r>
      <w:r>
        <w:rPr>
          <w:rFonts w:ascii="黑体"/>
        </w:rPr>
      </w:r>
      <w:r>
        <w:rPr>
          <w:rFonts w:ascii="黑体"/>
        </w:rPr>
        <w:fldChar w:fldCharType="separate"/>
      </w:r>
      <w:r w:rsidR="009B152D">
        <w:rPr>
          <w:rFonts w:ascii="黑体"/>
        </w:rPr>
        <w:t>XXXX</w:t>
      </w:r>
      <w:r>
        <w:rPr>
          <w:rFonts w:ascii="黑体"/>
        </w:rPr>
        <w:fldChar w:fldCharType="end"/>
      </w:r>
      <w:bookmarkEnd w:id="2"/>
      <w:r w:rsidR="009B152D">
        <w:rPr>
          <w:rFonts w:ascii="黑体"/>
        </w:rPr>
        <w:t>-</w:t>
      </w:r>
      <w:r>
        <w:rPr>
          <w:rFonts w:ascii="黑体"/>
        </w:rPr>
        <w:fldChar w:fldCharType="begin">
          <w:ffData>
            <w:name w:val="FM"/>
            <w:enabled/>
            <w:calcOnExit w:val="0"/>
            <w:textInput>
              <w:default w:val="XX"/>
              <w:maxLength w:val="2"/>
            </w:textInput>
          </w:ffData>
        </w:fldChar>
      </w:r>
      <w:r w:rsidR="009B152D">
        <w:rPr>
          <w:rFonts w:ascii="黑体"/>
        </w:rPr>
        <w:instrText xml:space="preserve"> FORMTEXT </w:instrText>
      </w:r>
      <w:r>
        <w:rPr>
          <w:rFonts w:ascii="黑体"/>
        </w:rPr>
      </w:r>
      <w:r>
        <w:rPr>
          <w:rFonts w:ascii="黑体"/>
        </w:rPr>
        <w:fldChar w:fldCharType="separate"/>
      </w:r>
      <w:r w:rsidR="009B152D">
        <w:rPr>
          <w:rFonts w:ascii="黑体"/>
        </w:rPr>
        <w:t>XX</w:t>
      </w:r>
      <w:r>
        <w:rPr>
          <w:rFonts w:ascii="黑体"/>
        </w:rPr>
        <w:fldChar w:fldCharType="end"/>
      </w:r>
      <w:r w:rsidR="009B152D">
        <w:rPr>
          <w:rFonts w:ascii="黑体"/>
        </w:rPr>
        <w:t>-</w:t>
      </w:r>
      <w:r>
        <w:rPr>
          <w:rFonts w:ascii="黑体"/>
        </w:rPr>
        <w:fldChar w:fldCharType="begin">
          <w:ffData>
            <w:name w:val="FD"/>
            <w:enabled/>
            <w:calcOnExit w:val="0"/>
            <w:textInput>
              <w:default w:val="XX"/>
              <w:maxLength w:val="2"/>
            </w:textInput>
          </w:ffData>
        </w:fldChar>
      </w:r>
      <w:bookmarkStart w:id="3" w:name="FD"/>
      <w:r w:rsidR="009B152D">
        <w:rPr>
          <w:rFonts w:ascii="黑体"/>
        </w:rPr>
        <w:instrText xml:space="preserve"> FORMTEXT </w:instrText>
      </w:r>
      <w:r>
        <w:rPr>
          <w:rFonts w:ascii="黑体"/>
        </w:rPr>
      </w:r>
      <w:r>
        <w:rPr>
          <w:rFonts w:ascii="黑体"/>
        </w:rPr>
        <w:fldChar w:fldCharType="separate"/>
      </w:r>
      <w:r w:rsidR="009B152D">
        <w:rPr>
          <w:rFonts w:ascii="黑体"/>
        </w:rPr>
        <w:t>XX</w:t>
      </w:r>
      <w:r>
        <w:rPr>
          <w:rFonts w:ascii="黑体"/>
        </w:rPr>
        <w:fldChar w:fldCharType="end"/>
      </w:r>
      <w:bookmarkEnd w:id="3"/>
      <w:r w:rsidR="009B152D">
        <w:rPr>
          <w:rFonts w:hint="eastAsia"/>
        </w:rPr>
        <w:t>发布</w:t>
      </w:r>
      <w:r>
        <w:rPr>
          <w:noProof/>
        </w:rPr>
        <w:pict>
          <v:line id="直接连接符 3" o:spid="_x0000_s1030" style="position:absolute;z-index:251658240;visibility:visible;mso-wrap-distance-top:-3e-5mm;mso-wrap-distance-bottom:-3e-5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">
            <o:lock v:ext="edit" shapetype="f"/>
            <w10:wrap anchory="page"/>
            <w10:anchorlock/>
          </v:line>
        </w:pict>
      </w:r>
    </w:p>
    <w:p w:rsidR="008D516F" w:rsidRDefault="003A3240" w:rsidP="0087202A">
      <w:pPr>
        <w:pStyle w:val="aff6"/>
        <w:framePr w:wrap="around" w:hAnchor="page" w:x="7161" w:y="14031"/>
      </w:pPr>
      <w:r>
        <w:rPr>
          <w:rFonts w:ascii="黑体"/>
        </w:rPr>
        <w:fldChar w:fldCharType="begin">
          <w:ffData>
            <w:name w:val="SY"/>
            <w:enabled/>
            <w:calcOnExit w:val="0"/>
            <w:textInput>
              <w:default w:val="XXXX"/>
              <w:maxLength w:val="4"/>
            </w:textInput>
          </w:ffData>
        </w:fldChar>
      </w:r>
      <w:bookmarkStart w:id="4" w:name="SY"/>
      <w:r w:rsidR="009B152D">
        <w:rPr>
          <w:rFonts w:ascii="黑体"/>
        </w:rPr>
        <w:instrText xml:space="preserve"> FORMTEXT </w:instrText>
      </w:r>
      <w:r>
        <w:rPr>
          <w:rFonts w:ascii="黑体"/>
        </w:rPr>
      </w:r>
      <w:r>
        <w:rPr>
          <w:rFonts w:ascii="黑体"/>
        </w:rPr>
        <w:fldChar w:fldCharType="separate"/>
      </w:r>
      <w:r w:rsidR="009B152D">
        <w:rPr>
          <w:rFonts w:ascii="黑体"/>
        </w:rPr>
        <w:t>XXXX</w:t>
      </w:r>
      <w:r>
        <w:rPr>
          <w:rFonts w:ascii="黑体"/>
        </w:rPr>
        <w:fldChar w:fldCharType="end"/>
      </w:r>
      <w:bookmarkEnd w:id="4"/>
      <w:r w:rsidR="009B152D">
        <w:rPr>
          <w:rFonts w:ascii="黑体"/>
        </w:rPr>
        <w:t>-</w:t>
      </w:r>
      <w:r>
        <w:rPr>
          <w:rFonts w:ascii="黑体"/>
        </w:rPr>
        <w:fldChar w:fldCharType="begin">
          <w:ffData>
            <w:name w:val="SM"/>
            <w:enabled/>
            <w:calcOnExit w:val="0"/>
            <w:textInput>
              <w:default w:val="XX"/>
              <w:maxLength w:val="2"/>
            </w:textInput>
          </w:ffData>
        </w:fldChar>
      </w:r>
      <w:bookmarkStart w:id="5" w:name="SM"/>
      <w:r w:rsidR="009B152D">
        <w:rPr>
          <w:rFonts w:ascii="黑体"/>
        </w:rPr>
        <w:instrText xml:space="preserve"> FORMTEXT </w:instrText>
      </w:r>
      <w:r>
        <w:rPr>
          <w:rFonts w:ascii="黑体"/>
        </w:rPr>
      </w:r>
      <w:r>
        <w:rPr>
          <w:rFonts w:ascii="黑体"/>
        </w:rPr>
        <w:fldChar w:fldCharType="separate"/>
      </w:r>
      <w:r w:rsidR="009B152D">
        <w:rPr>
          <w:rFonts w:ascii="黑体"/>
        </w:rPr>
        <w:t>XX</w:t>
      </w:r>
      <w:r>
        <w:rPr>
          <w:rFonts w:ascii="黑体"/>
        </w:rPr>
        <w:fldChar w:fldCharType="end"/>
      </w:r>
      <w:bookmarkEnd w:id="5"/>
      <w:r w:rsidR="009B152D">
        <w:rPr>
          <w:rFonts w:ascii="黑体"/>
        </w:rPr>
        <w:t>-</w:t>
      </w:r>
      <w:r>
        <w:rPr>
          <w:rFonts w:ascii="黑体"/>
        </w:rPr>
        <w:fldChar w:fldCharType="begin">
          <w:ffData>
            <w:name w:val="SD"/>
            <w:enabled/>
            <w:calcOnExit w:val="0"/>
            <w:textInput>
              <w:default w:val="XX"/>
              <w:maxLength w:val="2"/>
            </w:textInput>
          </w:ffData>
        </w:fldChar>
      </w:r>
      <w:bookmarkStart w:id="6" w:name="SD"/>
      <w:r w:rsidR="009B152D">
        <w:rPr>
          <w:rFonts w:ascii="黑体"/>
        </w:rPr>
        <w:instrText xml:space="preserve"> FORMTEXT </w:instrText>
      </w:r>
      <w:r>
        <w:rPr>
          <w:rFonts w:ascii="黑体"/>
        </w:rPr>
      </w:r>
      <w:r>
        <w:rPr>
          <w:rFonts w:ascii="黑体"/>
        </w:rPr>
        <w:fldChar w:fldCharType="separate"/>
      </w:r>
      <w:r w:rsidR="009B152D">
        <w:rPr>
          <w:rFonts w:ascii="黑体"/>
        </w:rPr>
        <w:t>XX</w:t>
      </w:r>
      <w:r>
        <w:rPr>
          <w:rFonts w:ascii="黑体"/>
        </w:rPr>
        <w:fldChar w:fldCharType="end"/>
      </w:r>
      <w:bookmarkEnd w:id="6"/>
      <w:r w:rsidR="009B152D">
        <w:rPr>
          <w:rFonts w:hint="eastAsia"/>
        </w:rPr>
        <w:t>实施</w:t>
      </w:r>
    </w:p>
    <w:p w:rsidR="008D516F" w:rsidRDefault="003A3240">
      <w:pPr>
        <w:pStyle w:val="aff8"/>
        <w:framePr w:wrap="around"/>
      </w:pPr>
      <w:r>
        <w:fldChar w:fldCharType="begin">
          <w:ffData>
            <w:name w:val="fm"/>
            <w:enabled/>
            <w:calcOnExit w:val="0"/>
            <w:textInput/>
          </w:ffData>
        </w:fldChar>
      </w:r>
      <w:bookmarkStart w:id="7" w:name="fm"/>
      <w:r w:rsidR="009B152D">
        <w:instrText xml:space="preserve"> FORMTEXT </w:instrText>
      </w:r>
      <w:r>
        <w:fldChar w:fldCharType="separate"/>
      </w:r>
      <w:r w:rsidR="009B152D">
        <w:rPr>
          <w:rFonts w:hint="eastAsia"/>
        </w:rPr>
        <w:t>湖南省市场监督管理局</w:t>
      </w:r>
      <w:r>
        <w:fldChar w:fldCharType="end"/>
      </w:r>
      <w:bookmarkEnd w:id="7"/>
      <w:r w:rsidR="009B152D">
        <w:rPr>
          <w:rFonts w:hAnsi="黑体"/>
        </w:rPr>
        <w:t>   </w:t>
      </w:r>
      <w:r w:rsidR="009B152D">
        <w:rPr>
          <w:rStyle w:val="affa"/>
          <w:rFonts w:hint="eastAsia"/>
        </w:rPr>
        <w:t>发布</w:t>
      </w:r>
    </w:p>
    <w:p w:rsidR="00741561" w:rsidRDefault="00741561" w:rsidP="00741561">
      <w:pPr>
        <w:pStyle w:val="afff0"/>
        <w:framePr w:wrap="around"/>
        <w:ind w:firstLine="420"/>
      </w:pPr>
      <w:r w:rsidRPr="001F1E37">
        <w:rPr>
          <w:rFonts w:ascii="Times New Roman"/>
        </w:rPr>
        <w:t>ICS</w:t>
      </w:r>
      <w:r>
        <w:rPr>
          <w:rFonts w:hAnsi="黑体"/>
        </w:rPr>
        <w:t> </w:t>
      </w:r>
      <w:r w:rsidR="003A3240">
        <w:fldChar w:fldCharType="begin">
          <w:ffData>
            <w:name w:val="ICS"/>
            <w:enabled/>
            <w:calcOnExit w:val="0"/>
            <w:helpText w:type="autoText" w:val="请输入正确的ICS号："/>
            <w:textInput>
              <w:default w:val="点击此处添加ICS号"/>
            </w:textInput>
          </w:ffData>
        </w:fldChar>
      </w:r>
      <w:bookmarkStart w:id="8" w:name="ICS"/>
      <w:r>
        <w:instrText xml:space="preserve"> FORMTEXT </w:instrText>
      </w:r>
      <w:r w:rsidR="003A3240">
        <w:fldChar w:fldCharType="separate"/>
      </w:r>
      <w:r>
        <w:rPr>
          <w:rFonts w:hint="eastAsia"/>
          <w:noProof/>
        </w:rPr>
        <w:t>点击此处添加ICS号</w:t>
      </w:r>
      <w:r w:rsidR="003A3240">
        <w:fldChar w:fldCharType="end"/>
      </w:r>
      <w:bookmarkEnd w:id="8"/>
    </w:p>
    <w:p w:rsidR="00741561" w:rsidRDefault="003A3240" w:rsidP="00741561">
      <w:pPr>
        <w:pStyle w:val="afff0"/>
        <w:framePr w:wrap="around"/>
        <w:ind w:firstLine="420"/>
      </w:pPr>
      <w:r>
        <w:fldChar w:fldCharType="begin">
          <w:ffData>
            <w:name w:val="WXFLH"/>
            <w:enabled/>
            <w:calcOnExit w:val="0"/>
            <w:helpText w:type="autoText" w:val="请输入中国标准文献分类号："/>
            <w:textInput>
              <w:default w:val="点击此处添加中国标准文献分类号"/>
            </w:textInput>
          </w:ffData>
        </w:fldChar>
      </w:r>
      <w:bookmarkStart w:id="9" w:name="WXFLH"/>
      <w:r w:rsidR="00741561">
        <w:instrText xml:space="preserve"> FORMTEXT </w:instrText>
      </w:r>
      <w:r>
        <w:fldChar w:fldCharType="separate"/>
      </w:r>
      <w:r w:rsidR="00741561">
        <w:rPr>
          <w:rFonts w:hint="eastAsia"/>
          <w:noProof/>
        </w:rPr>
        <w:t>点击此处添加中国标准文献分类号</w:t>
      </w:r>
      <w:r>
        <w:fldChar w:fldCharType="end"/>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741561" w:rsidTr="00B22CC8">
        <w:tc>
          <w:tcPr>
            <w:tcW w:w="9854" w:type="dxa"/>
            <w:tcBorders>
              <w:top w:val="nil"/>
              <w:left w:val="nil"/>
              <w:bottom w:val="nil"/>
              <w:right w:val="nil"/>
            </w:tcBorders>
            <w:shd w:val="clear" w:color="auto" w:fill="auto"/>
          </w:tcPr>
          <w:p w:rsidR="00741561" w:rsidRDefault="003A3240" w:rsidP="00741561">
            <w:pPr>
              <w:pStyle w:val="afff0"/>
              <w:framePr w:wrap="around"/>
              <w:ind w:firstLine="420"/>
            </w:pPr>
            <w:r>
              <w:rPr>
                <w:noProof/>
              </w:rPr>
              <w:pict>
                <v:rect id="BAH" o:spid="_x0000_s1029" style="position:absolute;left:0;text-align:left;margin-left:-5.25pt;margin-top:0;width:68.25pt;height:15.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IX/1E75AQAA0gMAAA4AAAAAAAAAAAAAAAAALgIA&#10;AGRycy9lMm9Eb2MueG1sUEsBAi0AFAAGAAgAAAAhAE//4CzcAAAABwEAAA8AAAAAAAAAAAAAAAAA&#10;UwQAAGRycy9kb3ducmV2LnhtbFBLBQYAAAAABAAEAPMAAABcBQAAAAA=&#10;" stroked="f"/>
              </w:pict>
            </w:r>
            <w:r>
              <w:fldChar w:fldCharType="begin">
                <w:ffData>
                  <w:name w:val="BAH"/>
                  <w:enabled/>
                  <w:calcOnExit w:val="0"/>
                  <w:textInput/>
                </w:ffData>
              </w:fldChar>
            </w:r>
            <w:bookmarkStart w:id="10" w:name="BAH"/>
            <w:r w:rsidR="00741561">
              <w:instrText xml:space="preserve"> FORMTEXT </w:instrText>
            </w:r>
            <w:r>
              <w:fldChar w:fldCharType="separate"/>
            </w:r>
            <w:r w:rsidR="00741561">
              <w:rPr>
                <w:noProof/>
              </w:rPr>
              <w:t> </w:t>
            </w:r>
            <w:r w:rsidR="00741561">
              <w:rPr>
                <w:noProof/>
              </w:rPr>
              <w:t> </w:t>
            </w:r>
            <w:r w:rsidR="00741561">
              <w:rPr>
                <w:noProof/>
              </w:rPr>
              <w:t> </w:t>
            </w:r>
            <w:r w:rsidR="00741561">
              <w:rPr>
                <w:noProof/>
              </w:rPr>
              <w:t> </w:t>
            </w:r>
            <w:r w:rsidR="00741561">
              <w:rPr>
                <w:noProof/>
              </w:rPr>
              <w:t> </w:t>
            </w:r>
            <w:r>
              <w:fldChar w:fldCharType="end"/>
            </w:r>
            <w:bookmarkEnd w:id="10"/>
          </w:p>
        </w:tc>
      </w:tr>
    </w:tbl>
    <w:p w:rsidR="00741561" w:rsidRDefault="00741561" w:rsidP="00741561">
      <w:pPr>
        <w:pStyle w:val="affe"/>
        <w:framePr w:wrap="around" w:x="5188" w:y="925"/>
        <w:ind w:firstLine="420"/>
      </w:pPr>
      <w:r>
        <w:t>DB</w:t>
      </w:r>
      <w:r w:rsidR="003A3240">
        <w:fldChar w:fldCharType="begin">
          <w:ffData>
            <w:name w:val="c3"/>
            <w:enabled/>
            <w:calcOnExit w:val="0"/>
            <w:textInput>
              <w:maxLength w:val="2"/>
            </w:textInput>
          </w:ffData>
        </w:fldChar>
      </w:r>
      <w:bookmarkStart w:id="11" w:name="c3"/>
      <w:r>
        <w:instrText xml:space="preserve"> FORMTEXT </w:instrText>
      </w:r>
      <w:r w:rsidR="003A3240">
        <w:fldChar w:fldCharType="separate"/>
      </w:r>
      <w:r>
        <w:rPr>
          <w:rFonts w:hint="eastAsia"/>
          <w:noProof/>
        </w:rPr>
        <w:t>43</w:t>
      </w:r>
      <w:r w:rsidR="003A3240">
        <w:fldChar w:fldCharType="end"/>
      </w:r>
      <w:bookmarkEnd w:id="11"/>
    </w:p>
    <w:p w:rsidR="00741561" w:rsidRDefault="003A3240" w:rsidP="00741561">
      <w:pPr>
        <w:pStyle w:val="afff"/>
        <w:framePr w:wrap="around"/>
        <w:ind w:firstLine="420"/>
      </w:pPr>
      <w:r>
        <w:fldChar w:fldCharType="begin">
          <w:ffData>
            <w:name w:val="c4"/>
            <w:enabled/>
            <w:calcOnExit w:val="0"/>
            <w:textInput/>
          </w:ffData>
        </w:fldChar>
      </w:r>
      <w:bookmarkStart w:id="12" w:name="c4"/>
      <w:r w:rsidR="00741561">
        <w:instrText xml:space="preserve"> FORMTEXT </w:instrText>
      </w:r>
      <w:r>
        <w:fldChar w:fldCharType="separate"/>
      </w:r>
      <w:r w:rsidR="00741561">
        <w:rPr>
          <w:rFonts w:hint="eastAsia"/>
          <w:noProof/>
        </w:rPr>
        <w:t>湖南省</w:t>
      </w:r>
      <w:r>
        <w:fldChar w:fldCharType="end"/>
      </w:r>
      <w:bookmarkEnd w:id="12"/>
      <w:r w:rsidR="00741561">
        <w:rPr>
          <w:rFonts w:hint="eastAsia"/>
        </w:rPr>
        <w:t>地方标准</w:t>
      </w:r>
    </w:p>
    <w:p w:rsidR="00741561" w:rsidRDefault="00741561" w:rsidP="00741561">
      <w:pPr>
        <w:pStyle w:val="21"/>
        <w:framePr w:wrap="around"/>
        <w:ind w:firstLine="420"/>
        <w:rPr>
          <w:rFonts w:hAnsi="黑体"/>
        </w:rPr>
      </w:pPr>
      <w:r w:rsidRPr="001F1E37">
        <w:rPr>
          <w:rFonts w:ascii="Times New Roman"/>
        </w:rPr>
        <w:t xml:space="preserve">DB </w:t>
      </w:r>
      <w:r w:rsidR="003A3240">
        <w:rPr>
          <w:rFonts w:hAnsi="黑体"/>
        </w:rPr>
        <w:fldChar w:fldCharType="begin">
          <w:ffData>
            <w:name w:val="StdNo0"/>
            <w:enabled/>
            <w:calcOnExit w:val="0"/>
            <w:textInput>
              <w:default w:val="XX"/>
              <w:maxLength w:val="2"/>
            </w:textInput>
          </w:ffData>
        </w:fldChar>
      </w:r>
      <w:bookmarkStart w:id="13" w:name="StdNo0"/>
      <w:r>
        <w:rPr>
          <w:rFonts w:hAnsi="黑体"/>
        </w:rPr>
        <w:instrText xml:space="preserve"> FORMTEXT </w:instrText>
      </w:r>
      <w:r w:rsidR="003A3240">
        <w:rPr>
          <w:rFonts w:hAnsi="黑体"/>
        </w:rPr>
      </w:r>
      <w:r w:rsidR="003A3240">
        <w:rPr>
          <w:rFonts w:hAnsi="黑体"/>
        </w:rPr>
        <w:fldChar w:fldCharType="separate"/>
      </w:r>
      <w:r>
        <w:rPr>
          <w:rFonts w:hAnsi="黑体" w:hint="eastAsia"/>
        </w:rPr>
        <w:t>43</w:t>
      </w:r>
      <w:r w:rsidR="003A3240">
        <w:rPr>
          <w:rFonts w:hAnsi="黑体"/>
        </w:rPr>
        <w:fldChar w:fldCharType="end"/>
      </w:r>
      <w:bookmarkEnd w:id="13"/>
      <w:r>
        <w:rPr>
          <w:rFonts w:hAnsi="黑体"/>
        </w:rPr>
        <w:t>/</w:t>
      </w:r>
      <w:r>
        <w:rPr>
          <w:rFonts w:hAnsi="黑体" w:hint="eastAsia"/>
        </w:rPr>
        <w:t>T</w:t>
      </w:r>
      <w:r w:rsidR="003A3240">
        <w:rPr>
          <w:rFonts w:hAnsi="黑体"/>
        </w:rPr>
        <w:fldChar w:fldCharType="begin">
          <w:ffData>
            <w:name w:val="StdNo1"/>
            <w:enabled/>
            <w:calcOnExit w:val="0"/>
            <w:textInput>
              <w:default w:val="XXXXX"/>
            </w:textInput>
          </w:ffData>
        </w:fldChar>
      </w:r>
      <w:bookmarkStart w:id="14" w:name="StdNo1"/>
      <w:r>
        <w:rPr>
          <w:rFonts w:hAnsi="黑体"/>
        </w:rPr>
        <w:instrText xml:space="preserve"> FORMTEXT </w:instrText>
      </w:r>
      <w:r w:rsidR="003A3240">
        <w:rPr>
          <w:rFonts w:hAnsi="黑体"/>
        </w:rPr>
      </w:r>
      <w:r w:rsidR="003A3240">
        <w:rPr>
          <w:rFonts w:hAnsi="黑体"/>
        </w:rPr>
        <w:fldChar w:fldCharType="separate"/>
      </w:r>
      <w:r>
        <w:rPr>
          <w:rFonts w:hAnsi="黑体"/>
          <w:noProof/>
        </w:rPr>
        <w:t>XXXXX</w:t>
      </w:r>
      <w:r w:rsidR="003A3240">
        <w:rPr>
          <w:rFonts w:hAnsi="黑体"/>
        </w:rPr>
        <w:fldChar w:fldCharType="end"/>
      </w:r>
      <w:bookmarkEnd w:id="14"/>
      <w:r>
        <w:rPr>
          <w:rFonts w:hAnsi="黑体"/>
        </w:rPr>
        <w:t>—</w:t>
      </w:r>
      <w:r w:rsidR="003A3240">
        <w:rPr>
          <w:rFonts w:hAnsi="黑体"/>
        </w:rPr>
        <w:fldChar w:fldCharType="begin">
          <w:ffData>
            <w:name w:val="StdNo2"/>
            <w:enabled/>
            <w:calcOnExit w:val="0"/>
            <w:textInput>
              <w:default w:val="XXXX"/>
              <w:maxLength w:val="4"/>
            </w:textInput>
          </w:ffData>
        </w:fldChar>
      </w:r>
      <w:bookmarkStart w:id="15" w:name="StdNo2"/>
      <w:r>
        <w:rPr>
          <w:rFonts w:hAnsi="黑体"/>
        </w:rPr>
        <w:instrText xml:space="preserve"> FORMTEXT </w:instrText>
      </w:r>
      <w:r w:rsidR="003A3240">
        <w:rPr>
          <w:rFonts w:hAnsi="黑体"/>
        </w:rPr>
      </w:r>
      <w:r w:rsidR="003A3240">
        <w:rPr>
          <w:rFonts w:hAnsi="黑体"/>
        </w:rPr>
        <w:fldChar w:fldCharType="separate"/>
      </w:r>
      <w:r>
        <w:rPr>
          <w:rFonts w:hAnsi="黑体"/>
          <w:noProof/>
        </w:rPr>
        <w:t>XXXX</w:t>
      </w:r>
      <w:r w:rsidR="003A3240">
        <w:rPr>
          <w:rFonts w:hAnsi="黑体"/>
        </w:rPr>
        <w:fldChar w:fldCharType="end"/>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741561" w:rsidRPr="0028584B" w:rsidTr="00B22CC8">
        <w:tc>
          <w:tcPr>
            <w:tcW w:w="9356" w:type="dxa"/>
            <w:tcBorders>
              <w:top w:val="nil"/>
              <w:left w:val="nil"/>
              <w:bottom w:val="nil"/>
              <w:right w:val="nil"/>
            </w:tcBorders>
            <w:shd w:val="clear" w:color="auto" w:fill="auto"/>
          </w:tcPr>
          <w:p w:rsidR="00741561" w:rsidRDefault="003A3240" w:rsidP="00B22CC8">
            <w:pPr>
              <w:pStyle w:val="affd"/>
              <w:framePr w:wrap="around"/>
            </w:pPr>
            <w:r>
              <w:rPr>
                <w:noProof/>
              </w:rPr>
              <w:pict>
                <v:rect id="DT" o:spid="_x0000_s1028" style="position:absolute;left:0;text-align:left;margin-left:372.8pt;margin-top:2.7pt;width:90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tP9AEAANI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" stroked="f"/>
              </w:pict>
            </w:r>
            <w:r>
              <w:fldChar w:fldCharType="begin">
                <w:ffData>
                  <w:name w:val="DT"/>
                  <w:enabled/>
                  <w:calcOnExit w:val="0"/>
                  <w:textInput/>
                </w:ffData>
              </w:fldChar>
            </w:r>
            <w:bookmarkStart w:id="16" w:name="DT"/>
            <w:r w:rsidR="00741561">
              <w:instrText xml:space="preserve"> FORMTEXT </w:instrText>
            </w:r>
            <w:r>
              <w:fldChar w:fldCharType="separate"/>
            </w:r>
            <w:r w:rsidR="00741561">
              <w:rPr>
                <w:noProof/>
              </w:rPr>
              <w:t> </w:t>
            </w:r>
            <w:r w:rsidR="00741561">
              <w:rPr>
                <w:noProof/>
              </w:rPr>
              <w:t> </w:t>
            </w:r>
            <w:r w:rsidR="00741561">
              <w:rPr>
                <w:noProof/>
              </w:rPr>
              <w:t> </w:t>
            </w:r>
            <w:r w:rsidR="00741561">
              <w:rPr>
                <w:noProof/>
              </w:rPr>
              <w:t> </w:t>
            </w:r>
            <w:r w:rsidR="00741561">
              <w:rPr>
                <w:noProof/>
              </w:rPr>
              <w:t> </w:t>
            </w:r>
            <w:r>
              <w:fldChar w:fldCharType="end"/>
            </w:r>
            <w:bookmarkEnd w:id="16"/>
          </w:p>
        </w:tc>
      </w:tr>
    </w:tbl>
    <w:p w:rsidR="008D516F" w:rsidRDefault="003A3240">
      <w:pPr>
        <w:pStyle w:val="afa"/>
        <w:sectPr w:rsidR="008D516F">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fmt="upperRoman" w:start="1"/>
          <w:cols w:space="425"/>
          <w:docGrid w:type="lines" w:linePitch="312"/>
        </w:sectPr>
      </w:pPr>
      <w:r>
        <w:rPr>
          <w:noProof/>
        </w:rPr>
        <w:pict>
          <v:line id="直接连接符 5" o:spid="_x0000_s1027" style="position:absolute;left:0;text-align:left;z-index:251659264;visibility:visible;mso-wrap-distance-top:-3e-5mm;mso-wrap-distance-bottom:-3e-5mm;mso-position-horizontal-relative:text;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">
            <o:lock v:ext="edit" shapetype="f"/>
          </v:line>
        </w:pict>
      </w:r>
    </w:p>
    <w:bookmarkStart w:id="17" w:name="_Toc30578304" w:displacedByCustomXml="next"/>
    <w:sdt>
      <w:sdtPr>
        <w:rPr>
          <w:rFonts w:ascii="黑体" w:eastAsia="黑体" w:hAnsi="黑体" w:cs="黑体" w:hint="eastAsia"/>
          <w:b/>
          <w:bCs/>
          <w:kern w:val="0"/>
          <w:sz w:val="32"/>
          <w:szCs w:val="32"/>
        </w:rPr>
        <w:id w:val="147452847"/>
        <w:docPartObj>
          <w:docPartGallery w:val="Table of Contents"/>
          <w:docPartUnique/>
        </w:docPartObj>
      </w:sdtPr>
      <w:sdtEndPr>
        <w:rPr>
          <w:rFonts w:ascii="宋体" w:eastAsia="宋体" w:hAnsi="Times New Roman" w:cs="Times New Roman"/>
          <w:sz w:val="21"/>
        </w:rPr>
      </w:sdtEndPr>
      <w:sdtContent>
        <w:sdt>
          <w:sdtPr>
            <w:rPr>
              <w:rFonts w:ascii="黑体" w:eastAsia="黑体" w:hAnsi="黑体" w:cs="黑体" w:hint="eastAsia"/>
              <w:b/>
              <w:bCs/>
              <w:kern w:val="0"/>
              <w:sz w:val="32"/>
              <w:szCs w:val="32"/>
            </w:rPr>
            <w:id w:val="-433594808"/>
            <w:docPartObj>
              <w:docPartGallery w:val="Table of Contents"/>
              <w:docPartUnique/>
            </w:docPartObj>
          </w:sdtPr>
          <w:sdtEndPr>
            <w:rPr>
              <w:rFonts w:ascii="宋体" w:eastAsia="宋体" w:hAnsi="Times New Roman" w:cs="Times New Roman"/>
              <w:sz w:val="21"/>
            </w:rPr>
          </w:sdtEndPr>
          <w:sdtContent>
            <w:p w:rsidR="00A7318E" w:rsidRDefault="00A7318E" w:rsidP="00A7318E">
              <w:pPr>
                <w:ind w:firstLineChars="0" w:firstLine="0"/>
                <w:jc w:val="center"/>
                <w:rPr>
                  <w:rFonts w:ascii="黑体" w:eastAsia="黑体" w:hAnsi="黑体" w:cs="黑体"/>
                  <w:b/>
                  <w:bCs/>
                  <w:sz w:val="32"/>
                  <w:szCs w:val="32"/>
                </w:rPr>
              </w:pPr>
              <w:r>
                <w:rPr>
                  <w:rFonts w:ascii="黑体" w:eastAsia="黑体" w:hAnsi="黑体" w:cs="黑体" w:hint="eastAsia"/>
                  <w:b/>
                  <w:bCs/>
                  <w:sz w:val="32"/>
                  <w:szCs w:val="32"/>
                </w:rPr>
                <w:t>目录</w:t>
              </w:r>
            </w:p>
            <w:p w:rsidR="00A7318E" w:rsidRDefault="003A3240" w:rsidP="00A7318E">
              <w:pPr>
                <w:pStyle w:val="10"/>
                <w:tabs>
                  <w:tab w:val="clear" w:pos="9344"/>
                  <w:tab w:val="right" w:leader="dot" w:pos="9354"/>
                </w:tabs>
                <w:ind w:firstLine="420"/>
              </w:pPr>
              <w:r w:rsidRPr="003A3240">
                <w:rPr>
                  <w:rFonts w:hint="eastAsia"/>
                </w:rPr>
                <w:fldChar w:fldCharType="begin"/>
              </w:r>
              <w:r w:rsidR="00A7318E">
                <w:rPr>
                  <w:rFonts w:hint="eastAsia"/>
                </w:rPr>
                <w:instrText xml:space="preserve">TOC \o "1-3" \h \u </w:instrText>
              </w:r>
              <w:r w:rsidRPr="003A3240">
                <w:rPr>
                  <w:rFonts w:hint="eastAsia"/>
                </w:rPr>
                <w:fldChar w:fldCharType="separate"/>
              </w:r>
            </w:p>
            <w:p w:rsidR="00A7318E" w:rsidRDefault="003A3240" w:rsidP="00A7318E">
              <w:pPr>
                <w:pStyle w:val="10"/>
                <w:tabs>
                  <w:tab w:val="clear" w:pos="9344"/>
                  <w:tab w:val="right" w:leader="dot" w:pos="9354"/>
                </w:tabs>
                <w:ind w:firstLine="420"/>
              </w:pPr>
              <w:hyperlink w:anchor="_Toc16272" w:history="1">
                <w:r w:rsidR="00A7318E">
                  <w:rPr>
                    <w:rFonts w:hint="eastAsia"/>
                  </w:rPr>
                  <w:t>前</w:t>
                </w:r>
                <w:r w:rsidR="00A7318E">
                  <w:rPr>
                    <w:rFonts w:hAnsi="黑体"/>
                  </w:rPr>
                  <w:t>  </w:t>
                </w:r>
                <w:r w:rsidR="00A7318E">
                  <w:rPr>
                    <w:rFonts w:hint="eastAsia"/>
                  </w:rPr>
                  <w:t>言</w:t>
                </w:r>
                <w:r w:rsidR="00A7318E">
                  <w:tab/>
                </w:r>
              </w:hyperlink>
              <w:r w:rsidR="00A7318E">
                <w:rPr>
                  <w:rFonts w:hint="eastAsia"/>
                </w:rPr>
                <w:t>Ⅱ</w:t>
              </w:r>
            </w:p>
            <w:p w:rsidR="00A7318E" w:rsidRDefault="003A3240" w:rsidP="00A7318E">
              <w:pPr>
                <w:pStyle w:val="10"/>
                <w:tabs>
                  <w:tab w:val="clear" w:pos="9344"/>
                  <w:tab w:val="right" w:leader="dot" w:pos="9354"/>
                </w:tabs>
                <w:ind w:firstLine="420"/>
              </w:pPr>
              <w:hyperlink w:anchor="_Toc32233" w:history="1">
                <w:r w:rsidR="00A7318E">
                  <w:t xml:space="preserve">1 </w:t>
                </w:r>
                <w:r w:rsidR="00A7318E">
                  <w:rPr>
                    <w:rFonts w:hint="eastAsia"/>
                  </w:rPr>
                  <w:t>范围</w:t>
                </w:r>
                <w:r w:rsidR="00A7318E">
                  <w:tab/>
                </w:r>
                <w:fldSimple w:instr=" PAGEREF _Toc32233 ">
                  <w:r w:rsidR="00A7318E">
                    <w:t>1</w:t>
                  </w:r>
                </w:fldSimple>
              </w:hyperlink>
            </w:p>
            <w:p w:rsidR="00A7318E" w:rsidRDefault="003A3240" w:rsidP="00A7318E">
              <w:pPr>
                <w:pStyle w:val="10"/>
                <w:tabs>
                  <w:tab w:val="clear" w:pos="9344"/>
                  <w:tab w:val="right" w:leader="dot" w:pos="9354"/>
                </w:tabs>
                <w:ind w:firstLine="420"/>
              </w:pPr>
              <w:hyperlink w:anchor="_Toc4239" w:history="1">
                <w:r w:rsidR="00A7318E">
                  <w:t xml:space="preserve">2 </w:t>
                </w:r>
                <w:r w:rsidR="00A7318E">
                  <w:rPr>
                    <w:rFonts w:hint="eastAsia"/>
                  </w:rPr>
                  <w:t>规范性</w:t>
                </w:r>
                <w:r w:rsidR="00A7318E">
                  <w:t>引用文件</w:t>
                </w:r>
                <w:r w:rsidR="00A7318E">
                  <w:tab/>
                </w:r>
                <w:fldSimple w:instr=" PAGEREF _Toc4239 ">
                  <w:r w:rsidR="00A7318E">
                    <w:t>1</w:t>
                  </w:r>
                </w:fldSimple>
              </w:hyperlink>
            </w:p>
            <w:p w:rsidR="00A7318E" w:rsidRDefault="003A3240" w:rsidP="00A7318E">
              <w:pPr>
                <w:pStyle w:val="10"/>
                <w:tabs>
                  <w:tab w:val="clear" w:pos="9344"/>
                  <w:tab w:val="right" w:leader="dot" w:pos="9354"/>
                </w:tabs>
                <w:ind w:firstLine="420"/>
              </w:pPr>
              <w:hyperlink w:anchor="_Toc5471" w:history="1">
                <w:r w:rsidR="00A7318E">
                  <w:t xml:space="preserve">3 </w:t>
                </w:r>
                <w:r w:rsidR="00A7318E">
                  <w:rPr>
                    <w:rFonts w:hint="eastAsia"/>
                  </w:rPr>
                  <w:t>术语</w:t>
                </w:r>
                <w:r w:rsidR="00A7318E">
                  <w:t>和定义</w:t>
                </w:r>
                <w:r w:rsidR="00A7318E">
                  <w:tab/>
                </w:r>
                <w:fldSimple w:instr=" PAGEREF _Toc5471 ">
                  <w:r w:rsidR="00A7318E">
                    <w:t>1</w:t>
                  </w:r>
                </w:fldSimple>
              </w:hyperlink>
            </w:p>
            <w:p w:rsidR="00A7318E" w:rsidRDefault="003A3240" w:rsidP="00A7318E">
              <w:pPr>
                <w:pStyle w:val="20"/>
                <w:tabs>
                  <w:tab w:val="right" w:leader="dot" w:pos="9354"/>
                </w:tabs>
                <w:ind w:firstLine="420"/>
              </w:pPr>
              <w:hyperlink w:anchor="_Toc8020" w:history="1">
                <w:r w:rsidR="00A7318E">
                  <w:t xml:space="preserve">3.1 </w:t>
                </w:r>
                <w:r w:rsidR="00A7318E">
                  <w:rPr>
                    <w:rFonts w:hint="eastAsia"/>
                  </w:rPr>
                  <w:t>等值反磁通瞬变电磁法</w:t>
                </w:r>
                <w:r w:rsidR="00A7318E">
                  <w:tab/>
                </w:r>
                <w:fldSimple w:instr=" PAGEREF _Toc8020 ">
                  <w:r w:rsidR="00A7318E">
                    <w:t>1</w:t>
                  </w:r>
                </w:fldSimple>
              </w:hyperlink>
            </w:p>
            <w:p w:rsidR="00A7318E" w:rsidRDefault="003A3240" w:rsidP="00A7318E">
              <w:pPr>
                <w:pStyle w:val="20"/>
                <w:tabs>
                  <w:tab w:val="right" w:leader="dot" w:pos="9354"/>
                </w:tabs>
                <w:ind w:firstLine="420"/>
              </w:pPr>
              <w:hyperlink w:anchor="_Toc3130" w:history="1">
                <w:r w:rsidR="00A7318E">
                  <w:t xml:space="preserve">3.2 </w:t>
                </w:r>
                <w:r w:rsidR="00A7318E">
                  <w:rPr>
                    <w:rFonts w:hint="eastAsia"/>
                  </w:rPr>
                  <w:t>等值反磁通天线结构</w:t>
                </w:r>
                <w:r w:rsidR="00A7318E">
                  <w:tab/>
                </w:r>
                <w:fldSimple w:instr=" PAGEREF _Toc3130 ">
                  <w:r w:rsidR="00A7318E">
                    <w:t>1</w:t>
                  </w:r>
                </w:fldSimple>
              </w:hyperlink>
            </w:p>
            <w:p w:rsidR="00A7318E" w:rsidRDefault="003A3240" w:rsidP="00A7318E">
              <w:pPr>
                <w:pStyle w:val="20"/>
                <w:tabs>
                  <w:tab w:val="right" w:leader="dot" w:pos="9354"/>
                </w:tabs>
                <w:ind w:firstLine="420"/>
              </w:pPr>
              <w:hyperlink w:anchor="_Toc26989" w:history="1">
                <w:r w:rsidR="00A7318E">
                  <w:t>3.3 零</w:t>
                </w:r>
                <w:r w:rsidR="00A7318E">
                  <w:rPr>
                    <w:rFonts w:hint="eastAsia"/>
                  </w:rPr>
                  <w:t>磁通</w:t>
                </w:r>
                <w:r w:rsidR="00A7318E">
                  <w:t>面</w:t>
                </w:r>
                <w:r w:rsidR="00A7318E">
                  <w:tab/>
                </w:r>
                <w:fldSimple w:instr=" PAGEREF _Toc26989 ">
                  <w:r w:rsidR="00A7318E">
                    <w:t>2</w:t>
                  </w:r>
                </w:fldSimple>
              </w:hyperlink>
            </w:p>
            <w:p w:rsidR="00A7318E" w:rsidRDefault="003A3240" w:rsidP="00A7318E">
              <w:pPr>
                <w:pStyle w:val="20"/>
                <w:tabs>
                  <w:tab w:val="right" w:leader="dot" w:pos="9354"/>
                </w:tabs>
                <w:ind w:firstLine="420"/>
              </w:pPr>
              <w:hyperlink w:anchor="_Toc22928" w:history="1">
                <w:r w:rsidR="00A7318E">
                  <w:t>3.4 零</w:t>
                </w:r>
                <w:r w:rsidR="00A7318E">
                  <w:rPr>
                    <w:rFonts w:hint="eastAsia"/>
                  </w:rPr>
                  <w:t>磁通</w:t>
                </w:r>
                <w:r w:rsidR="00A7318E">
                  <w:t>面调</w:t>
                </w:r>
                <w:r w:rsidR="00A7318E">
                  <w:rPr>
                    <w:rFonts w:hint="eastAsia"/>
                  </w:rPr>
                  <w:t>零</w:t>
                </w:r>
                <w:r w:rsidR="00A7318E">
                  <w:tab/>
                </w:r>
                <w:fldSimple w:instr=" PAGEREF _Toc22928 ">
                  <w:r w:rsidR="00A7318E">
                    <w:t>2</w:t>
                  </w:r>
                </w:fldSimple>
              </w:hyperlink>
            </w:p>
            <w:p w:rsidR="00A7318E" w:rsidRDefault="003A3240" w:rsidP="00A7318E">
              <w:pPr>
                <w:pStyle w:val="20"/>
                <w:tabs>
                  <w:tab w:val="right" w:leader="dot" w:pos="9354"/>
                </w:tabs>
                <w:ind w:firstLine="420"/>
              </w:pPr>
              <w:hyperlink w:anchor="_Toc22431" w:history="1">
                <w:r w:rsidR="00A7318E">
                  <w:t>3.5 发送波</w:t>
                </w:r>
                <w:r w:rsidR="00A7318E">
                  <w:rPr>
                    <w:rFonts w:hint="eastAsia"/>
                  </w:rPr>
                  <w:t>形</w:t>
                </w:r>
                <w:r w:rsidR="00A7318E">
                  <w:tab/>
                </w:r>
                <w:fldSimple w:instr=" PAGEREF _Toc22431 ">
                  <w:r w:rsidR="00A7318E">
                    <w:t>3</w:t>
                  </w:r>
                </w:fldSimple>
              </w:hyperlink>
            </w:p>
            <w:p w:rsidR="00A7318E" w:rsidRDefault="003A3240" w:rsidP="00A7318E">
              <w:pPr>
                <w:pStyle w:val="20"/>
                <w:tabs>
                  <w:tab w:val="right" w:leader="dot" w:pos="9354"/>
                </w:tabs>
                <w:ind w:firstLine="420"/>
              </w:pPr>
              <w:hyperlink w:anchor="_Toc254" w:history="1">
                <w:r w:rsidR="00A7318E">
                  <w:t xml:space="preserve">3.6 </w:t>
                </w:r>
                <w:r w:rsidR="00A7318E">
                  <w:rPr>
                    <w:rFonts w:hint="eastAsia"/>
                  </w:rPr>
                  <w:t>双极性方波</w:t>
                </w:r>
                <w:r w:rsidR="00A7318E">
                  <w:tab/>
                </w:r>
                <w:fldSimple w:instr=" PAGEREF _Toc254 ">
                  <w:r w:rsidR="00A7318E">
                    <w:t>3</w:t>
                  </w:r>
                </w:fldSimple>
              </w:hyperlink>
            </w:p>
            <w:p w:rsidR="00A7318E" w:rsidRDefault="003A3240" w:rsidP="00A7318E">
              <w:pPr>
                <w:pStyle w:val="20"/>
                <w:tabs>
                  <w:tab w:val="right" w:leader="dot" w:pos="9354"/>
                </w:tabs>
                <w:ind w:firstLine="420"/>
              </w:pPr>
              <w:hyperlink w:anchor="_Toc11630" w:history="1">
                <w:r w:rsidR="00A7318E">
                  <w:t>3.7 发送电流</w:t>
                </w:r>
                <w:r w:rsidR="00A7318E">
                  <w:tab/>
                </w:r>
                <w:fldSimple w:instr=" PAGEREF _Toc11630 ">
                  <w:r w:rsidR="00A7318E">
                    <w:t>3</w:t>
                  </w:r>
                </w:fldSimple>
              </w:hyperlink>
            </w:p>
            <w:p w:rsidR="00A7318E" w:rsidRDefault="003A3240" w:rsidP="00A7318E">
              <w:pPr>
                <w:pStyle w:val="20"/>
                <w:tabs>
                  <w:tab w:val="right" w:leader="dot" w:pos="9354"/>
                </w:tabs>
                <w:ind w:firstLine="420"/>
              </w:pPr>
              <w:hyperlink w:anchor="_Toc13538" w:history="1">
                <w:r w:rsidR="00A7318E">
                  <w:t>3.8 关断时间</w:t>
                </w:r>
                <w:r w:rsidR="00A7318E">
                  <w:tab/>
                </w:r>
                <w:fldSimple w:instr=" PAGEREF _Toc13538 ">
                  <w:r w:rsidR="00A7318E">
                    <w:t>3</w:t>
                  </w:r>
                </w:fldSimple>
              </w:hyperlink>
            </w:p>
            <w:p w:rsidR="00A7318E" w:rsidRDefault="003A3240" w:rsidP="00A7318E">
              <w:pPr>
                <w:pStyle w:val="20"/>
                <w:tabs>
                  <w:tab w:val="right" w:leader="dot" w:pos="9354"/>
                </w:tabs>
                <w:ind w:firstLine="420"/>
              </w:pPr>
              <w:hyperlink w:anchor="_Toc9451" w:history="1">
                <w:r w:rsidR="00A7318E">
                  <w:t>3.9 关断波形</w:t>
                </w:r>
                <w:r w:rsidR="00A7318E">
                  <w:tab/>
                </w:r>
                <w:fldSimple w:instr=" PAGEREF _Toc9451 ">
                  <w:r w:rsidR="00A7318E">
                    <w:t>3</w:t>
                  </w:r>
                </w:fldSimple>
              </w:hyperlink>
            </w:p>
            <w:p w:rsidR="00A7318E" w:rsidRDefault="003A3240" w:rsidP="00A7318E">
              <w:pPr>
                <w:pStyle w:val="20"/>
                <w:tabs>
                  <w:tab w:val="right" w:leader="dot" w:pos="9354"/>
                </w:tabs>
                <w:ind w:firstLine="420"/>
              </w:pPr>
              <w:hyperlink w:anchor="_Toc31633" w:history="1">
                <w:r w:rsidR="00A7318E">
                  <w:t>3.10 衰减曲线</w:t>
                </w:r>
                <w:r w:rsidR="00A7318E">
                  <w:tab/>
                </w:r>
                <w:fldSimple w:instr=" PAGEREF _Toc31633 ">
                  <w:r w:rsidR="00A7318E">
                    <w:t>3</w:t>
                  </w:r>
                </w:fldSimple>
              </w:hyperlink>
            </w:p>
            <w:p w:rsidR="00A7318E" w:rsidRDefault="003A3240" w:rsidP="00A7318E">
              <w:pPr>
                <w:pStyle w:val="20"/>
                <w:tabs>
                  <w:tab w:val="right" w:leader="dot" w:pos="9354"/>
                </w:tabs>
                <w:ind w:firstLine="420"/>
              </w:pPr>
              <w:hyperlink w:anchor="_Toc5522" w:history="1">
                <w:r w:rsidR="00A7318E">
                  <w:t xml:space="preserve">3.11 </w:t>
                </w:r>
                <w:r w:rsidR="00A7318E">
                  <w:rPr>
                    <w:rFonts w:hint="eastAsia"/>
                  </w:rPr>
                  <w:t>二次磁场</w:t>
                </w:r>
                <w:r w:rsidR="00A7318E">
                  <w:tab/>
                </w:r>
                <w:fldSimple w:instr=" PAGEREF _Toc5522 ">
                  <w:r w:rsidR="00A7318E">
                    <w:t>3</w:t>
                  </w:r>
                </w:fldSimple>
              </w:hyperlink>
            </w:p>
            <w:p w:rsidR="00A7318E" w:rsidRDefault="003A3240" w:rsidP="00A7318E">
              <w:pPr>
                <w:pStyle w:val="20"/>
                <w:tabs>
                  <w:tab w:val="right" w:leader="dot" w:pos="9354"/>
                </w:tabs>
                <w:ind w:firstLine="420"/>
              </w:pPr>
              <w:hyperlink w:anchor="_Toc30501" w:history="1">
                <w:r w:rsidR="00A7318E">
                  <w:t xml:space="preserve">3.12 </w:t>
                </w:r>
                <w:r w:rsidR="00A7318E">
                  <w:rPr>
                    <w:rFonts w:hint="eastAsia"/>
                  </w:rPr>
                  <w:t>感应式接收天线的谐振频率</w:t>
                </w:r>
                <w:r w:rsidR="00A7318E">
                  <w:tab/>
                </w:r>
                <w:fldSimple w:instr=" PAGEREF _Toc30501 ">
                  <w:r w:rsidR="00A7318E">
                    <w:t>3</w:t>
                  </w:r>
                </w:fldSimple>
              </w:hyperlink>
            </w:p>
            <w:p w:rsidR="00A7318E" w:rsidRDefault="003A3240" w:rsidP="00A7318E">
              <w:pPr>
                <w:pStyle w:val="20"/>
                <w:tabs>
                  <w:tab w:val="right" w:leader="dot" w:pos="9354"/>
                </w:tabs>
                <w:ind w:firstLine="420"/>
              </w:pPr>
              <w:hyperlink w:anchor="_Toc26460" w:history="1">
                <w:r w:rsidR="00A7318E">
                  <w:t xml:space="preserve">3.13 </w:t>
                </w:r>
                <w:r w:rsidR="00A7318E">
                  <w:rPr>
                    <w:rFonts w:hint="eastAsia"/>
                  </w:rPr>
                  <w:t>接收机的满量程动态范围</w:t>
                </w:r>
                <w:r w:rsidR="00A7318E">
                  <w:tab/>
                </w:r>
                <w:r w:rsidR="00F64862">
                  <w:t>5</w:t>
                </w:r>
              </w:hyperlink>
            </w:p>
            <w:p w:rsidR="00A7318E" w:rsidRDefault="003A3240" w:rsidP="00A7318E">
              <w:pPr>
                <w:pStyle w:val="10"/>
                <w:tabs>
                  <w:tab w:val="clear" w:pos="9344"/>
                  <w:tab w:val="right" w:leader="dot" w:pos="9354"/>
                </w:tabs>
                <w:ind w:firstLine="420"/>
              </w:pPr>
              <w:hyperlink w:anchor="_Toc11477" w:history="1">
                <w:r w:rsidR="00A7318E">
                  <w:t xml:space="preserve">4 </w:t>
                </w:r>
                <w:r w:rsidR="00A7318E">
                  <w:rPr>
                    <w:rFonts w:hint="eastAsia"/>
                  </w:rPr>
                  <w:t>符号</w:t>
                </w:r>
                <w:r w:rsidR="00A7318E">
                  <w:tab/>
                </w:r>
                <w:r w:rsidR="00F64862">
                  <w:t>5</w:t>
                </w:r>
              </w:hyperlink>
            </w:p>
            <w:p w:rsidR="00A7318E" w:rsidRDefault="003A3240" w:rsidP="00A7318E">
              <w:pPr>
                <w:pStyle w:val="10"/>
                <w:tabs>
                  <w:tab w:val="clear" w:pos="9344"/>
                  <w:tab w:val="right" w:leader="dot" w:pos="9354"/>
                </w:tabs>
                <w:ind w:firstLine="420"/>
              </w:pPr>
              <w:hyperlink w:anchor="_Toc23357" w:history="1">
                <w:r w:rsidR="00A7318E">
                  <w:t xml:space="preserve">5 </w:t>
                </w:r>
                <w:r w:rsidR="00A7318E">
                  <w:rPr>
                    <w:rFonts w:hint="eastAsia"/>
                  </w:rPr>
                  <w:t>技术要求</w:t>
                </w:r>
                <w:r w:rsidR="00A7318E">
                  <w:tab/>
                </w:r>
                <w:fldSimple w:instr=" PAGEREF _Toc23357 ">
                  <w:r w:rsidR="00A7318E">
                    <w:t>5</w:t>
                  </w:r>
                </w:fldSimple>
              </w:hyperlink>
            </w:p>
            <w:p w:rsidR="00A7318E" w:rsidRDefault="003A3240" w:rsidP="00A7318E">
              <w:pPr>
                <w:pStyle w:val="20"/>
                <w:tabs>
                  <w:tab w:val="right" w:leader="dot" w:pos="9354"/>
                </w:tabs>
                <w:ind w:firstLine="420"/>
              </w:pPr>
              <w:hyperlink w:anchor="_Toc20473" w:history="1">
                <w:r w:rsidR="00A7318E">
                  <w:t xml:space="preserve">5.1 </w:t>
                </w:r>
                <w:r w:rsidR="00A7318E">
                  <w:rPr>
                    <w:rFonts w:hint="eastAsia"/>
                  </w:rPr>
                  <w:t>环境与工作条件</w:t>
                </w:r>
                <w:r w:rsidR="00A7318E">
                  <w:tab/>
                </w:r>
                <w:fldSimple w:instr=" PAGEREF _Toc20473 ">
                  <w:r w:rsidR="00A7318E">
                    <w:t>5</w:t>
                  </w:r>
                </w:fldSimple>
              </w:hyperlink>
            </w:p>
            <w:p w:rsidR="00A7318E" w:rsidRDefault="003A3240" w:rsidP="00A7318E">
              <w:pPr>
                <w:pStyle w:val="20"/>
                <w:tabs>
                  <w:tab w:val="right" w:leader="dot" w:pos="9354"/>
                </w:tabs>
                <w:ind w:firstLine="420"/>
              </w:pPr>
              <w:hyperlink w:anchor="_Toc27533" w:history="1">
                <w:r w:rsidR="00A7318E">
                  <w:t xml:space="preserve">5.2 </w:t>
                </w:r>
                <w:r w:rsidR="00A7318E">
                  <w:rPr>
                    <w:rFonts w:hint="eastAsia"/>
                  </w:rPr>
                  <w:t>一般要求</w:t>
                </w:r>
                <w:r w:rsidR="00A7318E">
                  <w:tab/>
                </w:r>
                <w:r w:rsidR="00F64862">
                  <w:t>6</w:t>
                </w:r>
              </w:hyperlink>
            </w:p>
            <w:p w:rsidR="00A7318E" w:rsidRDefault="003A3240" w:rsidP="00A7318E">
              <w:pPr>
                <w:pStyle w:val="20"/>
                <w:tabs>
                  <w:tab w:val="right" w:leader="dot" w:pos="9354"/>
                </w:tabs>
                <w:ind w:firstLine="420"/>
              </w:pPr>
              <w:hyperlink w:anchor="_Toc28489" w:history="1">
                <w:r w:rsidR="00A7318E">
                  <w:t>5.3 天线</w:t>
                </w:r>
                <w:r w:rsidR="00A7318E">
                  <w:tab/>
                </w:r>
                <w:r w:rsidR="00F64862">
                  <w:t>6</w:t>
                </w:r>
              </w:hyperlink>
            </w:p>
            <w:p w:rsidR="00A7318E" w:rsidRDefault="003A3240" w:rsidP="00A7318E">
              <w:pPr>
                <w:pStyle w:val="20"/>
                <w:tabs>
                  <w:tab w:val="right" w:leader="dot" w:pos="9354"/>
                </w:tabs>
                <w:ind w:firstLine="420"/>
              </w:pPr>
              <w:hyperlink w:anchor="_Toc25835" w:history="1">
                <w:r w:rsidR="00A7318E">
                  <w:t>5.4 发送机</w:t>
                </w:r>
                <w:r w:rsidR="00A7318E">
                  <w:tab/>
                </w:r>
                <w:fldSimple w:instr=" PAGEREF _Toc25835 ">
                  <w:r w:rsidR="00A7318E">
                    <w:t>6</w:t>
                  </w:r>
                </w:fldSimple>
              </w:hyperlink>
            </w:p>
            <w:p w:rsidR="00A7318E" w:rsidRDefault="003A3240" w:rsidP="00A7318E">
              <w:pPr>
                <w:pStyle w:val="20"/>
                <w:tabs>
                  <w:tab w:val="right" w:leader="dot" w:pos="9354"/>
                </w:tabs>
                <w:ind w:firstLine="420"/>
              </w:pPr>
              <w:hyperlink w:anchor="_Toc18519" w:history="1">
                <w:r w:rsidR="00A7318E">
                  <w:t>5.5 接收机</w:t>
                </w:r>
                <w:r w:rsidR="00A7318E">
                  <w:tab/>
                </w:r>
                <w:r w:rsidR="00F64862">
                  <w:t>7</w:t>
                </w:r>
              </w:hyperlink>
            </w:p>
            <w:p w:rsidR="00A7318E" w:rsidRDefault="003A3240" w:rsidP="00A7318E">
              <w:pPr>
                <w:pStyle w:val="10"/>
                <w:tabs>
                  <w:tab w:val="clear" w:pos="9344"/>
                  <w:tab w:val="right" w:leader="dot" w:pos="9354"/>
                </w:tabs>
                <w:ind w:firstLine="420"/>
              </w:pPr>
              <w:hyperlink w:anchor="_Toc31180" w:history="1">
                <w:r w:rsidR="00A7318E">
                  <w:t xml:space="preserve">6 </w:t>
                </w:r>
                <w:r w:rsidR="00A7318E">
                  <w:rPr>
                    <w:rFonts w:hint="eastAsia"/>
                  </w:rPr>
                  <w:t>检验方法</w:t>
                </w:r>
                <w:r w:rsidR="00A7318E">
                  <w:tab/>
                </w:r>
                <w:r w:rsidR="00F64862">
                  <w:t>7</w:t>
                </w:r>
              </w:hyperlink>
            </w:p>
            <w:p w:rsidR="00A7318E" w:rsidRDefault="003A3240" w:rsidP="00A7318E">
              <w:pPr>
                <w:pStyle w:val="20"/>
                <w:tabs>
                  <w:tab w:val="right" w:leader="dot" w:pos="9354"/>
                </w:tabs>
                <w:ind w:firstLine="420"/>
              </w:pPr>
              <w:hyperlink w:anchor="_Toc6194" w:history="1">
                <w:r w:rsidR="00A7318E">
                  <w:t xml:space="preserve">6.1 </w:t>
                </w:r>
                <w:r w:rsidR="00A7318E">
                  <w:rPr>
                    <w:rFonts w:hint="eastAsia"/>
                  </w:rPr>
                  <w:t>外观与功能性要求的检验</w:t>
                </w:r>
                <w:r w:rsidR="00A7318E">
                  <w:tab/>
                </w:r>
                <w:r w:rsidR="00F64862">
                  <w:t>7</w:t>
                </w:r>
              </w:hyperlink>
            </w:p>
            <w:p w:rsidR="00A7318E" w:rsidRDefault="003A3240" w:rsidP="00A7318E">
              <w:pPr>
                <w:pStyle w:val="20"/>
                <w:tabs>
                  <w:tab w:val="right" w:leader="dot" w:pos="9354"/>
                </w:tabs>
                <w:ind w:firstLine="420"/>
              </w:pPr>
              <w:hyperlink w:anchor="_Toc4832" w:history="1">
                <w:r w:rsidR="00A7318E">
                  <w:t xml:space="preserve">6.2 </w:t>
                </w:r>
                <w:r w:rsidR="00A7318E">
                  <w:rPr>
                    <w:rFonts w:hint="eastAsia"/>
                  </w:rPr>
                  <w:t>技术指标</w:t>
                </w:r>
                <w:r w:rsidR="00A7318E">
                  <w:t>检测</w:t>
                </w:r>
                <w:r w:rsidR="00A7318E">
                  <w:tab/>
                </w:r>
                <w:r w:rsidR="00F64862">
                  <w:t>7</w:t>
                </w:r>
              </w:hyperlink>
            </w:p>
            <w:p w:rsidR="00A7318E" w:rsidRDefault="003A3240" w:rsidP="00A7318E">
              <w:pPr>
                <w:pStyle w:val="20"/>
                <w:tabs>
                  <w:tab w:val="right" w:leader="dot" w:pos="9354"/>
                </w:tabs>
                <w:ind w:firstLine="420"/>
              </w:pPr>
              <w:hyperlink w:anchor="_Toc24405" w:history="1">
                <w:r w:rsidR="00A7318E">
                  <w:t>6.3 功能测试</w:t>
                </w:r>
                <w:r w:rsidR="00A7318E">
                  <w:tab/>
                </w:r>
                <w:r w:rsidR="00F64862">
                  <w:t>9</w:t>
                </w:r>
              </w:hyperlink>
            </w:p>
            <w:p w:rsidR="00A7318E" w:rsidRDefault="003A3240" w:rsidP="00A7318E">
              <w:pPr>
                <w:pStyle w:val="20"/>
                <w:tabs>
                  <w:tab w:val="right" w:leader="dot" w:pos="9354"/>
                </w:tabs>
                <w:ind w:firstLine="420"/>
              </w:pPr>
              <w:hyperlink w:anchor="_Toc5852" w:history="1">
                <w:r w:rsidR="00A7318E">
                  <w:t>6.4 环境测试</w:t>
                </w:r>
                <w:r w:rsidR="00A7318E">
                  <w:tab/>
                </w:r>
                <w:fldSimple w:instr=" PAGEREF _Toc5852 ">
                  <w:r w:rsidR="00A7318E">
                    <w:t>9</w:t>
                  </w:r>
                </w:fldSimple>
              </w:hyperlink>
            </w:p>
            <w:p w:rsidR="00A7318E" w:rsidRDefault="003A3240" w:rsidP="00A7318E">
              <w:pPr>
                <w:pStyle w:val="10"/>
                <w:tabs>
                  <w:tab w:val="clear" w:pos="9344"/>
                  <w:tab w:val="right" w:leader="dot" w:pos="9354"/>
                </w:tabs>
                <w:ind w:firstLine="420"/>
              </w:pPr>
              <w:hyperlink w:anchor="_Toc4704" w:history="1">
                <w:r w:rsidR="00A7318E">
                  <w:t xml:space="preserve">7 </w:t>
                </w:r>
                <w:r w:rsidR="00A7318E">
                  <w:rPr>
                    <w:rFonts w:hint="eastAsia"/>
                  </w:rPr>
                  <w:t>检验规则</w:t>
                </w:r>
                <w:r w:rsidR="00A7318E">
                  <w:tab/>
                </w:r>
                <w:fldSimple w:instr=" PAGEREF _Toc4704 ">
                  <w:r w:rsidR="00A7318E">
                    <w:t>1</w:t>
                  </w:r>
                  <w:r w:rsidR="00F64862">
                    <w:t>2</w:t>
                  </w:r>
                </w:fldSimple>
              </w:hyperlink>
            </w:p>
            <w:p w:rsidR="00A7318E" w:rsidRDefault="003A3240" w:rsidP="00A7318E">
              <w:pPr>
                <w:pStyle w:val="10"/>
                <w:tabs>
                  <w:tab w:val="clear" w:pos="9344"/>
                  <w:tab w:val="right" w:leader="dot" w:pos="9354"/>
                </w:tabs>
                <w:ind w:firstLine="420"/>
              </w:pPr>
              <w:hyperlink w:anchor="_Toc30348" w:history="1">
                <w:r w:rsidR="00A7318E">
                  <w:t xml:space="preserve">8 </w:t>
                </w:r>
                <w:r w:rsidR="00A7318E">
                  <w:rPr>
                    <w:rFonts w:hint="eastAsia"/>
                  </w:rPr>
                  <w:t>安装和运行条件</w:t>
                </w:r>
                <w:r w:rsidR="00A7318E">
                  <w:tab/>
                </w:r>
                <w:fldSimple w:instr=" PAGEREF _Toc30348 ">
                  <w:r w:rsidR="00A7318E">
                    <w:t>1</w:t>
                  </w:r>
                  <w:r w:rsidR="00F64862">
                    <w:t>2</w:t>
                  </w:r>
                </w:fldSimple>
              </w:hyperlink>
            </w:p>
            <w:p w:rsidR="00605775" w:rsidRDefault="003A3240" w:rsidP="00A7318E">
              <w:pPr>
                <w:pStyle w:val="afa"/>
                <w:ind w:firstLineChars="0" w:firstLine="0"/>
                <w:sectPr w:rsidR="00605775" w:rsidSect="00D978A7">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1134" w:left="1418" w:header="1417" w:footer="1134" w:gutter="0"/>
                  <w:pgNumType w:start="1"/>
                  <w:cols w:space="425"/>
                  <w:formProt w:val="0"/>
                  <w:docGrid w:type="linesAndChars" w:linePitch="312"/>
                </w:sectPr>
              </w:pPr>
              <w:r>
                <w:rPr>
                  <w:rFonts w:hint="eastAsia"/>
                </w:rPr>
                <w:fldChar w:fldCharType="end"/>
              </w:r>
            </w:p>
            <w:p w:rsidR="00A7318E" w:rsidRDefault="003A3240" w:rsidP="00A7318E">
              <w:pPr>
                <w:pStyle w:val="afa"/>
                <w:ind w:firstLineChars="0" w:firstLine="0"/>
                <w:rPr>
                  <w:rFonts w:hAnsi="宋体" w:cs="宋体"/>
                  <w:b/>
                  <w:bCs/>
                  <w:kern w:val="2"/>
                  <w:szCs w:val="32"/>
                </w:rPr>
              </w:pPr>
            </w:p>
          </w:sdtContent>
        </w:sdt>
      </w:sdtContent>
    </w:sdt>
    <w:p w:rsidR="00605775" w:rsidRPr="00605775" w:rsidRDefault="00605775" w:rsidP="00605775">
      <w:pPr>
        <w:ind w:firstLine="420"/>
      </w:pPr>
    </w:p>
    <w:p w:rsidR="00605775" w:rsidRPr="00605775" w:rsidRDefault="00605775" w:rsidP="00605775">
      <w:pPr>
        <w:ind w:firstLine="420"/>
      </w:pPr>
    </w:p>
    <w:p w:rsidR="00605775" w:rsidRPr="00605775" w:rsidRDefault="00605775" w:rsidP="00605775">
      <w:pPr>
        <w:ind w:firstLine="420"/>
      </w:pPr>
    </w:p>
    <w:p w:rsidR="00605775" w:rsidRPr="00605775" w:rsidRDefault="00605775" w:rsidP="00605775">
      <w:pPr>
        <w:ind w:firstLine="420"/>
      </w:pPr>
    </w:p>
    <w:p w:rsidR="00605775" w:rsidRPr="00605775" w:rsidRDefault="00605775" w:rsidP="00605775">
      <w:pPr>
        <w:ind w:firstLine="420"/>
        <w:jc w:val="right"/>
      </w:pPr>
    </w:p>
    <w:p w:rsidR="008D516F" w:rsidRDefault="009B152D" w:rsidP="00F64862">
      <w:pPr>
        <w:pStyle w:val="affb"/>
      </w:pPr>
      <w:bookmarkStart w:id="18" w:name="_Toc30580129"/>
      <w:bookmarkStart w:id="19" w:name="_Toc70502124"/>
      <w:r>
        <w:rPr>
          <w:rFonts w:hint="eastAsia"/>
        </w:rPr>
        <w:lastRenderedPageBreak/>
        <w:t>前</w:t>
      </w:r>
      <w:bookmarkStart w:id="20" w:name="BKQY"/>
      <w:r>
        <w:rPr>
          <w:rFonts w:hAnsi="黑体"/>
        </w:rPr>
        <w:t>  </w:t>
      </w:r>
      <w:r>
        <w:rPr>
          <w:rFonts w:hint="eastAsia"/>
        </w:rPr>
        <w:t>言</w:t>
      </w:r>
      <w:bookmarkEnd w:id="17"/>
      <w:bookmarkEnd w:id="18"/>
      <w:bookmarkEnd w:id="19"/>
      <w:bookmarkEnd w:id="20"/>
    </w:p>
    <w:p w:rsidR="008D516F" w:rsidRDefault="009B152D">
      <w:pPr>
        <w:pStyle w:val="afa"/>
      </w:pPr>
      <w:r>
        <w:rPr>
          <w:rFonts w:hint="eastAsia"/>
        </w:rPr>
        <w:t>本标准根据GB/T 1.1</w:t>
      </w:r>
      <w:r w:rsidR="00177BAC">
        <w:rPr>
          <w:rFonts w:hint="eastAsia"/>
        </w:rPr>
        <w:t>-2009</w:t>
      </w:r>
      <w:r>
        <w:rPr>
          <w:rFonts w:hint="eastAsia"/>
        </w:rPr>
        <w:t>给出规则起草。</w:t>
      </w:r>
    </w:p>
    <w:p w:rsidR="008D516F" w:rsidRDefault="009B152D">
      <w:pPr>
        <w:pStyle w:val="afa"/>
      </w:pPr>
      <w:r>
        <w:rPr>
          <w:rFonts w:hint="eastAsia"/>
        </w:rPr>
        <w:t>本标准由</w:t>
      </w:r>
      <w:r w:rsidR="007959C7" w:rsidRPr="007959C7">
        <w:rPr>
          <w:rFonts w:hint="eastAsia"/>
        </w:rPr>
        <w:t>湖南省质量技术监督局</w:t>
      </w:r>
      <w:r>
        <w:rPr>
          <w:rFonts w:hint="eastAsia"/>
        </w:rPr>
        <w:t>提出。</w:t>
      </w:r>
    </w:p>
    <w:p w:rsidR="008D516F" w:rsidRDefault="009B152D">
      <w:pPr>
        <w:pStyle w:val="afa"/>
      </w:pPr>
      <w:r>
        <w:rPr>
          <w:rFonts w:hint="eastAsia"/>
        </w:rPr>
        <w:t>本标准由XXXX归口。</w:t>
      </w:r>
    </w:p>
    <w:p w:rsidR="008D516F" w:rsidRDefault="009B152D">
      <w:pPr>
        <w:pStyle w:val="afa"/>
      </w:pPr>
      <w:r>
        <w:rPr>
          <w:rFonts w:hint="eastAsia"/>
        </w:rPr>
        <w:t>本标准主要起草单位：</w:t>
      </w:r>
      <w:r w:rsidR="007959C7" w:rsidRPr="007959C7">
        <w:rPr>
          <w:rFonts w:hint="eastAsia"/>
        </w:rPr>
        <w:t>湖南省计量检测研究院、中南大学、湖南五维地质科技有限公司。</w:t>
      </w:r>
    </w:p>
    <w:p w:rsidR="00B45947" w:rsidRDefault="009B152D" w:rsidP="00B45947">
      <w:pPr>
        <w:pStyle w:val="afa"/>
      </w:pPr>
      <w:r>
        <w:rPr>
          <w:rFonts w:hint="eastAsia"/>
        </w:rPr>
        <w:t>本标准主要起草人：</w:t>
      </w:r>
      <w:r w:rsidR="007959C7" w:rsidRPr="007959C7">
        <w:rPr>
          <w:rFonts w:hint="eastAsia"/>
        </w:rPr>
        <w:t>徐昱、席振铢、陈兴朋、亓庆新、周胜、龙霞、薛军平</w:t>
      </w:r>
      <w:r w:rsidR="004E09F3">
        <w:rPr>
          <w:rFonts w:hint="eastAsia"/>
        </w:rPr>
        <w:t>、韦洪兰、王威、王亮</w:t>
      </w: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B45947">
      <w:pPr>
        <w:pStyle w:val="afa"/>
      </w:pPr>
    </w:p>
    <w:p w:rsidR="00B45947" w:rsidRDefault="00B45947" w:rsidP="00605775">
      <w:pPr>
        <w:pStyle w:val="afa"/>
        <w:ind w:firstLineChars="0" w:firstLine="0"/>
      </w:pPr>
    </w:p>
    <w:p w:rsidR="00FA17C8" w:rsidRDefault="00FA17C8" w:rsidP="0083406D">
      <w:pPr>
        <w:ind w:firstLine="643"/>
        <w:jc w:val="center"/>
        <w:rPr>
          <w:rFonts w:ascii="黑体" w:eastAsia="黑体" w:hAnsi="黑体"/>
          <w:b/>
          <w:bCs/>
          <w:sz w:val="32"/>
          <w:szCs w:val="32"/>
        </w:rPr>
        <w:sectPr w:rsidR="00FA17C8" w:rsidSect="00605775">
          <w:footerReference w:type="default" r:id="rId21"/>
          <w:type w:val="continuous"/>
          <w:pgSz w:w="11906" w:h="16838"/>
          <w:pgMar w:top="567" w:right="1134" w:bottom="1134" w:left="1418" w:header="1417" w:footer="1134" w:gutter="0"/>
          <w:pgNumType w:start="1"/>
          <w:cols w:space="425"/>
          <w:formProt w:val="0"/>
          <w:docGrid w:type="linesAndChars" w:linePitch="312"/>
        </w:sectPr>
      </w:pPr>
    </w:p>
    <w:p w:rsidR="00B45947" w:rsidRPr="00A60A35" w:rsidRDefault="00B45947" w:rsidP="0083406D">
      <w:pPr>
        <w:ind w:firstLine="643"/>
        <w:jc w:val="center"/>
        <w:rPr>
          <w:rFonts w:ascii="黑体" w:eastAsia="黑体" w:hAnsi="黑体"/>
          <w:b/>
          <w:bCs/>
          <w:sz w:val="32"/>
          <w:szCs w:val="32"/>
        </w:rPr>
      </w:pPr>
      <w:r w:rsidRPr="00A60A35">
        <w:rPr>
          <w:rFonts w:ascii="黑体" w:eastAsia="黑体" w:hAnsi="黑体" w:hint="eastAsia"/>
          <w:b/>
          <w:bCs/>
          <w:sz w:val="32"/>
          <w:szCs w:val="32"/>
        </w:rPr>
        <w:lastRenderedPageBreak/>
        <w:t>等值反磁通瞬变电磁法探测系统通用技术条件</w:t>
      </w:r>
    </w:p>
    <w:p w:rsidR="00B45947" w:rsidRPr="003F2629" w:rsidRDefault="00B45947" w:rsidP="003F2629">
      <w:pPr>
        <w:keepNext/>
        <w:keepLines/>
        <w:tabs>
          <w:tab w:val="left" w:pos="839"/>
        </w:tabs>
        <w:spacing w:before="210" w:after="210"/>
        <w:ind w:firstLineChars="0" w:firstLine="0"/>
        <w:outlineLvl w:val="0"/>
        <w:rPr>
          <w:rFonts w:ascii="黑体" w:eastAsia="黑体" w:hAnsi="黑体" w:cs="黑体"/>
          <w:bCs/>
          <w:kern w:val="44"/>
        </w:rPr>
      </w:pPr>
      <w:bookmarkStart w:id="21" w:name="_Toc70502125"/>
      <w:r w:rsidRPr="003F2629">
        <w:rPr>
          <w:rFonts w:ascii="黑体" w:eastAsia="黑体" w:hAnsi="黑体" w:cs="黑体" w:hint="eastAsia"/>
          <w:bCs/>
          <w:kern w:val="44"/>
        </w:rPr>
        <w:t>1 范围</w:t>
      </w:r>
      <w:bookmarkEnd w:id="21"/>
    </w:p>
    <w:p w:rsidR="00CA3870" w:rsidRPr="00EA17B7" w:rsidRDefault="00B45947" w:rsidP="00B45947">
      <w:pPr>
        <w:ind w:firstLine="420"/>
        <w:rPr>
          <w:bCs/>
        </w:rPr>
      </w:pPr>
      <w:r w:rsidRPr="00EA17B7">
        <w:rPr>
          <w:rFonts w:hint="eastAsia"/>
          <w:bCs/>
        </w:rPr>
        <w:t>本标准规定了等值反磁通瞬变电磁法探测系统的通用技术要求、试验方法、检验规则、安装和运行条件、标志、标签、包装等内容。</w:t>
      </w:r>
    </w:p>
    <w:p w:rsidR="00B45947" w:rsidRPr="00EA17B7" w:rsidRDefault="00CA3870" w:rsidP="00B45947">
      <w:pPr>
        <w:ind w:firstLine="420"/>
        <w:rPr>
          <w:bCs/>
        </w:rPr>
      </w:pPr>
      <w:r w:rsidRPr="00EA17B7">
        <w:rPr>
          <w:rFonts w:hint="eastAsia"/>
          <w:bCs/>
        </w:rPr>
        <w:t>本标准适用于等值反磁通瞬变电磁法探测系统的制造、检验和质量评价。</w:t>
      </w:r>
    </w:p>
    <w:p w:rsidR="00B45947" w:rsidRPr="003F2629" w:rsidRDefault="00B45947" w:rsidP="00EA17B7">
      <w:pPr>
        <w:keepNext/>
        <w:keepLines/>
        <w:tabs>
          <w:tab w:val="left" w:pos="839"/>
        </w:tabs>
        <w:spacing w:before="210" w:after="210"/>
        <w:ind w:firstLineChars="0" w:firstLine="0"/>
        <w:outlineLvl w:val="0"/>
        <w:rPr>
          <w:rFonts w:ascii="黑体" w:eastAsia="黑体" w:hAnsi="黑体" w:cs="黑体"/>
          <w:bCs/>
          <w:kern w:val="44"/>
        </w:rPr>
      </w:pPr>
      <w:bookmarkStart w:id="22" w:name="_Toc70502126"/>
      <w:r w:rsidRPr="003F2629">
        <w:rPr>
          <w:rFonts w:ascii="黑体" w:eastAsia="黑体" w:hAnsi="黑体" w:cs="黑体" w:hint="eastAsia"/>
          <w:bCs/>
          <w:kern w:val="44"/>
        </w:rPr>
        <w:t>2 规范性</w:t>
      </w:r>
      <w:r w:rsidRPr="003F2629">
        <w:rPr>
          <w:rFonts w:ascii="黑体" w:eastAsia="黑体" w:hAnsi="黑体" w:cs="黑体"/>
          <w:bCs/>
          <w:kern w:val="44"/>
        </w:rPr>
        <w:t>引用文件</w:t>
      </w:r>
      <w:bookmarkEnd w:id="22"/>
    </w:p>
    <w:p w:rsidR="00B45947" w:rsidRPr="00EA17B7" w:rsidRDefault="00DB6BC7" w:rsidP="00B45947">
      <w:pPr>
        <w:ind w:firstLine="420"/>
        <w:rPr>
          <w:rFonts w:ascii="Times New Roman" w:hAnsi="Times New Roman" w:cs="Times New Roman"/>
        </w:rPr>
      </w:pPr>
      <w:r w:rsidRPr="00EA17B7">
        <w:rPr>
          <w:rFonts w:ascii="Times New Roman" w:hAnsi="Times New Roman" w:cs="Times New Roman"/>
        </w:rPr>
        <w:t>下列文件对于本标准的应用是</w:t>
      </w:r>
      <w:r w:rsidR="00B45947" w:rsidRPr="00EA17B7">
        <w:rPr>
          <w:rFonts w:ascii="Times New Roman" w:hAnsi="Times New Roman" w:cs="Times New Roman"/>
        </w:rPr>
        <w:t>必不可少的。凡是注日期的引用文件，仅注日期的版本适用于本</w:t>
      </w:r>
      <w:r w:rsidRPr="00EA17B7">
        <w:rPr>
          <w:rFonts w:ascii="Times New Roman" w:hAnsi="Times New Roman" w:cs="Times New Roman"/>
        </w:rPr>
        <w:t>标准</w:t>
      </w:r>
      <w:r w:rsidR="00B45947" w:rsidRPr="00EA17B7">
        <w:rPr>
          <w:rFonts w:ascii="Times New Roman" w:hAnsi="Times New Roman" w:cs="Times New Roman"/>
        </w:rPr>
        <w:t>。凡是不注日期的引用文件，其最新版本（包括所有修改单）适用于本</w:t>
      </w:r>
      <w:r w:rsidRPr="00EA17B7">
        <w:rPr>
          <w:rFonts w:ascii="Times New Roman" w:hAnsi="Times New Roman" w:cs="Times New Roman"/>
        </w:rPr>
        <w:t>标准</w:t>
      </w:r>
      <w:r w:rsidR="00B45947" w:rsidRPr="00EA17B7">
        <w:rPr>
          <w:rFonts w:ascii="Times New Roman" w:hAnsi="Times New Roman" w:cs="Times New Roman"/>
        </w:rPr>
        <w:t>。</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2423.1     </w:t>
      </w:r>
      <w:r w:rsidRPr="00EA17B7">
        <w:rPr>
          <w:rFonts w:ascii="Times New Roman" w:hAnsi="Times New Roman" w:cs="Times New Roman"/>
        </w:rPr>
        <w:t>电工电子产品基本环境试验规程试验</w:t>
      </w:r>
      <w:r w:rsidRPr="00EA17B7">
        <w:rPr>
          <w:rFonts w:ascii="Times New Roman" w:hAnsi="Times New Roman" w:cs="Times New Roman"/>
        </w:rPr>
        <w:t>A</w:t>
      </w:r>
      <w:r w:rsidRPr="00EA17B7">
        <w:rPr>
          <w:rFonts w:ascii="Times New Roman" w:hAnsi="Times New Roman" w:cs="Times New Roman"/>
        </w:rPr>
        <w:t>：低温试验方法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2423.2     </w:t>
      </w:r>
      <w:r w:rsidRPr="00EA17B7">
        <w:rPr>
          <w:rFonts w:ascii="Times New Roman" w:hAnsi="Times New Roman" w:cs="Times New Roman"/>
        </w:rPr>
        <w:t>电工电子产品基本环境试验规程试验</w:t>
      </w:r>
      <w:r w:rsidRPr="00EA17B7">
        <w:rPr>
          <w:rFonts w:ascii="Times New Roman" w:hAnsi="Times New Roman" w:cs="Times New Roman"/>
        </w:rPr>
        <w:t>B</w:t>
      </w:r>
      <w:r w:rsidRPr="00EA17B7">
        <w:rPr>
          <w:rFonts w:ascii="Times New Roman" w:hAnsi="Times New Roman" w:cs="Times New Roman"/>
        </w:rPr>
        <w:t>：高温试验方法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2423.3     </w:t>
      </w:r>
      <w:r w:rsidRPr="00EA17B7">
        <w:rPr>
          <w:rFonts w:ascii="Times New Roman" w:hAnsi="Times New Roman" w:cs="Times New Roman"/>
        </w:rPr>
        <w:t>电工电子产品基本环境试验规程试验</w:t>
      </w:r>
      <w:r w:rsidRPr="00EA17B7">
        <w:rPr>
          <w:rFonts w:ascii="Times New Roman" w:hAnsi="Times New Roman" w:cs="Times New Roman"/>
        </w:rPr>
        <w:t>Ca</w:t>
      </w:r>
      <w:r w:rsidRPr="00EA17B7">
        <w:rPr>
          <w:rFonts w:ascii="Times New Roman" w:hAnsi="Times New Roman" w:cs="Times New Roman"/>
        </w:rPr>
        <w:t>：恒定湿热试验方法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2423.5     </w:t>
      </w:r>
      <w:r w:rsidRPr="00EA17B7">
        <w:rPr>
          <w:rFonts w:ascii="Times New Roman" w:hAnsi="Times New Roman" w:cs="Times New Roman"/>
        </w:rPr>
        <w:t>电工电子产品基本环境试验规程试验</w:t>
      </w:r>
      <w:r w:rsidRPr="00EA17B7">
        <w:rPr>
          <w:rFonts w:ascii="Times New Roman" w:hAnsi="Times New Roman" w:cs="Times New Roman"/>
        </w:rPr>
        <w:t>Ea</w:t>
      </w:r>
      <w:r w:rsidRPr="00EA17B7">
        <w:rPr>
          <w:rFonts w:ascii="Times New Roman" w:hAnsi="Times New Roman" w:cs="Times New Roman"/>
        </w:rPr>
        <w:t>：冲击试验方法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2423.6     </w:t>
      </w:r>
      <w:r w:rsidRPr="00EA17B7">
        <w:rPr>
          <w:rFonts w:ascii="Times New Roman" w:hAnsi="Times New Roman" w:cs="Times New Roman"/>
        </w:rPr>
        <w:t>电工电子产品基本环境试验规程试验</w:t>
      </w:r>
      <w:r w:rsidRPr="00EA17B7">
        <w:rPr>
          <w:rFonts w:ascii="Times New Roman" w:hAnsi="Times New Roman" w:cs="Times New Roman"/>
        </w:rPr>
        <w:t>Eb</w:t>
      </w:r>
      <w:r w:rsidRPr="00EA17B7">
        <w:rPr>
          <w:rFonts w:ascii="Times New Roman" w:hAnsi="Times New Roman" w:cs="Times New Roman"/>
        </w:rPr>
        <w:t>：碰撞试验方法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2423.7     </w:t>
      </w:r>
      <w:r w:rsidRPr="00EA17B7">
        <w:rPr>
          <w:rFonts w:ascii="Times New Roman" w:hAnsi="Times New Roman" w:cs="Times New Roman"/>
        </w:rPr>
        <w:t>电工电子产品基本环境试验规程试验</w:t>
      </w:r>
      <w:r w:rsidRPr="00EA17B7">
        <w:rPr>
          <w:rFonts w:ascii="Times New Roman" w:hAnsi="Times New Roman" w:cs="Times New Roman"/>
        </w:rPr>
        <w:t>Ec</w:t>
      </w:r>
      <w:r w:rsidRPr="00EA17B7">
        <w:rPr>
          <w:rFonts w:ascii="Times New Roman" w:hAnsi="Times New Roman" w:cs="Times New Roman"/>
        </w:rPr>
        <w:t>：倾跌与翻倒试验方法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2423.8     </w:t>
      </w:r>
      <w:r w:rsidRPr="00EA17B7">
        <w:rPr>
          <w:rFonts w:ascii="Times New Roman" w:hAnsi="Times New Roman" w:cs="Times New Roman"/>
        </w:rPr>
        <w:t>电工电子产品基本环境试验规程试验</w:t>
      </w:r>
      <w:r w:rsidRPr="00EA17B7">
        <w:rPr>
          <w:rFonts w:ascii="Times New Roman" w:hAnsi="Times New Roman" w:cs="Times New Roman"/>
        </w:rPr>
        <w:t>Ed</w:t>
      </w:r>
      <w:r w:rsidRPr="00EA17B7">
        <w:rPr>
          <w:rFonts w:ascii="Times New Roman" w:hAnsi="Times New Roman" w:cs="Times New Roman"/>
        </w:rPr>
        <w:t>：自由跌落试验方法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2423.10    </w:t>
      </w:r>
      <w:r w:rsidRPr="00EA17B7">
        <w:rPr>
          <w:rFonts w:ascii="Times New Roman" w:hAnsi="Times New Roman" w:cs="Times New Roman"/>
        </w:rPr>
        <w:t>电工电子产品基本环境试验规程试验</w:t>
      </w:r>
      <w:r w:rsidRPr="00EA17B7">
        <w:rPr>
          <w:rFonts w:ascii="Times New Roman" w:hAnsi="Times New Roman" w:cs="Times New Roman"/>
        </w:rPr>
        <w:t>Fe</w:t>
      </w:r>
      <w:r w:rsidRPr="00EA17B7">
        <w:rPr>
          <w:rFonts w:ascii="Times New Roman" w:hAnsi="Times New Roman" w:cs="Times New Roman"/>
        </w:rPr>
        <w:t>：振动</w:t>
      </w:r>
      <w:r w:rsidRPr="00EA17B7">
        <w:rPr>
          <w:rFonts w:ascii="Times New Roman" w:hAnsi="Times New Roman" w:cs="Times New Roman"/>
        </w:rPr>
        <w:t>(</w:t>
      </w:r>
      <w:r w:rsidRPr="00EA17B7">
        <w:rPr>
          <w:rFonts w:ascii="Times New Roman" w:hAnsi="Times New Roman" w:cs="Times New Roman"/>
        </w:rPr>
        <w:t>正弦</w:t>
      </w:r>
      <w:r w:rsidRPr="00EA17B7">
        <w:rPr>
          <w:rFonts w:ascii="Times New Roman" w:hAnsi="Times New Roman" w:cs="Times New Roman"/>
        </w:rPr>
        <w:t>)</w:t>
      </w:r>
      <w:r w:rsidRPr="00EA17B7">
        <w:rPr>
          <w:rFonts w:ascii="Times New Roman" w:hAnsi="Times New Roman" w:cs="Times New Roman"/>
        </w:rPr>
        <w:t>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2423.16    </w:t>
      </w:r>
      <w:r w:rsidRPr="00EA17B7">
        <w:rPr>
          <w:rFonts w:ascii="Times New Roman" w:hAnsi="Times New Roman" w:cs="Times New Roman"/>
        </w:rPr>
        <w:t>电工电子产品基本环境试验规程试验</w:t>
      </w:r>
      <w:r w:rsidRPr="00EA17B7">
        <w:rPr>
          <w:rFonts w:ascii="Times New Roman" w:hAnsi="Times New Roman" w:cs="Times New Roman"/>
        </w:rPr>
        <w:t>J</w:t>
      </w:r>
      <w:r w:rsidRPr="00EA17B7">
        <w:rPr>
          <w:rFonts w:ascii="Times New Roman" w:hAnsi="Times New Roman" w:cs="Times New Roman"/>
        </w:rPr>
        <w:t>：长霉试验方法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2423.17    </w:t>
      </w:r>
      <w:r w:rsidRPr="00EA17B7">
        <w:rPr>
          <w:rFonts w:ascii="Times New Roman" w:hAnsi="Times New Roman" w:cs="Times New Roman"/>
        </w:rPr>
        <w:t>电工电子产品基本环境试验规程试验</w:t>
      </w:r>
      <w:r w:rsidRPr="00EA17B7">
        <w:rPr>
          <w:rFonts w:ascii="Times New Roman" w:hAnsi="Times New Roman" w:cs="Times New Roman"/>
        </w:rPr>
        <w:t>Ka</w:t>
      </w:r>
      <w:r w:rsidRPr="00EA17B7">
        <w:rPr>
          <w:rFonts w:ascii="Times New Roman" w:hAnsi="Times New Roman" w:cs="Times New Roman"/>
        </w:rPr>
        <w:t>：盐雾试验方法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2423.21    </w:t>
      </w:r>
      <w:r w:rsidRPr="00EA17B7">
        <w:rPr>
          <w:rFonts w:ascii="Times New Roman" w:hAnsi="Times New Roman" w:cs="Times New Roman"/>
        </w:rPr>
        <w:t>电工电子产品基本环境试验规程试验</w:t>
      </w:r>
      <w:r w:rsidRPr="00EA17B7">
        <w:rPr>
          <w:rFonts w:ascii="Times New Roman" w:hAnsi="Times New Roman" w:cs="Times New Roman"/>
        </w:rPr>
        <w:t>M</w:t>
      </w:r>
      <w:r w:rsidRPr="00EA17B7">
        <w:rPr>
          <w:rFonts w:ascii="Times New Roman" w:hAnsi="Times New Roman" w:cs="Times New Roman"/>
        </w:rPr>
        <w:t>：低气压试验方法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GB/T 2423.37    </w:t>
      </w:r>
      <w:r w:rsidRPr="00EA17B7">
        <w:rPr>
          <w:rFonts w:ascii="Times New Roman" w:hAnsi="Times New Roman" w:cs="Times New Roman"/>
        </w:rPr>
        <w:t>电工电子产品基本环境试验规程试验</w:t>
      </w:r>
      <w:r w:rsidRPr="00EA17B7">
        <w:rPr>
          <w:rFonts w:ascii="Times New Roman" w:hAnsi="Times New Roman" w:cs="Times New Roman"/>
        </w:rPr>
        <w:t>L</w:t>
      </w:r>
      <w:r w:rsidRPr="00EA17B7">
        <w:rPr>
          <w:rFonts w:ascii="Times New Roman" w:hAnsi="Times New Roman" w:cs="Times New Roman"/>
        </w:rPr>
        <w:t>：沙尘试验方法</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DZ 0039.12      </w:t>
      </w:r>
      <w:r w:rsidRPr="00EA17B7">
        <w:rPr>
          <w:rFonts w:ascii="Times New Roman" w:hAnsi="Times New Roman" w:cs="Times New Roman"/>
        </w:rPr>
        <w:t>地质仪器产品基本环境试验条件及方法淋雨试验</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DZ 0039.13      </w:t>
      </w:r>
      <w:r w:rsidRPr="00EA17B7">
        <w:rPr>
          <w:rFonts w:ascii="Times New Roman" w:hAnsi="Times New Roman" w:cs="Times New Roman"/>
        </w:rPr>
        <w:t>地质仪器产品基本环境试验条件及方法沙尘试验</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DZ 0040.2       </w:t>
      </w:r>
      <w:r w:rsidRPr="00EA17B7">
        <w:rPr>
          <w:rFonts w:ascii="Times New Roman" w:hAnsi="Times New Roman" w:cs="Times New Roman"/>
        </w:rPr>
        <w:t>地质仪器产品运输包装基本环境试验条件及方法运输包装振动试验</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 xml:space="preserve">DZ 0040.4       </w:t>
      </w:r>
      <w:r w:rsidRPr="00EA17B7">
        <w:rPr>
          <w:rFonts w:ascii="Times New Roman" w:hAnsi="Times New Roman" w:cs="Times New Roman"/>
        </w:rPr>
        <w:t>地质仪器产品运输包装基本环境试验条件及方法运输包装自由跌落试验</w:t>
      </w:r>
    </w:p>
    <w:p w:rsidR="003F2629" w:rsidRPr="00EA17B7" w:rsidRDefault="00B45947" w:rsidP="00EA17B7">
      <w:pPr>
        <w:keepNext/>
        <w:keepLines/>
        <w:tabs>
          <w:tab w:val="left" w:pos="839"/>
        </w:tabs>
        <w:spacing w:before="210" w:after="210"/>
        <w:ind w:firstLineChars="0" w:firstLine="0"/>
        <w:outlineLvl w:val="0"/>
        <w:rPr>
          <w:rFonts w:ascii="Times New Roman" w:eastAsia="黑体" w:hAnsi="Times New Roman" w:cs="Times New Roman"/>
          <w:bCs/>
          <w:kern w:val="44"/>
        </w:rPr>
      </w:pPr>
      <w:bookmarkStart w:id="23" w:name="_Toc70502127"/>
      <w:r w:rsidRPr="00EA17B7">
        <w:rPr>
          <w:rFonts w:ascii="Times New Roman" w:eastAsia="黑体" w:hAnsi="Times New Roman" w:cs="Times New Roman"/>
          <w:bCs/>
          <w:kern w:val="44"/>
        </w:rPr>
        <w:t xml:space="preserve">3 </w:t>
      </w:r>
      <w:r w:rsidRPr="00EA17B7">
        <w:rPr>
          <w:rFonts w:ascii="Times New Roman" w:eastAsia="黑体" w:hAnsi="Times New Roman" w:cs="Times New Roman"/>
          <w:bCs/>
          <w:kern w:val="44"/>
        </w:rPr>
        <w:t>术语和定义</w:t>
      </w:r>
      <w:bookmarkEnd w:id="23"/>
    </w:p>
    <w:p w:rsidR="00B45947" w:rsidRPr="00EA17B7" w:rsidRDefault="00B45947" w:rsidP="00EA17B7">
      <w:pPr>
        <w:ind w:firstLineChars="195" w:firstLine="409"/>
        <w:rPr>
          <w:rFonts w:ascii="Times New Roman" w:hAnsi="Times New Roman" w:cs="Times New Roman"/>
        </w:rPr>
      </w:pPr>
      <w:r w:rsidRPr="00EA17B7">
        <w:rPr>
          <w:rFonts w:ascii="Times New Roman" w:hAnsi="Times New Roman" w:cs="Times New Roman"/>
        </w:rPr>
        <w:t>下列术语和定义适用于本标准。</w:t>
      </w:r>
    </w:p>
    <w:p w:rsidR="00F74DBE" w:rsidRPr="00EA17B7" w:rsidRDefault="00B45947" w:rsidP="00F74DBE">
      <w:pPr>
        <w:keepNext/>
        <w:keepLines/>
        <w:ind w:firstLineChars="0" w:firstLine="0"/>
        <w:rPr>
          <w:rFonts w:ascii="Times New Roman" w:eastAsia="黑体" w:hAnsi="Times New Roman" w:cs="Times New Roman"/>
          <w:bCs/>
          <w:kern w:val="44"/>
        </w:rPr>
      </w:pPr>
      <w:bookmarkStart w:id="24" w:name="_Toc70502128"/>
      <w:r w:rsidRPr="00EA17B7">
        <w:rPr>
          <w:rFonts w:ascii="Times New Roman" w:eastAsia="黑体" w:hAnsi="Times New Roman" w:cs="Times New Roman"/>
          <w:bCs/>
          <w:kern w:val="44"/>
        </w:rPr>
        <w:t>3.1</w:t>
      </w:r>
      <w:bookmarkStart w:id="25" w:name="_Toc70502129"/>
      <w:bookmarkEnd w:id="24"/>
    </w:p>
    <w:p w:rsidR="00B45947" w:rsidRPr="00EA17B7" w:rsidRDefault="00B45947" w:rsidP="00F74DBE">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等值反磁通瞬变电磁法</w:t>
      </w:r>
      <w:r w:rsidRPr="00EA17B7">
        <w:rPr>
          <w:rFonts w:ascii="Times New Roman" w:eastAsia="黑体" w:hAnsi="Times New Roman" w:cs="Times New Roman"/>
          <w:bCs/>
          <w:kern w:val="44"/>
        </w:rPr>
        <w:t>Opposing-coils transient electromagnetics</w:t>
      </w:r>
      <w:r w:rsidR="00C51108" w:rsidRPr="00EA17B7">
        <w:rPr>
          <w:rFonts w:ascii="Times New Roman" w:eastAsia="黑体" w:hAnsi="Times New Roman" w:cs="Times New Roman"/>
          <w:bCs/>
          <w:kern w:val="44"/>
        </w:rPr>
        <w:t>（</w:t>
      </w:r>
      <w:r w:rsidRPr="00EA17B7">
        <w:rPr>
          <w:rFonts w:ascii="Times New Roman" w:eastAsia="黑体" w:hAnsi="Times New Roman" w:cs="Times New Roman"/>
          <w:bCs/>
          <w:kern w:val="44"/>
        </w:rPr>
        <w:t>简写：</w:t>
      </w:r>
      <w:r w:rsidRPr="00EA17B7">
        <w:rPr>
          <w:rFonts w:ascii="Times New Roman" w:eastAsia="黑体" w:hAnsi="Times New Roman" w:cs="Times New Roman"/>
          <w:bCs/>
          <w:kern w:val="44"/>
        </w:rPr>
        <w:t>OCTEM</w:t>
      </w:r>
      <w:r w:rsidR="00C51108" w:rsidRPr="00EA17B7">
        <w:rPr>
          <w:rFonts w:ascii="Times New Roman" w:eastAsia="黑体" w:hAnsi="Times New Roman" w:cs="Times New Roman"/>
          <w:bCs/>
          <w:kern w:val="44"/>
        </w:rPr>
        <w:t>）</w:t>
      </w:r>
      <w:bookmarkEnd w:id="25"/>
    </w:p>
    <w:p w:rsidR="00B45947" w:rsidRPr="00EA17B7" w:rsidRDefault="00B45947" w:rsidP="00F74DBE">
      <w:pPr>
        <w:ind w:firstLineChars="0" w:firstLine="420"/>
        <w:rPr>
          <w:rFonts w:ascii="Times New Roman" w:hAnsi="Times New Roman" w:cs="Times New Roman"/>
        </w:rPr>
      </w:pPr>
      <w:r w:rsidRPr="00EA17B7">
        <w:rPr>
          <w:rFonts w:ascii="Times New Roman" w:hAnsi="Times New Roman" w:cs="Times New Roman"/>
        </w:rPr>
        <w:t>采用上下两个相同且平行共轴的反向串联磁性源为发射源，其对地产生的磁场矢量叠加为一次场，接收天线位于上下磁性源等距共轴的水平面上，上下两个磁性源在接收水平面上产生的磁场具有等值反磁通特性，接收天线处于一次场零磁通面。在瞬态脉冲断电瞬间，近地表的磁场最强，感应涡流的极值圆环聚焦于近地表，随着关断间歇的延时，又产生新的涡流极值圆环，并逐渐向远离发射源的方向扩散，扩散速度和极值的衰减幅度与介质电阻率有关，随着衰减时间的增加探测深度增大，这种消除收发天线互感的聚焦瞬变电磁测深方法称为等值反磁通瞬变电磁法。</w:t>
      </w:r>
    </w:p>
    <w:p w:rsidR="00A60A35" w:rsidRPr="00EA17B7" w:rsidRDefault="00B45947" w:rsidP="00F74DBE">
      <w:pPr>
        <w:keepNext/>
        <w:keepLines/>
        <w:adjustRightInd w:val="0"/>
        <w:snapToGrid w:val="0"/>
        <w:ind w:firstLineChars="0" w:firstLine="0"/>
        <w:outlineLvl w:val="2"/>
        <w:rPr>
          <w:rFonts w:ascii="Times New Roman" w:eastAsia="黑体" w:hAnsi="Times New Roman" w:cs="Times New Roman"/>
          <w:bCs/>
          <w:kern w:val="44"/>
        </w:rPr>
      </w:pPr>
      <w:bookmarkStart w:id="26" w:name="_Toc70502130"/>
      <w:r w:rsidRPr="00EA17B7">
        <w:rPr>
          <w:rFonts w:ascii="Times New Roman" w:eastAsia="黑体" w:hAnsi="Times New Roman" w:cs="Times New Roman"/>
          <w:bCs/>
          <w:kern w:val="44"/>
        </w:rPr>
        <w:t>3.2</w:t>
      </w:r>
      <w:bookmarkEnd w:id="26"/>
    </w:p>
    <w:p w:rsidR="00B45947" w:rsidRPr="00EA17B7" w:rsidRDefault="00B45947" w:rsidP="00F74DBE">
      <w:pPr>
        <w:keepNext/>
        <w:keepLines/>
        <w:adjustRightInd w:val="0"/>
        <w:snapToGrid w:val="0"/>
        <w:ind w:firstLine="420"/>
        <w:outlineLvl w:val="2"/>
        <w:rPr>
          <w:rFonts w:ascii="Times New Roman" w:eastAsia="黑体" w:hAnsi="Times New Roman" w:cs="Times New Roman"/>
          <w:bCs/>
          <w:kern w:val="44"/>
        </w:rPr>
      </w:pPr>
      <w:bookmarkStart w:id="27" w:name="_Toc70502131"/>
      <w:r w:rsidRPr="00EA17B7">
        <w:rPr>
          <w:rFonts w:ascii="Times New Roman" w:eastAsia="黑体" w:hAnsi="Times New Roman" w:cs="Times New Roman"/>
          <w:bCs/>
          <w:kern w:val="44"/>
        </w:rPr>
        <w:t>等值反磁通天线结构</w:t>
      </w:r>
      <w:r w:rsidRPr="00EA17B7">
        <w:rPr>
          <w:rFonts w:ascii="Times New Roman" w:eastAsia="黑体" w:hAnsi="Times New Roman" w:cs="Times New Roman"/>
          <w:bCs/>
          <w:kern w:val="44"/>
        </w:rPr>
        <w:t>Geometric configuration of the opposing-coils</w:t>
      </w:r>
      <w:bookmarkEnd w:id="27"/>
    </w:p>
    <w:p w:rsidR="00B45947" w:rsidRPr="00EA17B7" w:rsidRDefault="00B45947" w:rsidP="00B45947">
      <w:pPr>
        <w:ind w:firstLineChars="0" w:firstLine="420"/>
        <w:rPr>
          <w:rFonts w:ascii="Times New Roman" w:hAnsi="Times New Roman" w:cs="Times New Roman"/>
          <w:szCs w:val="24"/>
        </w:rPr>
      </w:pPr>
      <w:r w:rsidRPr="00EA17B7">
        <w:rPr>
          <w:rFonts w:ascii="Times New Roman" w:hAnsi="Times New Roman" w:cs="Times New Roman"/>
          <w:szCs w:val="24"/>
        </w:rPr>
        <w:t>OCTEM</w:t>
      </w:r>
      <w:r w:rsidRPr="00EA17B7">
        <w:rPr>
          <w:rFonts w:ascii="Times New Roman" w:hAnsi="Times New Roman" w:cs="Times New Roman"/>
          <w:szCs w:val="24"/>
        </w:rPr>
        <w:t>天线结构如图</w:t>
      </w:r>
      <w:r w:rsidRPr="00EA17B7">
        <w:rPr>
          <w:rFonts w:ascii="Times New Roman" w:hAnsi="Times New Roman" w:cs="Times New Roman"/>
          <w:szCs w:val="24"/>
        </w:rPr>
        <w:t>1</w:t>
      </w:r>
      <w:r w:rsidRPr="00EA17B7">
        <w:rPr>
          <w:rFonts w:ascii="Times New Roman" w:hAnsi="Times New Roman" w:cs="Times New Roman"/>
          <w:szCs w:val="24"/>
        </w:rPr>
        <w:t>所示，在发射线圈（</w:t>
      </w:r>
      <w:r w:rsidRPr="00EA17B7">
        <w:rPr>
          <w:rFonts w:ascii="Times New Roman" w:hAnsi="Times New Roman" w:cs="Times New Roman"/>
          <w:szCs w:val="24"/>
        </w:rPr>
        <w:t>TX coil</w:t>
      </w:r>
      <w:r w:rsidRPr="00EA17B7">
        <w:rPr>
          <w:rFonts w:ascii="Times New Roman" w:hAnsi="Times New Roman" w:cs="Times New Roman"/>
          <w:szCs w:val="24"/>
        </w:rPr>
        <w:t>）正上方一定距离（</w:t>
      </w:r>
      <w:r w:rsidRPr="00EA17B7">
        <w:rPr>
          <w:rFonts w:ascii="Times New Roman" w:hAnsi="Times New Roman" w:cs="Times New Roman"/>
          <w:szCs w:val="24"/>
        </w:rPr>
        <w:t>2d</w:t>
      </w:r>
      <w:r w:rsidRPr="00EA17B7">
        <w:rPr>
          <w:rFonts w:ascii="Times New Roman" w:hAnsi="Times New Roman" w:cs="Times New Roman"/>
          <w:szCs w:val="24"/>
        </w:rPr>
        <w:t>）平行再串联一个与发射线圈相同的反向线圈（</w:t>
      </w:r>
      <w:r w:rsidRPr="00EA17B7">
        <w:rPr>
          <w:rFonts w:ascii="Times New Roman" w:hAnsi="Times New Roman" w:cs="Times New Roman"/>
          <w:szCs w:val="24"/>
        </w:rPr>
        <w:t>opposing coil</w:t>
      </w:r>
      <w:r w:rsidRPr="00EA17B7">
        <w:rPr>
          <w:rFonts w:ascii="Times New Roman" w:hAnsi="Times New Roman" w:cs="Times New Roman"/>
          <w:szCs w:val="24"/>
        </w:rPr>
        <w:t>），两串联线圈的电流</w:t>
      </w:r>
      <w:r w:rsidRPr="00EA17B7">
        <w:rPr>
          <w:rFonts w:ascii="Times New Roman" w:hAnsi="Times New Roman" w:cs="Times New Roman"/>
          <w:i/>
          <w:szCs w:val="24"/>
        </w:rPr>
        <w:t>I</w:t>
      </w:r>
      <w:r w:rsidRPr="00EA17B7">
        <w:rPr>
          <w:rFonts w:ascii="Times New Roman" w:hAnsi="Times New Roman" w:cs="Times New Roman"/>
          <w:szCs w:val="24"/>
        </w:rPr>
        <w:t>时间同步、大小相等、方向相反，二</w:t>
      </w:r>
      <w:r w:rsidRPr="00EA17B7">
        <w:rPr>
          <w:rFonts w:ascii="Times New Roman" w:hAnsi="Times New Roman" w:cs="Times New Roman"/>
          <w:szCs w:val="24"/>
        </w:rPr>
        <w:lastRenderedPageBreak/>
        <w:t>者组成双线圈源。接收线圈（</w:t>
      </w:r>
      <w:r w:rsidRPr="00EA17B7">
        <w:rPr>
          <w:rFonts w:ascii="Times New Roman" w:hAnsi="Times New Roman" w:cs="Times New Roman"/>
          <w:szCs w:val="24"/>
        </w:rPr>
        <w:t>RX coil</w:t>
      </w:r>
      <w:r w:rsidRPr="00EA17B7">
        <w:rPr>
          <w:rFonts w:ascii="Times New Roman" w:hAnsi="Times New Roman" w:cs="Times New Roman"/>
          <w:szCs w:val="24"/>
        </w:rPr>
        <w:t>）置于双线圈源的正中间一次场零磁通平面，与双线圈源共轴。</w:t>
      </w:r>
    </w:p>
    <w:p w:rsidR="00B45947" w:rsidRPr="00EA17B7" w:rsidRDefault="00B45947" w:rsidP="00B45947">
      <w:pPr>
        <w:ind w:firstLineChars="0" w:firstLine="420"/>
        <w:rPr>
          <w:rFonts w:ascii="Times New Roman" w:hAnsi="Times New Roman" w:cs="Times New Roman"/>
          <w:szCs w:val="24"/>
        </w:rPr>
      </w:pPr>
    </w:p>
    <w:p w:rsidR="00B45947" w:rsidRPr="00EA17B7" w:rsidRDefault="00B45947" w:rsidP="00B45947">
      <w:pPr>
        <w:ind w:firstLineChars="0" w:firstLine="0"/>
        <w:jc w:val="center"/>
        <w:rPr>
          <w:rFonts w:ascii="Times New Roman" w:hAnsi="Times New Roman" w:cs="Times New Roman"/>
          <w:color w:val="000000"/>
          <w:sz w:val="22"/>
          <w:szCs w:val="24"/>
        </w:rPr>
      </w:pPr>
      <w:r w:rsidRPr="00EA17B7">
        <w:rPr>
          <w:rFonts w:ascii="Times New Roman" w:hAnsi="Times New Roman" w:cs="Times New Roman"/>
          <w:noProof/>
          <w:szCs w:val="24"/>
        </w:rPr>
        <w:drawing>
          <wp:inline distT="0" distB="0" distL="0" distR="0">
            <wp:extent cx="2476500" cy="2162175"/>
            <wp:effectExtent l="0" t="0" r="0" b="9525"/>
            <wp:docPr id="19" name="图片 19" descr="D:\HPTEM\cordFig\多匝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HPTEM\cordFig\多匝2.t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476500" cy="2162175"/>
                    </a:xfrm>
                    <a:prstGeom prst="rect">
                      <a:avLst/>
                    </a:prstGeom>
                    <a:noFill/>
                    <a:ln>
                      <a:noFill/>
                    </a:ln>
                  </pic:spPr>
                </pic:pic>
              </a:graphicData>
            </a:graphic>
          </wp:inline>
        </w:drawing>
      </w:r>
    </w:p>
    <w:p w:rsidR="00B45947" w:rsidRPr="00EA17B7" w:rsidRDefault="00B45947" w:rsidP="00B45947">
      <w:pPr>
        <w:spacing w:before="105" w:after="105"/>
        <w:ind w:firstLineChars="0" w:firstLine="0"/>
        <w:jc w:val="center"/>
        <w:rPr>
          <w:rFonts w:ascii="Times New Roman" w:eastAsia="黑体" w:hAnsi="Times New Roman" w:cs="Times New Roman"/>
          <w:bCs/>
          <w:sz w:val="18"/>
          <w:szCs w:val="18"/>
        </w:rPr>
      </w:pPr>
      <w:r w:rsidRPr="00EA17B7">
        <w:rPr>
          <w:rFonts w:ascii="Times New Roman" w:eastAsia="黑体" w:hAnsi="Times New Roman" w:cs="Times New Roman"/>
          <w:bCs/>
          <w:sz w:val="18"/>
          <w:szCs w:val="18"/>
        </w:rPr>
        <w:t>图</w:t>
      </w:r>
      <w:r w:rsidRPr="00EA17B7">
        <w:rPr>
          <w:rFonts w:ascii="Times New Roman" w:eastAsia="黑体" w:hAnsi="Times New Roman" w:cs="Times New Roman"/>
          <w:bCs/>
          <w:sz w:val="18"/>
          <w:szCs w:val="18"/>
        </w:rPr>
        <w:t>1 OCTEM</w:t>
      </w:r>
      <w:r w:rsidRPr="00EA17B7">
        <w:rPr>
          <w:rFonts w:ascii="Times New Roman" w:eastAsia="黑体" w:hAnsi="Times New Roman" w:cs="Times New Roman"/>
          <w:bCs/>
          <w:sz w:val="18"/>
          <w:szCs w:val="18"/>
        </w:rPr>
        <w:t>天线结构示意图</w:t>
      </w:r>
    </w:p>
    <w:p w:rsidR="00A60A35" w:rsidRPr="00EA17B7" w:rsidRDefault="00B45947" w:rsidP="00F74DBE">
      <w:pPr>
        <w:keepNext/>
        <w:keepLines/>
        <w:adjustRightInd w:val="0"/>
        <w:snapToGrid w:val="0"/>
        <w:ind w:firstLineChars="0" w:firstLine="0"/>
        <w:outlineLvl w:val="2"/>
        <w:rPr>
          <w:rFonts w:ascii="Times New Roman" w:eastAsia="黑体" w:hAnsi="Times New Roman" w:cs="Times New Roman"/>
          <w:bCs/>
          <w:kern w:val="44"/>
        </w:rPr>
      </w:pPr>
      <w:bookmarkStart w:id="28" w:name="_Toc70502132"/>
      <w:r w:rsidRPr="00EA17B7">
        <w:rPr>
          <w:rFonts w:ascii="Times New Roman" w:eastAsia="黑体" w:hAnsi="Times New Roman" w:cs="Times New Roman"/>
          <w:bCs/>
          <w:kern w:val="44"/>
        </w:rPr>
        <w:t>3.3</w:t>
      </w:r>
      <w:bookmarkEnd w:id="28"/>
    </w:p>
    <w:p w:rsidR="00B45947" w:rsidRPr="00EA17B7" w:rsidRDefault="00B45947" w:rsidP="00F74DBE">
      <w:pPr>
        <w:keepNext/>
        <w:keepLines/>
        <w:adjustRightInd w:val="0"/>
        <w:snapToGrid w:val="0"/>
        <w:ind w:firstLine="420"/>
        <w:outlineLvl w:val="2"/>
        <w:rPr>
          <w:rFonts w:ascii="Times New Roman" w:eastAsia="黑体" w:hAnsi="Times New Roman" w:cs="Times New Roman"/>
          <w:bCs/>
          <w:kern w:val="44"/>
        </w:rPr>
      </w:pPr>
      <w:bookmarkStart w:id="29" w:name="_Toc70502133"/>
      <w:r w:rsidRPr="00EA17B7">
        <w:rPr>
          <w:rFonts w:ascii="Times New Roman" w:eastAsia="黑体" w:hAnsi="Times New Roman" w:cs="Times New Roman"/>
          <w:bCs/>
          <w:kern w:val="44"/>
        </w:rPr>
        <w:t>零磁通面</w:t>
      </w:r>
      <w:r w:rsidRPr="00EA17B7">
        <w:rPr>
          <w:rFonts w:ascii="Times New Roman" w:eastAsia="黑体" w:hAnsi="Times New Roman" w:cs="Times New Roman"/>
          <w:bCs/>
          <w:kern w:val="44"/>
        </w:rPr>
        <w:t xml:space="preserve">  Zero magnetic flux plane</w:t>
      </w:r>
      <w:bookmarkEnd w:id="29"/>
    </w:p>
    <w:p w:rsidR="00B45947" w:rsidRPr="00EA17B7" w:rsidRDefault="00B45947" w:rsidP="00F74DBE">
      <w:pPr>
        <w:ind w:firstLine="420"/>
        <w:rPr>
          <w:rFonts w:ascii="Times New Roman" w:hAnsi="Times New Roman" w:cs="Times New Roman"/>
        </w:rPr>
      </w:pPr>
      <w:r w:rsidRPr="00EA17B7">
        <w:rPr>
          <w:rFonts w:ascii="Times New Roman" w:hAnsi="Times New Roman" w:cs="Times New Roman"/>
        </w:rPr>
        <w:t>根据矢量叠加原理，正负反向磁源产生的一次场始终存在至少一个磁场的垂直分量为零的平面，该平面称为等值反磁通的零磁通面。</w:t>
      </w:r>
    </w:p>
    <w:p w:rsidR="00B45947" w:rsidRPr="00B45947" w:rsidRDefault="00B45947" w:rsidP="00B45947">
      <w:pPr>
        <w:ind w:firstLineChars="0" w:firstLine="0"/>
        <w:jc w:val="center"/>
      </w:pPr>
      <w:r w:rsidRPr="00B45947">
        <w:rPr>
          <w:noProof/>
        </w:rPr>
        <w:drawing>
          <wp:inline distT="0" distB="0" distL="0" distR="0">
            <wp:extent cx="3869606" cy="3683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3902771" cy="3714565"/>
                    </a:xfrm>
                    <a:prstGeom prst="rect">
                      <a:avLst/>
                    </a:prstGeom>
                  </pic:spPr>
                </pic:pic>
              </a:graphicData>
            </a:graphic>
          </wp:inline>
        </w:drawing>
      </w:r>
    </w:p>
    <w:p w:rsidR="00B45947" w:rsidRPr="00B45947" w:rsidRDefault="00B45947" w:rsidP="00B45947">
      <w:pPr>
        <w:spacing w:before="105" w:after="105"/>
        <w:ind w:firstLineChars="0" w:firstLine="0"/>
        <w:jc w:val="center"/>
        <w:rPr>
          <w:rFonts w:ascii="黑体" w:eastAsia="黑体" w:hAnsi="黑体" w:cs="黑体"/>
          <w:bCs/>
          <w:sz w:val="18"/>
          <w:szCs w:val="18"/>
        </w:rPr>
      </w:pPr>
      <w:r w:rsidRPr="00B45947">
        <w:rPr>
          <w:rFonts w:ascii="黑体" w:eastAsia="黑体" w:hAnsi="黑体" w:cs="黑体" w:hint="eastAsia"/>
          <w:bCs/>
          <w:sz w:val="18"/>
          <w:szCs w:val="18"/>
        </w:rPr>
        <w:t>图2等值反磁通</w:t>
      </w:r>
      <w:r w:rsidRPr="00B45947">
        <w:rPr>
          <w:rFonts w:ascii="黑体" w:eastAsia="黑体" w:hAnsi="黑体" w:cs="黑体"/>
          <w:bCs/>
          <w:sz w:val="18"/>
          <w:szCs w:val="18"/>
        </w:rPr>
        <w:t>零</w:t>
      </w:r>
      <w:r w:rsidRPr="00B45947">
        <w:rPr>
          <w:rFonts w:ascii="黑体" w:eastAsia="黑体" w:hAnsi="黑体" w:cs="黑体" w:hint="eastAsia"/>
          <w:bCs/>
          <w:sz w:val="18"/>
          <w:szCs w:val="18"/>
        </w:rPr>
        <w:t>磁通</w:t>
      </w:r>
      <w:r w:rsidRPr="00B45947">
        <w:rPr>
          <w:rFonts w:ascii="黑体" w:eastAsia="黑体" w:hAnsi="黑体" w:cs="黑体"/>
          <w:bCs/>
          <w:sz w:val="18"/>
          <w:szCs w:val="18"/>
        </w:rPr>
        <w:t>面</w:t>
      </w:r>
      <w:r w:rsidRPr="00B45947">
        <w:rPr>
          <w:rFonts w:ascii="黑体" w:eastAsia="黑体" w:hAnsi="黑体" w:cs="黑体" w:hint="eastAsia"/>
          <w:bCs/>
          <w:sz w:val="18"/>
          <w:szCs w:val="18"/>
        </w:rPr>
        <w:t>示意图</w:t>
      </w:r>
    </w:p>
    <w:p w:rsidR="00B46970" w:rsidRDefault="00B45947" w:rsidP="00B45947">
      <w:pPr>
        <w:keepNext/>
        <w:keepLines/>
        <w:ind w:firstLineChars="0" w:firstLine="0"/>
        <w:rPr>
          <w:rFonts w:ascii="黑体" w:eastAsia="黑体" w:hAnsi="黑体" w:cs="黑体"/>
          <w:bCs/>
          <w:kern w:val="44"/>
        </w:rPr>
      </w:pPr>
      <w:r w:rsidRPr="00B45947">
        <w:rPr>
          <w:rFonts w:ascii="黑体" w:eastAsia="黑体" w:hAnsi="黑体" w:cs="黑体" w:hint="eastAsia"/>
          <w:bCs/>
          <w:kern w:val="44"/>
        </w:rPr>
        <w:t>3.4</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零磁通面调零</w:t>
      </w:r>
      <w:r w:rsidRPr="00EA17B7">
        <w:rPr>
          <w:rFonts w:ascii="Times New Roman" w:eastAsia="黑体" w:hAnsi="Times New Roman" w:cs="Times New Roman"/>
          <w:bCs/>
          <w:kern w:val="44"/>
        </w:rPr>
        <w:t xml:space="preserve">  Zero to the zero magnetic flux plane</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通过调节接收天线与发射天线的相对距离和位置，或者改变正向和反向线圈的匝数、半径以及供</w:t>
      </w:r>
      <w:r w:rsidRPr="00EA17B7">
        <w:rPr>
          <w:rFonts w:ascii="Times New Roman" w:hAnsi="Times New Roman" w:cs="Times New Roman"/>
        </w:rPr>
        <w:lastRenderedPageBreak/>
        <w:t>电电流等参数，实现接收天线处于等值反磁通的零磁通面的过程，称为零磁通面调零。</w:t>
      </w:r>
    </w:p>
    <w:p w:rsidR="00B46970" w:rsidRPr="00EA17B7" w:rsidRDefault="00B45947" w:rsidP="00B45947">
      <w:pPr>
        <w:keepNext/>
        <w:keepLines/>
        <w:ind w:firstLineChars="0" w:firstLine="0"/>
        <w:rPr>
          <w:rFonts w:ascii="Times New Roman" w:eastAsia="黑体" w:hAnsi="Times New Roman" w:cs="Times New Roman"/>
          <w:bCs/>
          <w:kern w:val="44"/>
        </w:rPr>
      </w:pPr>
      <w:r w:rsidRPr="00EA17B7">
        <w:rPr>
          <w:rFonts w:ascii="Times New Roman" w:eastAsia="黑体" w:hAnsi="Times New Roman" w:cs="Times New Roman"/>
          <w:bCs/>
          <w:kern w:val="44"/>
        </w:rPr>
        <w:t>3.5</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发送波形</w:t>
      </w:r>
      <w:r w:rsidRPr="00EA17B7">
        <w:rPr>
          <w:rFonts w:ascii="Times New Roman" w:eastAsia="黑体" w:hAnsi="Times New Roman" w:cs="Times New Roman"/>
          <w:bCs/>
          <w:kern w:val="44"/>
        </w:rPr>
        <w:t xml:space="preserve">  Transmit waveform</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发送机输出到发射天线的电流波形称为瞬变电磁发送波形。</w:t>
      </w:r>
    </w:p>
    <w:p w:rsidR="00B46970" w:rsidRPr="00EA17B7" w:rsidRDefault="00B45947" w:rsidP="00B45947">
      <w:pPr>
        <w:keepNext/>
        <w:keepLines/>
        <w:ind w:firstLineChars="0" w:firstLine="0"/>
        <w:rPr>
          <w:rFonts w:ascii="Times New Roman" w:eastAsia="黑体" w:hAnsi="Times New Roman" w:cs="Times New Roman"/>
          <w:bCs/>
          <w:kern w:val="44"/>
        </w:rPr>
      </w:pPr>
      <w:r w:rsidRPr="00EA17B7">
        <w:rPr>
          <w:rFonts w:ascii="Times New Roman" w:eastAsia="黑体" w:hAnsi="Times New Roman" w:cs="Times New Roman"/>
          <w:bCs/>
          <w:kern w:val="44"/>
        </w:rPr>
        <w:t>3.6</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双极性方波</w:t>
      </w:r>
      <w:r w:rsidRPr="00EA17B7">
        <w:rPr>
          <w:rFonts w:ascii="Times New Roman" w:eastAsia="黑体" w:hAnsi="Times New Roman" w:cs="Times New Roman"/>
          <w:bCs/>
          <w:kern w:val="44"/>
        </w:rPr>
        <w:t xml:space="preserve">  Bipolar square wave</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双极性方波是一种正向供电期、关断间歇期、反向供电期和关断间歇期构成的占空比</w:t>
      </w:r>
      <w:r w:rsidRPr="00EA17B7">
        <w:rPr>
          <w:rFonts w:ascii="Times New Roman" w:hAnsi="Times New Roman" w:cs="Times New Roman"/>
        </w:rPr>
        <w:t>50%</w:t>
      </w:r>
      <w:r w:rsidRPr="00EA17B7">
        <w:rPr>
          <w:rFonts w:ascii="Times New Roman" w:hAnsi="Times New Roman" w:cs="Times New Roman"/>
        </w:rPr>
        <w:t>、</w:t>
      </w:r>
      <w:r w:rsidRPr="00EA17B7">
        <w:rPr>
          <w:rFonts w:ascii="Times New Roman" w:hAnsi="Times New Roman" w:cs="Times New Roman"/>
        </w:rPr>
        <w:t>25%</w:t>
      </w:r>
      <w:r w:rsidRPr="00EA17B7">
        <w:rPr>
          <w:rFonts w:ascii="Times New Roman" w:hAnsi="Times New Roman" w:cs="Times New Roman"/>
        </w:rPr>
        <w:t>以及</w:t>
      </w:r>
      <w:r w:rsidRPr="00EA17B7">
        <w:rPr>
          <w:rFonts w:ascii="Times New Roman" w:hAnsi="Times New Roman" w:cs="Times New Roman"/>
        </w:rPr>
        <w:t>12.5%</w:t>
      </w:r>
      <w:r w:rsidRPr="00EA17B7">
        <w:rPr>
          <w:rFonts w:ascii="Times New Roman" w:hAnsi="Times New Roman" w:cs="Times New Roman"/>
        </w:rPr>
        <w:t>等一定占空比正负电流周期性循环的方波。</w:t>
      </w:r>
    </w:p>
    <w:p w:rsidR="00B46970" w:rsidRPr="00EA17B7" w:rsidRDefault="00B45947" w:rsidP="00B45947">
      <w:pPr>
        <w:keepNext/>
        <w:keepLines/>
        <w:ind w:firstLineChars="0" w:firstLine="0"/>
        <w:rPr>
          <w:rFonts w:ascii="Times New Roman" w:eastAsia="黑体" w:hAnsi="Times New Roman" w:cs="Times New Roman"/>
          <w:bCs/>
          <w:kern w:val="44"/>
        </w:rPr>
      </w:pPr>
      <w:r w:rsidRPr="00EA17B7">
        <w:rPr>
          <w:rFonts w:ascii="Times New Roman" w:eastAsia="黑体" w:hAnsi="Times New Roman" w:cs="Times New Roman"/>
          <w:bCs/>
          <w:kern w:val="44"/>
        </w:rPr>
        <w:t>3.7</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发送电流</w:t>
      </w:r>
      <w:r w:rsidRPr="00EA17B7">
        <w:rPr>
          <w:rFonts w:ascii="Times New Roman" w:eastAsia="黑体" w:hAnsi="Times New Roman" w:cs="Times New Roman"/>
          <w:bCs/>
          <w:kern w:val="44"/>
        </w:rPr>
        <w:t xml:space="preserve">  Transmit current</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在瞬变电磁仪发送双极性方波的正向电流、负向电流周期的平台期的电流称为等值反磁通瞬变电磁发送电流。</w:t>
      </w:r>
    </w:p>
    <w:p w:rsidR="00B46970" w:rsidRPr="00EA17B7" w:rsidRDefault="00B45947" w:rsidP="00B45947">
      <w:pPr>
        <w:keepNext/>
        <w:keepLines/>
        <w:ind w:firstLineChars="0" w:firstLine="0"/>
        <w:rPr>
          <w:rFonts w:ascii="Times New Roman" w:eastAsia="黑体" w:hAnsi="Times New Roman" w:cs="Times New Roman"/>
          <w:bCs/>
          <w:kern w:val="44"/>
        </w:rPr>
      </w:pPr>
      <w:r w:rsidRPr="00EA17B7">
        <w:rPr>
          <w:rFonts w:ascii="Times New Roman" w:eastAsia="黑体" w:hAnsi="Times New Roman" w:cs="Times New Roman"/>
          <w:bCs/>
          <w:kern w:val="44"/>
        </w:rPr>
        <w:t>3.8</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关断时间</w:t>
      </w:r>
      <w:r w:rsidRPr="00EA17B7">
        <w:rPr>
          <w:rFonts w:ascii="Times New Roman" w:eastAsia="黑体" w:hAnsi="Times New Roman" w:cs="Times New Roman"/>
          <w:bCs/>
          <w:kern w:val="44"/>
        </w:rPr>
        <w:t xml:space="preserve">  Turn-off time</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由于电磁感应的作用，完全关断发送电流需要时间，关断后电流减小至</w:t>
      </w:r>
      <w:r w:rsidRPr="00EA17B7">
        <w:rPr>
          <w:rFonts w:ascii="Times New Roman" w:hAnsi="Times New Roman" w:cs="Times New Roman"/>
        </w:rPr>
        <w:t>1%</w:t>
      </w:r>
      <w:r w:rsidRPr="00EA17B7">
        <w:rPr>
          <w:rFonts w:ascii="Times New Roman" w:hAnsi="Times New Roman" w:cs="Times New Roman"/>
        </w:rPr>
        <w:t>的时间称为瞬变电磁发送电流的关断时间。</w:t>
      </w:r>
    </w:p>
    <w:p w:rsidR="00B46970" w:rsidRPr="00EA17B7" w:rsidRDefault="00B45947" w:rsidP="00B45947">
      <w:pPr>
        <w:keepNext/>
        <w:keepLines/>
        <w:ind w:firstLineChars="0" w:firstLine="0"/>
        <w:rPr>
          <w:rFonts w:ascii="Times New Roman" w:eastAsia="黑体" w:hAnsi="Times New Roman" w:cs="Times New Roman"/>
          <w:bCs/>
          <w:kern w:val="44"/>
        </w:rPr>
      </w:pPr>
      <w:r w:rsidRPr="00EA17B7">
        <w:rPr>
          <w:rFonts w:ascii="Times New Roman" w:eastAsia="黑体" w:hAnsi="Times New Roman" w:cs="Times New Roman"/>
          <w:bCs/>
          <w:kern w:val="44"/>
        </w:rPr>
        <w:t>3.9</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关断波形</w:t>
      </w:r>
      <w:r w:rsidRPr="00EA17B7">
        <w:rPr>
          <w:rFonts w:ascii="Times New Roman" w:eastAsia="黑体" w:hAnsi="Times New Roman" w:cs="Times New Roman"/>
          <w:bCs/>
          <w:kern w:val="44"/>
        </w:rPr>
        <w:t xml:space="preserve">  Turn-off waveform</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在关断时间内，发送电流随时间变化的波形称为瞬变电磁关断波形。</w:t>
      </w:r>
    </w:p>
    <w:p w:rsidR="00B46970" w:rsidRPr="00EA17B7" w:rsidRDefault="00B45947" w:rsidP="00B45947">
      <w:pPr>
        <w:keepNext/>
        <w:keepLines/>
        <w:ind w:firstLineChars="0" w:firstLine="0"/>
        <w:rPr>
          <w:rFonts w:ascii="Times New Roman" w:eastAsia="黑体" w:hAnsi="Times New Roman" w:cs="Times New Roman"/>
          <w:bCs/>
          <w:kern w:val="44"/>
        </w:rPr>
      </w:pPr>
      <w:r w:rsidRPr="00EA17B7">
        <w:rPr>
          <w:rFonts w:ascii="Times New Roman" w:eastAsia="黑体" w:hAnsi="Times New Roman" w:cs="Times New Roman"/>
          <w:bCs/>
          <w:kern w:val="44"/>
        </w:rPr>
        <w:t>3.10</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衰减曲线</w:t>
      </w:r>
      <w:r w:rsidRPr="00EA17B7">
        <w:rPr>
          <w:rFonts w:ascii="Times New Roman" w:eastAsia="黑体" w:hAnsi="Times New Roman" w:cs="Times New Roman"/>
          <w:bCs/>
          <w:kern w:val="44"/>
        </w:rPr>
        <w:t xml:space="preserve">  Attenuation curve</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在瞬变电磁发送电流的关断间歇期，接收天线接收的地质体感应电磁信号随时间衰减变化的曲线。</w:t>
      </w:r>
    </w:p>
    <w:p w:rsidR="00B46970" w:rsidRPr="00EA17B7" w:rsidRDefault="00B45947" w:rsidP="00B45947">
      <w:pPr>
        <w:keepNext/>
        <w:keepLines/>
        <w:ind w:firstLineChars="0" w:firstLine="0"/>
        <w:rPr>
          <w:rFonts w:ascii="Times New Roman" w:eastAsia="黑体" w:hAnsi="Times New Roman" w:cs="Times New Roman"/>
          <w:bCs/>
          <w:kern w:val="44"/>
        </w:rPr>
      </w:pPr>
      <w:r w:rsidRPr="00EA17B7">
        <w:rPr>
          <w:rFonts w:ascii="Times New Roman" w:eastAsia="黑体" w:hAnsi="Times New Roman" w:cs="Times New Roman"/>
          <w:bCs/>
          <w:kern w:val="44"/>
        </w:rPr>
        <w:t>3.11</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二次磁场</w:t>
      </w:r>
      <w:r w:rsidRPr="00EA17B7">
        <w:rPr>
          <w:rFonts w:ascii="Times New Roman" w:eastAsia="黑体" w:hAnsi="Times New Roman" w:cs="Times New Roman"/>
          <w:bCs/>
          <w:kern w:val="44"/>
        </w:rPr>
        <w:t xml:space="preserve">  Pure secondary magnetic field</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当发射天线通以电流，天线周围的介质（大地和空气）产生磁场（该磁场称为一次磁场），当发送电流关断间歇期，一次磁场瞬态消失，根据法拉第电磁感应定律（</w:t>
      </w:r>
      <w:r w:rsidRPr="00EA17B7">
        <w:rPr>
          <w:rFonts w:ascii="Times New Roman" w:hAnsi="Times New Roman" w:cs="Times New Roman"/>
        </w:rPr>
        <w:t>Faraday law of electromagnetic induction</w:t>
      </w:r>
      <w:r w:rsidRPr="00EA17B7">
        <w:rPr>
          <w:rFonts w:ascii="Times New Roman" w:hAnsi="Times New Roman" w:cs="Times New Roman"/>
        </w:rPr>
        <w:t>），周围介质磁场的变化，必然产生感应涡流，涡流产生的磁场通常称为二次磁场，相同电磁条件情况下，介质导电性越强，感应的涡流越大，二次磁场越强。</w:t>
      </w:r>
    </w:p>
    <w:p w:rsidR="00B46970" w:rsidRDefault="00B45947" w:rsidP="00B45947">
      <w:pPr>
        <w:keepNext/>
        <w:keepLines/>
        <w:ind w:firstLineChars="0" w:firstLine="0"/>
        <w:rPr>
          <w:rFonts w:ascii="黑体" w:eastAsia="黑体" w:hAnsi="黑体" w:cs="黑体"/>
          <w:bCs/>
          <w:kern w:val="44"/>
        </w:rPr>
      </w:pPr>
      <w:r w:rsidRPr="00B45947">
        <w:rPr>
          <w:rFonts w:ascii="黑体" w:eastAsia="黑体" w:hAnsi="黑体" w:cs="黑体" w:hint="eastAsia"/>
          <w:bCs/>
          <w:kern w:val="44"/>
        </w:rPr>
        <w:t>3.12</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感应式接收天线的谐振频率</w:t>
      </w:r>
      <w:r w:rsidRPr="00EA17B7">
        <w:rPr>
          <w:rFonts w:ascii="Times New Roman" w:eastAsia="黑体" w:hAnsi="Times New Roman" w:cs="Times New Roman"/>
          <w:bCs/>
          <w:kern w:val="44"/>
        </w:rPr>
        <w:t xml:space="preserve">  Resonant frequency of the inductive receiving antenna</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感应式接收天线是一种电感线圈，其内阻</w:t>
      </w:r>
      <w:r w:rsidRPr="00EA17B7">
        <w:rPr>
          <w:rFonts w:ascii="Times New Roman" w:hAnsi="Times New Roman" w:cs="Times New Roman"/>
        </w:rPr>
        <w:t>R</w:t>
      </w:r>
      <w:r w:rsidRPr="00EA17B7">
        <w:rPr>
          <w:rFonts w:ascii="Times New Roman" w:hAnsi="Times New Roman" w:cs="Times New Roman"/>
        </w:rPr>
        <w:t>、自感</w:t>
      </w:r>
      <w:r w:rsidRPr="00EA17B7">
        <w:rPr>
          <w:rFonts w:ascii="Times New Roman" w:hAnsi="Times New Roman" w:cs="Times New Roman"/>
        </w:rPr>
        <w:t>L</w:t>
      </w:r>
      <w:r w:rsidRPr="00EA17B7">
        <w:rPr>
          <w:rFonts w:ascii="Times New Roman" w:hAnsi="Times New Roman" w:cs="Times New Roman"/>
        </w:rPr>
        <w:t>和分布电容</w:t>
      </w:r>
      <w:r w:rsidRPr="00EA17B7">
        <w:rPr>
          <w:rFonts w:ascii="Times New Roman" w:hAnsi="Times New Roman" w:cs="Times New Roman"/>
        </w:rPr>
        <w:t>C</w:t>
      </w:r>
      <w:r w:rsidRPr="00EA17B7">
        <w:rPr>
          <w:rFonts w:ascii="Times New Roman" w:hAnsi="Times New Roman" w:cs="Times New Roman"/>
        </w:rPr>
        <w:t>组成了一个振荡电路（等效电路模型如图</w:t>
      </w:r>
      <w:r w:rsidRPr="00EA17B7">
        <w:rPr>
          <w:rFonts w:ascii="Times New Roman" w:hAnsi="Times New Roman" w:cs="Times New Roman"/>
        </w:rPr>
        <w:t>3</w:t>
      </w:r>
      <w:r w:rsidRPr="00EA17B7">
        <w:rPr>
          <w:rFonts w:ascii="Times New Roman" w:hAnsi="Times New Roman" w:cs="Times New Roman"/>
        </w:rPr>
        <w:t>所示），当感抗和容抗相互抵消，振荡电路完全是阻性时，接收天线线圈的输出电压</w:t>
      </w:r>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c</m:t>
            </m:r>
          </m:sub>
        </m:sSub>
      </m:oMath>
      <w:r w:rsidRPr="00EA17B7">
        <w:rPr>
          <w:rFonts w:ascii="Times New Roman" w:hAnsi="Times New Roman" w:cs="Times New Roman"/>
        </w:rPr>
        <w:t>的相位为</w:t>
      </w:r>
      <w:r w:rsidRPr="00EA17B7">
        <w:rPr>
          <w:rFonts w:ascii="Times New Roman" w:hAnsi="Times New Roman" w:cs="Times New Roman"/>
        </w:rPr>
        <w:t>0</w:t>
      </w:r>
      <w:r w:rsidRPr="00EA17B7">
        <w:rPr>
          <w:rFonts w:ascii="Times New Roman" w:hAnsi="Times New Roman" w:cs="Times New Roman"/>
        </w:rPr>
        <w:t>，此时对应的频率为接收天线的谐振频率，也是振荡电路的固有谐振频率。</w:t>
      </w:r>
    </w:p>
    <w:p w:rsidR="00B45947" w:rsidRPr="00B45947" w:rsidRDefault="00B45947" w:rsidP="00B45947">
      <w:pPr>
        <w:ind w:firstLine="420"/>
      </w:pPr>
    </w:p>
    <w:p w:rsidR="00B45947" w:rsidRPr="00B45947" w:rsidRDefault="00B45947" w:rsidP="00B45947">
      <w:pPr>
        <w:ind w:firstLineChars="0" w:firstLine="0"/>
        <w:jc w:val="center"/>
      </w:pPr>
      <w:r w:rsidRPr="00B45947">
        <w:rPr>
          <w:noProof/>
        </w:rPr>
        <w:lastRenderedPageBreak/>
        <w:drawing>
          <wp:inline distT="0" distB="0" distL="0" distR="0">
            <wp:extent cx="2724150" cy="2145665"/>
            <wp:effectExtent l="0" t="0" r="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2765340" cy="2178549"/>
                    </a:xfrm>
                    <a:prstGeom prst="rect">
                      <a:avLst/>
                    </a:prstGeom>
                  </pic:spPr>
                </pic:pic>
              </a:graphicData>
            </a:graphic>
          </wp:inline>
        </w:drawing>
      </w:r>
    </w:p>
    <w:p w:rsidR="00B45947" w:rsidRPr="00B45947" w:rsidRDefault="00B45947" w:rsidP="00B45947">
      <w:pPr>
        <w:spacing w:before="105" w:after="105"/>
        <w:ind w:firstLineChars="0" w:firstLine="0"/>
        <w:jc w:val="center"/>
        <w:rPr>
          <w:rFonts w:ascii="黑体" w:eastAsia="黑体" w:hAnsi="黑体" w:cs="黑体"/>
          <w:bCs/>
          <w:sz w:val="18"/>
          <w:szCs w:val="18"/>
        </w:rPr>
      </w:pPr>
      <w:r w:rsidRPr="00B45947">
        <w:rPr>
          <w:rFonts w:ascii="黑体" w:eastAsia="黑体" w:hAnsi="黑体" w:cs="黑体" w:hint="eastAsia"/>
          <w:bCs/>
          <w:sz w:val="18"/>
          <w:szCs w:val="18"/>
        </w:rPr>
        <w:t>图3等效电路模型</w:t>
      </w:r>
    </w:p>
    <w:p w:rsidR="00B45947" w:rsidRPr="00B45947" w:rsidRDefault="00B45947" w:rsidP="00856960">
      <w:pPr>
        <w:ind w:firstLineChars="0" w:firstLine="0"/>
      </w:pPr>
      <w:r w:rsidRPr="00B45947">
        <w:rPr>
          <w:rFonts w:hint="eastAsia"/>
        </w:rPr>
        <w:t>按照电路原理，线圈的输出电压</w:t>
      </w:r>
      <m:oMath>
        <m:r>
          <m:rPr>
            <m:sty m:val="p"/>
          </m:rPr>
          <w:rPr>
            <w:rFonts w:ascii="Cambria Math" w:hAnsi="Cambria Math" w:hint="eastAsia"/>
          </w:rPr>
          <m:t>Vc</m:t>
        </m:r>
        <m:d>
          <m:dPr>
            <m:ctrlPr>
              <w:rPr>
                <w:rFonts w:ascii="Cambria Math" w:hAnsi="Cambria Math"/>
              </w:rPr>
            </m:ctrlPr>
          </m:dPr>
          <m:e>
            <m:r>
              <w:rPr>
                <w:rFonts w:ascii="Cambria Math" w:hAnsi="Cambria Math"/>
              </w:rPr>
              <m:t>jω</m:t>
            </m:r>
          </m:e>
        </m:d>
      </m:oMath>
      <w:r w:rsidRPr="00B45947">
        <w:t>为：</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4811"/>
        <w:gridCol w:w="3115"/>
      </w:tblGrid>
      <w:tr w:rsidR="00B45947" w:rsidRPr="00B45947" w:rsidTr="00BF1956">
        <w:trPr>
          <w:jc w:val="center"/>
        </w:trPr>
        <w:tc>
          <w:tcPr>
            <w:tcW w:w="1418" w:type="dxa"/>
            <w:vAlign w:val="center"/>
          </w:tcPr>
          <w:p w:rsidR="00B45947" w:rsidRPr="00B45947" w:rsidRDefault="00B45947" w:rsidP="00B45947">
            <w:pPr>
              <w:ind w:firstLineChars="0" w:firstLine="0"/>
            </w:pPr>
          </w:p>
        </w:tc>
        <w:tc>
          <w:tcPr>
            <w:tcW w:w="4811" w:type="dxa"/>
            <w:vAlign w:val="center"/>
          </w:tcPr>
          <w:p w:rsidR="00B45947" w:rsidRPr="00B45947" w:rsidRDefault="00B45947" w:rsidP="00B45947">
            <w:pPr>
              <w:ind w:firstLineChars="0" w:firstLine="0"/>
            </w:pPr>
            <m:oMathPara>
              <m:oMath>
                <m:r>
                  <w:rPr>
                    <w:rFonts w:ascii="Cambria Math" w:hAnsi="Cambria Math" w:hint="eastAsia"/>
                  </w:rPr>
                  <m:t>Vc</m:t>
                </m:r>
                <m:d>
                  <m:dPr>
                    <m:ctrlPr>
                      <w:rPr>
                        <w:rFonts w:ascii="Cambria Math" w:hAnsi="Cambria Math"/>
                      </w:rPr>
                    </m:ctrlPr>
                  </m:dPr>
                  <m:e>
                    <m:r>
                      <w:rPr>
                        <w:rFonts w:ascii="Cambria Math" w:hAnsi="Cambria Math"/>
                      </w:rPr>
                      <m:t>jω</m:t>
                    </m:r>
                  </m:e>
                </m:d>
                <m:r>
                  <m:rPr>
                    <m:sty m:val="p"/>
                  </m:rPr>
                  <w:rPr>
                    <w:rFonts w:ascii="Cambria Math" w:hAnsi="Cambria Math" w:hint="eastAsia"/>
                  </w:rPr>
                  <m:t>=</m:t>
                </m:r>
                <m:f>
                  <m:fPr>
                    <m:ctrlPr>
                      <w:rPr>
                        <w:rFonts w:ascii="Cambria Math" w:hAnsi="Cambria Math"/>
                      </w:rPr>
                    </m:ctrlPr>
                  </m:fPr>
                  <m:num>
                    <m:r>
                      <w:rPr>
                        <w:rFonts w:ascii="Cambria Math" w:hAnsi="Cambria Math" w:hint="eastAsia"/>
                      </w:rPr>
                      <m:t>e</m:t>
                    </m:r>
                    <m:d>
                      <m:dPr>
                        <m:ctrlPr>
                          <w:rPr>
                            <w:rFonts w:ascii="Cambria Math" w:hAnsi="Cambria Math"/>
                          </w:rPr>
                        </m:ctrlPr>
                      </m:dPr>
                      <m:e>
                        <m:r>
                          <w:rPr>
                            <w:rFonts w:ascii="Cambria Math" w:hAnsi="Cambria Math"/>
                          </w:rPr>
                          <m:t>jω</m:t>
                        </m:r>
                      </m:e>
                    </m:d>
                  </m:num>
                  <m:den>
                    <m:r>
                      <m:rPr>
                        <m:sty m:val="p"/>
                      </m:rPr>
                      <w:rPr>
                        <w:rFonts w:ascii="Cambria Math" w:hAnsi="Cambria Math"/>
                      </w:rPr>
                      <m:t>1+</m:t>
                    </m:r>
                    <m:r>
                      <w:rPr>
                        <w:rFonts w:ascii="Cambria Math" w:hAnsi="Cambria Math"/>
                      </w:rPr>
                      <m:t>jωCR</m:t>
                    </m:r>
                    <m:r>
                      <m:rPr>
                        <m:sty m:val="p"/>
                      </m:rPr>
                      <w:rPr>
                        <w:rFonts w:ascii="Cambria Math" w:hAnsi="Cambria Math"/>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LC</m:t>
                    </m:r>
                  </m:den>
                </m:f>
                <m:r>
                  <w:rPr>
                    <w:rFonts w:ascii="Cambria Math" w:hAnsi="Cambria Math" w:hint="eastAsia"/>
                  </w:rPr>
                  <m:t>=</m:t>
                </m:r>
                <m:f>
                  <m:fPr>
                    <m:ctrlPr>
                      <w:rPr>
                        <w:rFonts w:ascii="Cambria Math" w:hAnsi="Cambria Math"/>
                      </w:rPr>
                    </m:ctrlPr>
                  </m:fPr>
                  <m:num>
                    <m:r>
                      <w:rPr>
                        <w:rFonts w:ascii="Cambria Math" w:hAnsi="Cambria Math" w:hint="eastAsia"/>
                      </w:rPr>
                      <m:t>j</m:t>
                    </m:r>
                    <m:r>
                      <w:rPr>
                        <w:rFonts w:ascii="Cambria Math" w:hAnsi="Cambria Math"/>
                      </w:rPr>
                      <m:t>ω</m:t>
                    </m:r>
                    <m:sSub>
                      <m:sSubPr>
                        <m:ctrlPr>
                          <w:rPr>
                            <w:rFonts w:ascii="Cambria Math" w:hAnsi="Cambria Math"/>
                          </w:rPr>
                        </m:ctrlPr>
                      </m:sSubPr>
                      <m:e>
                        <m:r>
                          <w:rPr>
                            <w:rFonts w:ascii="Cambria Math" w:hAnsi="Cambria Math"/>
                          </w:rPr>
                          <m:t>μ</m:t>
                        </m:r>
                      </m:e>
                      <m:sub>
                        <m:r>
                          <m:rPr>
                            <m:sty m:val="p"/>
                          </m:rPr>
                          <w:rPr>
                            <w:rFonts w:ascii="Cambria Math" w:hAnsi="Cambria Math" w:hint="eastAsia"/>
                          </w:rPr>
                          <m:t>0</m:t>
                        </m:r>
                      </m:sub>
                    </m:sSub>
                    <m:r>
                      <w:rPr>
                        <w:rFonts w:ascii="Cambria Math" w:hAnsi="Cambria Math" w:hint="eastAsia"/>
                      </w:rPr>
                      <m:t>nS</m:t>
                    </m:r>
                  </m:num>
                  <m:den>
                    <m:r>
                      <m:rPr>
                        <m:sty m:val="p"/>
                      </m:rPr>
                      <w:rPr>
                        <w:rFonts w:ascii="Cambria Math" w:hAnsi="Cambria Math"/>
                      </w:rPr>
                      <m:t>1+</m:t>
                    </m:r>
                    <m:r>
                      <w:rPr>
                        <w:rFonts w:ascii="Cambria Math" w:hAnsi="Cambria Math"/>
                      </w:rPr>
                      <m:t>jωCR</m:t>
                    </m:r>
                    <m:r>
                      <m:rPr>
                        <m:sty m:val="p"/>
                      </m:rPr>
                      <w:rPr>
                        <w:rFonts w:ascii="Cambria Math" w:hAnsi="Cambria Math"/>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LC</m:t>
                    </m:r>
                  </m:den>
                </m:f>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t>1</w:t>
            </w:r>
            <w:r w:rsidRPr="00B45947">
              <w:rPr>
                <w:rFonts w:hint="eastAsia"/>
              </w:rPr>
              <w:t>）</w:t>
            </w:r>
          </w:p>
        </w:tc>
      </w:tr>
    </w:tbl>
    <w:p w:rsidR="00B45947" w:rsidRPr="00B45947" w:rsidRDefault="00B45947" w:rsidP="00856960">
      <w:pPr>
        <w:ind w:firstLineChars="0" w:firstLine="0"/>
      </w:pPr>
      <w:r w:rsidRPr="00B45947">
        <w:rPr>
          <w:rFonts w:hint="eastAsia"/>
        </w:rPr>
        <w:t>式</w:t>
      </w:r>
      <w:r w:rsidRPr="00B45947">
        <w:t>中</w:t>
      </w:r>
      <w:r w:rsidRPr="00B45947">
        <w:rPr>
          <w:rFonts w:hint="eastAsia"/>
        </w:rPr>
        <w:t>：</w:t>
      </w:r>
    </w:p>
    <w:p w:rsidR="00BF1956" w:rsidRPr="00BF1956" w:rsidRDefault="00B45947" w:rsidP="00FB41E6">
      <w:pPr>
        <w:ind w:firstLineChars="0" w:firstLine="0"/>
      </w:pPr>
      <m:oMath>
        <m:r>
          <w:rPr>
            <w:rFonts w:ascii="Cambria Math" w:hAnsi="Cambria Math"/>
          </w:rPr>
          <m:t>ω</m:t>
        </m:r>
      </m:oMath>
      <w:r w:rsidR="00BF1956">
        <w:rPr>
          <w:rFonts w:hint="eastAsia"/>
        </w:rPr>
        <w:t>—</w:t>
      </w:r>
      <w:r w:rsidRPr="00B45947">
        <w:rPr>
          <w:rFonts w:hint="eastAsia"/>
        </w:rPr>
        <w:t>角频率</w:t>
      </w:r>
      <w:r w:rsidR="00BF1956">
        <w:rPr>
          <w:rFonts w:hint="eastAsia"/>
        </w:rPr>
        <w:t>，</w:t>
      </w:r>
      <m:oMath>
        <m:r>
          <m:rPr>
            <m:sty m:val="p"/>
          </m:rPr>
          <w:rPr>
            <w:rFonts w:ascii="Cambria Math" w:hAnsi="Cambria Math"/>
          </w:rPr>
          <m:t>ω</m:t>
        </m:r>
        <m:r>
          <m:rPr>
            <m:sty m:val="p"/>
          </m:rPr>
          <w:rPr>
            <w:rFonts w:ascii="Cambria Math" w:hAnsi="Cambria Math" w:hint="eastAsia"/>
          </w:rPr>
          <m:t>=2</m:t>
        </m:r>
        <m:r>
          <w:rPr>
            <w:rFonts w:ascii="Cambria Math" w:hAnsi="Cambria Math"/>
          </w:rPr>
          <m:t>π</m:t>
        </m:r>
        <m:r>
          <w:rPr>
            <w:rFonts w:ascii="Cambria Math" w:hAnsi="Cambria Math" w:hint="eastAsia"/>
          </w:rPr>
          <m:t>f</m:t>
        </m:r>
      </m:oMath>
      <w:r w:rsidR="00BF1956">
        <w:rPr>
          <w:rFonts w:hint="eastAsia"/>
        </w:rPr>
        <w:t>；</w:t>
      </w:r>
      <w:r w:rsidR="00BF1956" w:rsidRPr="00BF1956">
        <w:t>R</w:t>
      </w:r>
      <w:r w:rsidR="00BF1956">
        <w:rPr>
          <w:rFonts w:hint="eastAsia"/>
        </w:rPr>
        <w:t>—</w:t>
      </w:r>
      <w:r w:rsidR="00BF1956" w:rsidRPr="00BF1956">
        <w:rPr>
          <w:rFonts w:hint="eastAsia"/>
        </w:rPr>
        <w:t>内阻</w:t>
      </w:r>
      <w:r w:rsidR="00BF1956">
        <w:rPr>
          <w:rFonts w:hint="eastAsia"/>
        </w:rPr>
        <w:t>；</w:t>
      </w:r>
      <w:r w:rsidR="00BF1956" w:rsidRPr="00BF1956">
        <w:t>L</w:t>
      </w:r>
      <w:r w:rsidR="00BF1956">
        <w:rPr>
          <w:rFonts w:hint="eastAsia"/>
        </w:rPr>
        <w:t>—</w:t>
      </w:r>
      <w:r w:rsidR="00BF1956" w:rsidRPr="00BF1956">
        <w:t>自感</w:t>
      </w:r>
      <w:r w:rsidR="00BF1956">
        <w:rPr>
          <w:rFonts w:hint="eastAsia"/>
        </w:rPr>
        <w:t>；</w:t>
      </w:r>
      <w:r w:rsidR="00BF1956" w:rsidRPr="00BF1956">
        <w:t>C</w:t>
      </w:r>
      <w:r w:rsidR="00BF1956">
        <w:rPr>
          <w:rFonts w:hint="eastAsia"/>
        </w:rPr>
        <w:t>—</w:t>
      </w:r>
      <w:r w:rsidR="00BF1956" w:rsidRPr="00BF1956">
        <w:t>分布电容</w:t>
      </w:r>
      <w:r w:rsidR="00BF1956">
        <w:rPr>
          <w:rFonts w:hint="eastAsia"/>
        </w:rPr>
        <w:t>；</w:t>
      </w:r>
      <m:oMath>
        <m:sSub>
          <m:sSubPr>
            <m:ctrlPr>
              <w:rPr>
                <w:rFonts w:ascii="Cambria Math" w:hAnsi="Cambria Math"/>
              </w:rPr>
            </m:ctrlPr>
          </m:sSubPr>
          <m:e>
            <m:r>
              <w:rPr>
                <w:rFonts w:ascii="Cambria Math" w:hAnsi="Cambria Math"/>
              </w:rPr>
              <m:t>μ</m:t>
            </m:r>
          </m:e>
          <m:sub>
            <m:r>
              <m:rPr>
                <m:sty m:val="p"/>
              </m:rPr>
              <w:rPr>
                <w:rFonts w:ascii="Cambria Math" w:hAnsi="Cambria Math" w:hint="eastAsia"/>
              </w:rPr>
              <m:t>0</m:t>
            </m:r>
          </m:sub>
        </m:sSub>
      </m:oMath>
      <w:r w:rsidR="00BF1956">
        <w:rPr>
          <w:rFonts w:hint="eastAsia"/>
        </w:rPr>
        <w:t>—真空磁导率；</w:t>
      </w:r>
      <m:oMath>
        <m:r>
          <w:rPr>
            <w:rFonts w:ascii="Cambria Math" w:hAnsi="Cambria Math" w:hint="eastAsia"/>
          </w:rPr>
          <m:t>n</m:t>
        </m:r>
      </m:oMath>
      <w:r w:rsidR="00BF1956">
        <w:rPr>
          <w:rFonts w:hint="eastAsia"/>
        </w:rPr>
        <w:t>：</w:t>
      </w:r>
      <w:bookmarkStart w:id="30" w:name="_Hlk42270040"/>
      <w:r w:rsidR="00CD42CF">
        <w:rPr>
          <w:rFonts w:hint="eastAsia"/>
        </w:rPr>
        <w:t>—</w:t>
      </w:r>
      <w:bookmarkEnd w:id="30"/>
      <w:r w:rsidR="00CD42CF">
        <w:rPr>
          <w:rFonts w:hint="eastAsia"/>
        </w:rPr>
        <w:t>匝数；</w:t>
      </w:r>
      <m:oMath>
        <m:r>
          <w:rPr>
            <w:rFonts w:ascii="Cambria Math" w:hAnsi="Cambria Math" w:hint="eastAsia"/>
          </w:rPr>
          <m:t>S</m:t>
        </m:r>
      </m:oMath>
      <w:r w:rsidR="00BF1956">
        <w:rPr>
          <w:rFonts w:hint="eastAsia"/>
        </w:rPr>
        <w:t>：</w:t>
      </w:r>
      <w:r w:rsidR="00CD42CF">
        <w:rPr>
          <w:rFonts w:hint="eastAsia"/>
        </w:rPr>
        <w:t>—面积。</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3115"/>
        <w:gridCol w:w="3115"/>
      </w:tblGrid>
      <w:tr w:rsidR="00B45947" w:rsidRPr="00B45947" w:rsidTr="00B45947">
        <w:trPr>
          <w:jc w:val="center"/>
        </w:trPr>
        <w:tc>
          <w:tcPr>
            <w:tcW w:w="3114" w:type="dxa"/>
            <w:vAlign w:val="center"/>
          </w:tcPr>
          <w:p w:rsidR="00B45947" w:rsidRPr="00B45947" w:rsidRDefault="00B45947" w:rsidP="00B45947">
            <w:pPr>
              <w:ind w:firstLineChars="0" w:firstLine="0"/>
            </w:pPr>
          </w:p>
        </w:tc>
        <w:tc>
          <w:tcPr>
            <w:tcW w:w="3115" w:type="dxa"/>
            <w:vAlign w:val="center"/>
          </w:tcPr>
          <w:p w:rsidR="00B45947" w:rsidRPr="00B45947" w:rsidRDefault="00CC32D2" w:rsidP="00B45947">
            <w:pPr>
              <w:ind w:firstLineChars="0" w:firstLine="0"/>
            </w:pPr>
            <m:oMathPara>
              <m:oMath>
                <m:r>
                  <w:rPr>
                    <w:rFonts w:ascii="Cambria Math" w:hAnsi="Cambria Math" w:hint="eastAsia"/>
                  </w:rPr>
                  <m:t>U</m:t>
                </m:r>
                <m:r>
                  <w:rPr>
                    <w:rFonts w:ascii="Cambria Math" w:hAnsi="Cambria Math"/>
                  </w:rPr>
                  <m:t>c</m:t>
                </m:r>
                <m:d>
                  <m:dPr>
                    <m:ctrlPr>
                      <w:rPr>
                        <w:rFonts w:ascii="Cambria Math" w:hAnsi="Cambria Math"/>
                      </w:rPr>
                    </m:ctrlPr>
                  </m:dPr>
                  <m:e>
                    <m:r>
                      <w:rPr>
                        <w:rFonts w:ascii="Cambria Math" w:hAnsi="Cambria Math"/>
                      </w:rPr>
                      <m:t>jω</m:t>
                    </m:r>
                  </m:e>
                </m:d>
                <m:r>
                  <m:rPr>
                    <m:sty m:val="p"/>
                  </m:rPr>
                  <w:rPr>
                    <w:rFonts w:ascii="Cambria Math" w:hAnsi="Cambria Math"/>
                  </w:rPr>
                  <m:t>=</m:t>
                </m:r>
                <m:f>
                  <m:fPr>
                    <m:ctrlPr>
                      <w:rPr>
                        <w:rFonts w:ascii="Cambria Math" w:hAnsi="Cambria Math"/>
                      </w:rPr>
                    </m:ctrlPr>
                  </m:fPr>
                  <m:num>
                    <m:r>
                      <w:rPr>
                        <w:rFonts w:ascii="Cambria Math" w:hAnsi="Cambria Math"/>
                      </w:rPr>
                      <m:t>jω</m:t>
                    </m:r>
                    <m:sSub>
                      <m:sSubPr>
                        <m:ctrlPr>
                          <w:rPr>
                            <w:rFonts w:ascii="Cambria Math" w:hAnsi="Cambria Math"/>
                          </w:rPr>
                        </m:ctrlPr>
                      </m:sSubPr>
                      <m:e>
                        <m:r>
                          <w:rPr>
                            <w:rFonts w:ascii="Cambria Math" w:hAnsi="Cambria Math"/>
                          </w:rPr>
                          <m:t>μ</m:t>
                        </m:r>
                      </m:e>
                      <m:sub>
                        <m:r>
                          <m:rPr>
                            <m:sty m:val="p"/>
                          </m:rPr>
                          <w:rPr>
                            <w:rFonts w:ascii="Cambria Math" w:hAnsi="Cambria Math"/>
                          </w:rPr>
                          <m:t>0</m:t>
                        </m:r>
                      </m:sub>
                    </m:sSub>
                    <m:r>
                      <w:rPr>
                        <w:rFonts w:ascii="Cambria Math" w:hAnsi="Cambria Math"/>
                      </w:rPr>
                      <m:t>n</m:t>
                    </m:r>
                    <m:r>
                      <w:rPr>
                        <w:rFonts w:ascii="Cambria Math" w:hAnsi="Cambria Math" w:hint="eastAsia"/>
                      </w:rPr>
                      <m:t>S</m:t>
                    </m:r>
                  </m:num>
                  <m:den>
                    <m:r>
                      <m:rPr>
                        <m:sty m:val="p"/>
                      </m:rPr>
                      <w:rPr>
                        <w:rFonts w:ascii="Cambria Math" w:hAnsi="Cambria Math"/>
                      </w:rPr>
                      <m:t>1+</m:t>
                    </m:r>
                    <m:r>
                      <w:rPr>
                        <w:rFonts w:ascii="Cambria Math" w:hAnsi="Cambria Math"/>
                      </w:rPr>
                      <m:t>jωCR</m:t>
                    </m:r>
                    <m:r>
                      <m:rPr>
                        <m:sty m:val="p"/>
                      </m:rPr>
                      <w:rPr>
                        <w:rFonts w:ascii="Cambria Math" w:hAnsi="Cambria Math"/>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LC</m:t>
                    </m:r>
                  </m:den>
                </m:f>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t>2</w:t>
            </w:r>
            <w:r w:rsidRPr="00B45947">
              <w:rPr>
                <w:rFonts w:hint="eastAsia"/>
              </w:rPr>
              <w:t>）</w:t>
            </w:r>
          </w:p>
        </w:tc>
      </w:tr>
    </w:tbl>
    <w:p w:rsidR="00B45947" w:rsidRPr="00B45947" w:rsidRDefault="00B45947" w:rsidP="00856960">
      <w:pPr>
        <w:ind w:firstLineChars="0" w:firstLine="0"/>
      </w:pPr>
      <w:r w:rsidRPr="00B45947">
        <w:rPr>
          <w:rFonts w:hint="eastAsia"/>
        </w:rPr>
        <w:t>经过变换可得：</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709"/>
        <w:gridCol w:w="987"/>
        <w:gridCol w:w="3115"/>
        <w:gridCol w:w="3115"/>
      </w:tblGrid>
      <w:tr w:rsidR="00B45947" w:rsidRPr="00B45947" w:rsidTr="00B45947">
        <w:trPr>
          <w:jc w:val="center"/>
        </w:trPr>
        <w:tc>
          <w:tcPr>
            <w:tcW w:w="1418" w:type="dxa"/>
            <w:vAlign w:val="center"/>
          </w:tcPr>
          <w:p w:rsidR="00B45947" w:rsidRPr="00B45947" w:rsidRDefault="00B45947" w:rsidP="00B45947">
            <w:pPr>
              <w:ind w:firstLineChars="0" w:firstLine="0"/>
            </w:pPr>
          </w:p>
        </w:tc>
        <w:tc>
          <w:tcPr>
            <w:tcW w:w="4811" w:type="dxa"/>
            <w:gridSpan w:val="3"/>
            <w:vAlign w:val="center"/>
          </w:tcPr>
          <w:p w:rsidR="00B45947" w:rsidRPr="00B45947" w:rsidRDefault="00CC32D2" w:rsidP="00B45947">
            <w:pPr>
              <w:ind w:firstLineChars="0" w:firstLine="0"/>
            </w:pPr>
            <m:oMathPara>
              <m:oMath>
                <m:r>
                  <w:rPr>
                    <w:rFonts w:ascii="Cambria Math" w:hAnsi="Cambria Math" w:hint="eastAsia"/>
                  </w:rPr>
                  <m:t>U</m:t>
                </m:r>
                <m:r>
                  <w:rPr>
                    <w:rFonts w:ascii="Cambria Math" w:hAnsi="Cambria Math"/>
                  </w:rPr>
                  <m:t>c</m:t>
                </m:r>
                <m:d>
                  <m:dPr>
                    <m:ctrlPr>
                      <w:rPr>
                        <w:rFonts w:ascii="Cambria Math" w:hAnsi="Cambria Math"/>
                        <w:i/>
                      </w:rPr>
                    </m:ctrlPr>
                  </m:dPr>
                  <m:e>
                    <m:r>
                      <w:rPr>
                        <w:rFonts w:ascii="Cambria Math" w:hAnsi="Cambria Math"/>
                      </w:rPr>
                      <m:t>jω</m:t>
                    </m:r>
                  </m:e>
                </m:d>
                <m:r>
                  <m:rPr>
                    <m:sty m:val="p"/>
                  </m:rPr>
                  <w:rPr>
                    <w:rFonts w:ascii="Cambria Math" w:hAnsi="Cambria Math"/>
                  </w:rPr>
                  <m:t>=</m:t>
                </m:r>
                <m:f>
                  <m:fPr>
                    <m:ctrlPr>
                      <w:rPr>
                        <w:rFonts w:ascii="Cambria Math" w:hAnsi="Cambria Math"/>
                      </w:rPr>
                    </m:ctrlPr>
                  </m:fPr>
                  <m:num>
                    <m:r>
                      <m:rPr>
                        <m:sty m:val="p"/>
                      </m:rPr>
                      <w:rPr>
                        <w:rFonts w:ascii="Cambria Math" w:hAnsi="Cambria Math" w:hint="eastAsia"/>
                      </w:rPr>
                      <m:t>j</m:t>
                    </m:r>
                    <m:r>
                      <m:rPr>
                        <m:sty m:val="p"/>
                      </m:rPr>
                      <w:rPr>
                        <w:rFonts w:ascii="Cambria Math" w:hAnsi="Cambria Math"/>
                      </w:rPr>
                      <m:t>ω</m:t>
                    </m:r>
                    <m:sSub>
                      <m:sSubPr>
                        <m:ctrlPr>
                          <w:rPr>
                            <w:rFonts w:ascii="Cambria Math" w:hAnsi="Cambria Math"/>
                          </w:rPr>
                        </m:ctrlPr>
                      </m:sSubPr>
                      <m:e>
                        <m:r>
                          <m:rPr>
                            <m:sty m:val="p"/>
                          </m:rPr>
                          <w:rPr>
                            <w:rFonts w:ascii="Cambria Math" w:hAnsi="Cambria Math"/>
                          </w:rPr>
                          <m:t>μ</m:t>
                        </m:r>
                      </m:e>
                      <m:sub>
                        <m:r>
                          <w:rPr>
                            <w:rFonts w:ascii="Cambria Math" w:hAnsi="Cambria Math" w:hint="eastAsia"/>
                          </w:rPr>
                          <m:t>0</m:t>
                        </m:r>
                      </m:sub>
                    </m:sSub>
                    <m:r>
                      <m:rPr>
                        <m:sty m:val="p"/>
                      </m:rPr>
                      <w:rPr>
                        <w:rFonts w:ascii="Cambria Math" w:hAnsi="Cambria Math" w:hint="eastAsia"/>
                      </w:rPr>
                      <m:t>nS</m:t>
                    </m:r>
                  </m:num>
                  <m:den>
                    <m:d>
                      <m:dPr>
                        <m:ctrlPr>
                          <w:rPr>
                            <w:rFonts w:ascii="Cambria Math" w:hAnsi="Cambria Math"/>
                          </w:rPr>
                        </m:ctrlPr>
                      </m:dPr>
                      <m:e>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LC</m:t>
                        </m:r>
                      </m:e>
                    </m:d>
                    <m:r>
                      <w:rPr>
                        <w:rFonts w:ascii="Cambria Math" w:hAnsi="Cambria Math" w:hint="eastAsia"/>
                      </w:rPr>
                      <m:t>+</m:t>
                    </m:r>
                    <m:r>
                      <m:rPr>
                        <m:sty m:val="p"/>
                      </m:rPr>
                      <w:rPr>
                        <w:rFonts w:ascii="Cambria Math" w:hAnsi="Cambria Math"/>
                      </w:rPr>
                      <m:t>jωCR</m:t>
                    </m:r>
                  </m:den>
                </m:f>
                <m: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LC</m:t>
                        </m:r>
                      </m:e>
                    </m:d>
                    <m:r>
                      <m:rPr>
                        <m:sty m:val="p"/>
                      </m:rPr>
                      <w:rPr>
                        <w:rFonts w:ascii="Cambria Math" w:eastAsia="微软雅黑" w:hAnsi="Cambria Math" w:cs="微软雅黑" w:hint="eastAsia"/>
                      </w:rPr>
                      <m:t>-</m:t>
                    </m:r>
                    <m:r>
                      <m:rPr>
                        <m:sty m:val="p"/>
                      </m:rPr>
                      <w:rPr>
                        <w:rFonts w:ascii="Cambria Math" w:hAnsi="Cambria Math"/>
                      </w:rPr>
                      <m:t>jωCR</m:t>
                    </m:r>
                  </m:num>
                  <m:den>
                    <m:d>
                      <m:dPr>
                        <m:ctrlPr>
                          <w:rPr>
                            <w:rFonts w:ascii="Cambria Math" w:hAnsi="Cambria Math"/>
                          </w:rPr>
                        </m:ctrlPr>
                      </m:dPr>
                      <m:e>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LC</m:t>
                        </m:r>
                      </m:e>
                    </m:d>
                    <m:r>
                      <m:rPr>
                        <m:sty m:val="p"/>
                      </m:rPr>
                      <w:rPr>
                        <w:rFonts w:ascii="Cambria Math" w:eastAsia="微软雅黑" w:hAnsi="Cambria Math" w:cs="微软雅黑" w:hint="eastAsia"/>
                      </w:rPr>
                      <m:t>-</m:t>
                    </m:r>
                    <m:r>
                      <m:rPr>
                        <m:sty m:val="p"/>
                      </m:rPr>
                      <w:rPr>
                        <w:rFonts w:ascii="Cambria Math" w:hAnsi="Cambria Math"/>
                      </w:rPr>
                      <m:t>jωCR</m:t>
                    </m:r>
                  </m:den>
                </m:f>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t>3</w:t>
            </w:r>
            <w:r w:rsidRPr="00B45947">
              <w:rPr>
                <w:rFonts w:hint="eastAsia"/>
              </w:rPr>
              <w:t>）</w:t>
            </w:r>
          </w:p>
        </w:tc>
      </w:tr>
      <w:tr w:rsidR="00B45947" w:rsidRPr="00B45947" w:rsidTr="00B45947">
        <w:trPr>
          <w:jc w:val="center"/>
        </w:trPr>
        <w:tc>
          <w:tcPr>
            <w:tcW w:w="2127" w:type="dxa"/>
            <w:gridSpan w:val="2"/>
            <w:vAlign w:val="center"/>
          </w:tcPr>
          <w:p w:rsidR="00B45947" w:rsidRPr="00B45947" w:rsidRDefault="00B45947" w:rsidP="00B45947">
            <w:pPr>
              <w:ind w:firstLineChars="0" w:firstLine="0"/>
            </w:pPr>
          </w:p>
        </w:tc>
        <w:tc>
          <w:tcPr>
            <w:tcW w:w="4102" w:type="dxa"/>
            <w:gridSpan w:val="2"/>
            <w:vAlign w:val="center"/>
          </w:tcPr>
          <w:p w:rsidR="00B45947" w:rsidRPr="00B45947" w:rsidRDefault="00CC32D2" w:rsidP="00B45947">
            <w:pPr>
              <w:ind w:firstLineChars="0" w:firstLine="0"/>
            </w:pPr>
            <m:oMathPara>
              <m:oMath>
                <m:r>
                  <w:rPr>
                    <w:rFonts w:ascii="Cambria Math" w:hAnsi="Cambria Math" w:hint="eastAsia"/>
                  </w:rPr>
                  <m:t>U</m:t>
                </m:r>
                <m:r>
                  <w:rPr>
                    <w:rFonts w:ascii="Cambria Math" w:hAnsi="Cambria Math"/>
                  </w:rPr>
                  <m:t>c</m:t>
                </m:r>
                <m:d>
                  <m:dPr>
                    <m:ctrlPr>
                      <w:rPr>
                        <w:rFonts w:ascii="Cambria Math" w:hAnsi="Cambria Math"/>
                        <w:i/>
                      </w:rPr>
                    </m:ctrlPr>
                  </m:dPr>
                  <m:e>
                    <m:r>
                      <w:rPr>
                        <w:rFonts w:ascii="Cambria Math" w:hAnsi="Cambria Math"/>
                      </w:rPr>
                      <m:t>jω</m:t>
                    </m:r>
                  </m:e>
                </m:d>
                <m:r>
                  <m:rPr>
                    <m:sty m:val="p"/>
                  </m:rPr>
                  <w:rPr>
                    <w:rFonts w:ascii="Cambria Math" w:hAnsi="Cambria Math"/>
                  </w:rPr>
                  <m:t>=</m:t>
                </m:r>
                <m:f>
                  <m:fPr>
                    <m:ctrlPr>
                      <w:rPr>
                        <w:rFonts w:ascii="Cambria Math" w:hAnsi="Cambria Math"/>
                      </w:rPr>
                    </m:ctrlPr>
                  </m:fPr>
                  <m:num>
                    <m:r>
                      <m:rPr>
                        <m:sty m:val="p"/>
                      </m:rPr>
                      <w:rPr>
                        <w:rFonts w:ascii="Cambria Math" w:hAnsi="Cambria Math" w:hint="eastAsia"/>
                      </w:rPr>
                      <m:t>j</m:t>
                    </m:r>
                    <m:d>
                      <m:dPr>
                        <m:ctrlPr>
                          <w:rPr>
                            <w:rFonts w:ascii="Cambria Math" w:hAnsi="Cambria Math"/>
                          </w:rPr>
                        </m:ctrlPr>
                      </m:dPr>
                      <m:e>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LC</m:t>
                        </m:r>
                      </m:e>
                    </m:d>
                    <m:r>
                      <m:rPr>
                        <m:sty m:val="p"/>
                      </m:rPr>
                      <w:rPr>
                        <w:rFonts w:ascii="Cambria Math" w:hAnsi="Cambria Math"/>
                      </w:rPr>
                      <m:t>ω</m:t>
                    </m:r>
                    <m:sSub>
                      <m:sSubPr>
                        <m:ctrlPr>
                          <w:rPr>
                            <w:rFonts w:ascii="Cambria Math" w:hAnsi="Cambria Math"/>
                          </w:rPr>
                        </m:ctrlPr>
                      </m:sSubPr>
                      <m:e>
                        <m:r>
                          <m:rPr>
                            <m:sty m:val="p"/>
                          </m:rPr>
                          <w:rPr>
                            <w:rFonts w:ascii="Cambria Math" w:hAnsi="Cambria Math"/>
                          </w:rPr>
                          <m:t>μ</m:t>
                        </m:r>
                      </m:e>
                      <m:sub>
                        <m:r>
                          <w:rPr>
                            <w:rFonts w:ascii="Cambria Math" w:hAnsi="Cambria Math" w:hint="eastAsia"/>
                          </w:rPr>
                          <m:t>0</m:t>
                        </m:r>
                      </m:sub>
                    </m:sSub>
                    <m:r>
                      <m:rPr>
                        <m:sty m:val="p"/>
                      </m:rPr>
                      <w:rPr>
                        <w:rFonts w:ascii="Cambria Math" w:hAnsi="Cambria Math" w:hint="eastAsia"/>
                      </w:rPr>
                      <m:t>nS+</m:t>
                    </m:r>
                    <m:sSup>
                      <m:sSupPr>
                        <m:ctrlPr>
                          <w:rPr>
                            <w:rFonts w:ascii="Cambria Math" w:hAnsi="Cambria Math"/>
                          </w:rPr>
                        </m:ctrlPr>
                      </m:sSupPr>
                      <m:e>
                        <m:r>
                          <m:rPr>
                            <m:sty m:val="p"/>
                          </m:rPr>
                          <w:rPr>
                            <w:rFonts w:ascii="Cambria Math" w:hAnsi="Cambria Math"/>
                          </w:rPr>
                          <m:t>ω</m:t>
                        </m:r>
                      </m:e>
                      <m:sup>
                        <m:r>
                          <w:rPr>
                            <w:rFonts w:ascii="Cambria Math" w:hAnsi="Cambria Math" w:hint="eastAsia"/>
                          </w:rPr>
                          <m:t>2</m:t>
                        </m:r>
                      </m:sup>
                    </m:sSup>
                    <m:sSub>
                      <m:sSubPr>
                        <m:ctrlPr>
                          <w:rPr>
                            <w:rFonts w:ascii="Cambria Math" w:hAnsi="Cambria Math"/>
                          </w:rPr>
                        </m:ctrlPr>
                      </m:sSubPr>
                      <m:e>
                        <m:r>
                          <m:rPr>
                            <m:sty m:val="p"/>
                          </m:rPr>
                          <w:rPr>
                            <w:rFonts w:ascii="Cambria Math" w:hAnsi="Cambria Math"/>
                          </w:rPr>
                          <m:t>μ</m:t>
                        </m:r>
                      </m:e>
                      <m:sub>
                        <m:r>
                          <w:rPr>
                            <w:rFonts w:ascii="Cambria Math" w:hAnsi="Cambria Math" w:hint="eastAsia"/>
                          </w:rPr>
                          <m:t>0</m:t>
                        </m:r>
                      </m:sub>
                    </m:sSub>
                    <m:r>
                      <m:rPr>
                        <m:sty m:val="p"/>
                      </m:rPr>
                      <w:rPr>
                        <w:rFonts w:ascii="Cambria Math" w:hAnsi="Cambria Math" w:hint="eastAsia"/>
                      </w:rPr>
                      <m:t>nS</m:t>
                    </m:r>
                    <m:r>
                      <m:rPr>
                        <m:sty m:val="p"/>
                      </m:rPr>
                      <w:rPr>
                        <w:rFonts w:ascii="Cambria Math" w:hAnsi="Cambria Math"/>
                      </w:rPr>
                      <m:t>CR</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LC</m:t>
                            </m:r>
                          </m:e>
                        </m:d>
                      </m:e>
                      <m:sup>
                        <m:r>
                          <w:rPr>
                            <w:rFonts w:ascii="Cambria Math" w:hAnsi="Cambria Math" w:hint="eastAsia"/>
                          </w:rPr>
                          <m:t>2</m:t>
                        </m:r>
                      </m:sup>
                    </m:sSup>
                    <m:r>
                      <w:rPr>
                        <w:rFonts w:ascii="Cambria Math" w:hAnsi="Cambria Math" w:hint="eastAsia"/>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ωCR</m:t>
                            </m:r>
                          </m:e>
                        </m:d>
                      </m:e>
                      <m:sup>
                        <m:r>
                          <w:rPr>
                            <w:rFonts w:ascii="Cambria Math" w:hAnsi="Cambria Math" w:hint="eastAsia"/>
                          </w:rPr>
                          <m:t>2</m:t>
                        </m:r>
                      </m:sup>
                    </m:sSup>
                  </m:den>
                </m:f>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t>4</w:t>
            </w:r>
            <w:r w:rsidRPr="00B45947">
              <w:rPr>
                <w:rFonts w:hint="eastAsia"/>
              </w:rPr>
              <w:t>）</w:t>
            </w:r>
          </w:p>
        </w:tc>
      </w:tr>
      <w:tr w:rsidR="00B45947" w:rsidRPr="00B45947" w:rsidTr="00B45947">
        <w:trPr>
          <w:jc w:val="center"/>
        </w:trPr>
        <w:tc>
          <w:tcPr>
            <w:tcW w:w="3114" w:type="dxa"/>
            <w:gridSpan w:val="3"/>
            <w:vAlign w:val="center"/>
          </w:tcPr>
          <w:p w:rsidR="00B45947" w:rsidRPr="00B45947" w:rsidRDefault="00B45947" w:rsidP="00B45947">
            <w:pPr>
              <w:ind w:firstLineChars="0" w:firstLine="0"/>
            </w:pPr>
          </w:p>
        </w:tc>
        <w:tc>
          <w:tcPr>
            <w:tcW w:w="3115" w:type="dxa"/>
            <w:vAlign w:val="center"/>
          </w:tcPr>
          <w:p w:rsidR="00B45947" w:rsidRPr="00B45947" w:rsidRDefault="00B45947" w:rsidP="00B45947">
            <w:pPr>
              <w:ind w:firstLineChars="0" w:firstLine="0"/>
            </w:pPr>
            <m:oMathPara>
              <m:oMath>
                <m:r>
                  <w:rPr>
                    <w:rFonts w:ascii="Cambria Math" w:hAnsi="Cambria Math"/>
                  </w:rPr>
                  <m:t>Vc</m:t>
                </m:r>
                <m:d>
                  <m:dPr>
                    <m:ctrlPr>
                      <w:rPr>
                        <w:rFonts w:ascii="Cambria Math" w:hAnsi="Cambria Math"/>
                      </w:rPr>
                    </m:ctrlPr>
                  </m:dPr>
                  <m:e>
                    <m:r>
                      <w:rPr>
                        <w:rFonts w:ascii="Cambria Math" w:hAnsi="Cambria Math"/>
                      </w:rPr>
                      <m:t>jω</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bj</m:t>
                </m:r>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t>5</w:t>
            </w:r>
            <w:r w:rsidRPr="00B45947">
              <w:rPr>
                <w:rFonts w:hint="eastAsia"/>
              </w:rPr>
              <w:t>）</w:t>
            </w:r>
          </w:p>
        </w:tc>
      </w:tr>
    </w:tbl>
    <w:p w:rsidR="00B45947" w:rsidRPr="00B45947" w:rsidRDefault="00B45947" w:rsidP="00856960">
      <w:pPr>
        <w:ind w:firstLineChars="0" w:firstLine="0"/>
      </w:pPr>
      <w:r w:rsidRPr="00B45947">
        <w:rPr>
          <w:rFonts w:hint="eastAsia"/>
        </w:rPr>
        <w:t>式中：</w:t>
      </w:r>
    </w:p>
    <w:p w:rsidR="00B45947" w:rsidRPr="00B45947" w:rsidRDefault="00B45947" w:rsidP="00B45947">
      <w:pPr>
        <w:ind w:firstLine="420"/>
      </w:pPr>
      <m:oMath>
        <m:r>
          <w:rPr>
            <w:rFonts w:ascii="Cambria Math" w:hAnsi="Cambria Math"/>
          </w:rPr>
          <m:t>a</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ω</m:t>
                </m:r>
              </m:e>
              <m:sup>
                <m:r>
                  <m:rPr>
                    <m:sty m:val="p"/>
                  </m:rPr>
                  <w:rPr>
                    <w:rFonts w:ascii="Cambria Math" w:hAnsi="Cambria Math"/>
                  </w:rPr>
                  <m:t>2</m:t>
                </m:r>
              </m:sup>
            </m:sSup>
            <m:sSub>
              <m:sSubPr>
                <m:ctrlPr>
                  <w:rPr>
                    <w:rFonts w:ascii="Cambria Math" w:hAnsi="Cambria Math"/>
                  </w:rPr>
                </m:ctrlPr>
              </m:sSubPr>
              <m:e>
                <m:r>
                  <w:rPr>
                    <w:rFonts w:ascii="Cambria Math" w:hAnsi="Cambria Math"/>
                  </w:rPr>
                  <m:t>μ</m:t>
                </m:r>
              </m:e>
              <m:sub>
                <m:r>
                  <m:rPr>
                    <m:sty m:val="p"/>
                  </m:rPr>
                  <w:rPr>
                    <w:rFonts w:ascii="Cambria Math" w:hAnsi="Cambria Math"/>
                  </w:rPr>
                  <m:t>0</m:t>
                </m:r>
              </m:sub>
            </m:sSub>
            <m:r>
              <w:rPr>
                <w:rFonts w:ascii="Cambria Math" w:hAnsi="Cambria Math"/>
              </w:rPr>
              <m:t>n</m:t>
            </m:r>
            <m:r>
              <w:rPr>
                <w:rFonts w:ascii="Cambria Math" w:hAnsi="Cambria Math" w:hint="eastAsia"/>
              </w:rPr>
              <m:t>S</m:t>
            </m:r>
            <m:r>
              <w:rPr>
                <w:rFonts w:ascii="Cambria Math" w:hAnsi="Cambria Math"/>
              </w:rPr>
              <m:t>CR</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LC</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ωCR</m:t>
                    </m:r>
                  </m:e>
                </m:d>
              </m:e>
              <m:sup>
                <m:r>
                  <m:rPr>
                    <m:sty m:val="p"/>
                  </m:rPr>
                  <w:rPr>
                    <w:rFonts w:ascii="Cambria Math" w:hAnsi="Cambria Math"/>
                  </w:rPr>
                  <m:t>2</m:t>
                </m:r>
              </m:sup>
            </m:sSup>
          </m:den>
        </m:f>
      </m:oMath>
      <w:r w:rsidRPr="00B45947">
        <w:rPr>
          <w:rFonts w:hint="eastAsia"/>
        </w:rPr>
        <w:t>，</w:t>
      </w:r>
      <m:oMath>
        <m:r>
          <w:rPr>
            <w:rFonts w:ascii="Cambria Math" w:hAnsi="Cambria Math"/>
          </w:rPr>
          <m:t>b</m:t>
        </m:r>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LC</m:t>
                </m:r>
              </m:e>
            </m:d>
            <m:r>
              <w:rPr>
                <w:rFonts w:ascii="Cambria Math" w:hAnsi="Cambria Math"/>
              </w:rPr>
              <m:t>ω</m:t>
            </m:r>
            <m:sSub>
              <m:sSubPr>
                <m:ctrlPr>
                  <w:rPr>
                    <w:rFonts w:ascii="Cambria Math" w:hAnsi="Cambria Math"/>
                  </w:rPr>
                </m:ctrlPr>
              </m:sSubPr>
              <m:e>
                <m:r>
                  <w:rPr>
                    <w:rFonts w:ascii="Cambria Math" w:hAnsi="Cambria Math"/>
                  </w:rPr>
                  <m:t>μ</m:t>
                </m:r>
              </m:e>
              <m:sub>
                <m:r>
                  <m:rPr>
                    <m:sty m:val="p"/>
                  </m:rPr>
                  <w:rPr>
                    <w:rFonts w:ascii="Cambria Math" w:hAnsi="Cambria Math" w:hint="eastAsia"/>
                  </w:rPr>
                  <m:t>0</m:t>
                </m:r>
              </m:sub>
            </m:sSub>
            <m:r>
              <w:rPr>
                <w:rFonts w:ascii="Cambria Math" w:hAnsi="Cambria Math" w:hint="eastAsia"/>
              </w:rPr>
              <m:t>nS</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LC</m:t>
                    </m:r>
                  </m:e>
                </m:d>
              </m:e>
              <m:sup>
                <m:r>
                  <m:rPr>
                    <m:sty m:val="p"/>
                  </m:rPr>
                  <w:rPr>
                    <w:rFonts w:ascii="Cambria Math" w:hAnsi="Cambria Math" w:hint="eastAsia"/>
                  </w:rPr>
                  <m:t>2</m:t>
                </m:r>
              </m:sup>
            </m:sSup>
            <m:r>
              <m:rPr>
                <m:sty m:val="p"/>
              </m:rPr>
              <w:rPr>
                <w:rFonts w:ascii="Cambria Math" w:hAnsi="Cambria Math" w:hint="eastAsia"/>
              </w:rPr>
              <m:t>+</m:t>
            </m:r>
            <m:sSup>
              <m:sSupPr>
                <m:ctrlPr>
                  <w:rPr>
                    <w:rFonts w:ascii="Cambria Math" w:hAnsi="Cambria Math"/>
                  </w:rPr>
                </m:ctrlPr>
              </m:sSupPr>
              <m:e>
                <m:d>
                  <m:dPr>
                    <m:ctrlPr>
                      <w:rPr>
                        <w:rFonts w:ascii="Cambria Math" w:hAnsi="Cambria Math"/>
                      </w:rPr>
                    </m:ctrlPr>
                  </m:dPr>
                  <m:e>
                    <m:r>
                      <w:rPr>
                        <w:rFonts w:ascii="Cambria Math" w:hAnsi="Cambria Math"/>
                      </w:rPr>
                      <m:t>ωCR</m:t>
                    </m:r>
                  </m:e>
                </m:d>
              </m:e>
              <m:sup>
                <m:r>
                  <m:rPr>
                    <m:sty m:val="p"/>
                  </m:rPr>
                  <w:rPr>
                    <w:rFonts w:ascii="Cambria Math" w:hAnsi="Cambria Math" w:hint="eastAsia"/>
                  </w:rPr>
                  <m:t>2</m:t>
                </m:r>
              </m:sup>
            </m:sSup>
          </m:den>
        </m:f>
      </m:oMath>
      <w:r w:rsidRPr="00B45947">
        <w:rPr>
          <w:rFonts w:hint="eastAsia"/>
        </w:rPr>
        <w:t>；</w:t>
      </w:r>
    </w:p>
    <w:p w:rsidR="00B45947" w:rsidRPr="00B45947" w:rsidRDefault="00B45947" w:rsidP="00B45947">
      <w:pPr>
        <w:ind w:firstLine="420"/>
      </w:pPr>
      <w:r w:rsidRPr="00B45947">
        <w:rPr>
          <w:rFonts w:hint="eastAsia"/>
        </w:rPr>
        <w:t>当发生谐振时，电路呈阻性。</w:t>
      </w:r>
      <m:oMath>
        <m:r>
          <m:rPr>
            <m:sty m:val="p"/>
          </m:rPr>
          <w:rPr>
            <w:rFonts w:ascii="Cambria Math" w:hAnsi="Cambria Math"/>
          </w:rPr>
          <m:t>1</m:t>
        </m:r>
        <m:r>
          <m:rPr>
            <m:sty m:val="p"/>
          </m:rPr>
          <w:rPr>
            <w:rFonts w:ascii="Cambria Math" w:eastAsia="微软雅黑" w:hAnsi="Cambria Math" w:cs="微软雅黑" w:hint="eastAsia"/>
          </w:rPr>
          <m:t>-</m:t>
        </m:r>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LC</m:t>
        </m:r>
        <m:r>
          <w:rPr>
            <w:rFonts w:ascii="Cambria Math" w:hAnsi="Cambria Math" w:hint="eastAsia"/>
          </w:rPr>
          <m:t>=0</m:t>
        </m:r>
      </m:oMath>
      <w:r w:rsidRPr="00B45947">
        <w:rPr>
          <w:rFonts w:hint="eastAsia"/>
        </w:rPr>
        <w:t>，谐振频率为：</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3115"/>
        <w:gridCol w:w="3115"/>
      </w:tblGrid>
      <w:tr w:rsidR="00B45947" w:rsidRPr="00B45947" w:rsidTr="00B45947">
        <w:trPr>
          <w:jc w:val="center"/>
        </w:trPr>
        <w:tc>
          <w:tcPr>
            <w:tcW w:w="3114" w:type="dxa"/>
            <w:vAlign w:val="center"/>
          </w:tcPr>
          <w:p w:rsidR="00B45947" w:rsidRPr="00B45947" w:rsidRDefault="00B45947" w:rsidP="00B45947">
            <w:pPr>
              <w:ind w:firstLineChars="0" w:firstLine="0"/>
            </w:pPr>
          </w:p>
        </w:tc>
        <w:tc>
          <w:tcPr>
            <w:tcW w:w="3115"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rPr>
                      <m:t>ω</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w:rPr>
                            <w:rFonts w:ascii="Cambria Math" w:hAnsi="Cambria Math"/>
                          </w:rPr>
                          <m:t>LC</m:t>
                        </m:r>
                      </m:e>
                    </m:rad>
                  </m:den>
                </m:f>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lastRenderedPageBreak/>
              <w:t>……（</w:t>
            </w:r>
            <w:r w:rsidRPr="00B45947">
              <w:rPr>
                <w:rFonts w:hint="eastAsia"/>
              </w:rPr>
              <w:t>6</w:t>
            </w:r>
            <w:r w:rsidRPr="00B45947">
              <w:rPr>
                <w:rFonts w:hint="eastAsia"/>
              </w:rPr>
              <w:t>）</w:t>
            </w:r>
          </w:p>
        </w:tc>
      </w:tr>
    </w:tbl>
    <w:p w:rsidR="00B45947" w:rsidRPr="00B45947" w:rsidRDefault="00B45947" w:rsidP="00B45947">
      <w:pPr>
        <w:ind w:firstLine="420"/>
      </w:pPr>
      <w:r w:rsidRPr="00B45947">
        <w:rPr>
          <w:rFonts w:hint="eastAsia"/>
        </w:rPr>
        <w:lastRenderedPageBreak/>
        <w:t>此时输出电压</w:t>
      </w:r>
      <m:oMath>
        <m:r>
          <w:rPr>
            <w:rFonts w:ascii="Cambria Math" w:hAnsi="Cambria Math" w:hint="eastAsia"/>
          </w:rPr>
          <m:t>Vc</m:t>
        </m:r>
      </m:oMath>
      <w:r w:rsidRPr="00B45947">
        <w:rPr>
          <w:rFonts w:hint="eastAsia"/>
        </w:rPr>
        <w:t>的幅值为：</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3115"/>
        <w:gridCol w:w="3115"/>
      </w:tblGrid>
      <w:tr w:rsidR="00B45947" w:rsidRPr="00B45947" w:rsidTr="00B45947">
        <w:trPr>
          <w:jc w:val="center"/>
        </w:trPr>
        <w:tc>
          <w:tcPr>
            <w:tcW w:w="3114" w:type="dxa"/>
            <w:vAlign w:val="center"/>
          </w:tcPr>
          <w:p w:rsidR="00B45947" w:rsidRPr="00B45947" w:rsidRDefault="00B45947" w:rsidP="00B45947">
            <w:pPr>
              <w:ind w:firstLineChars="0" w:firstLine="0"/>
            </w:pPr>
          </w:p>
        </w:tc>
        <w:tc>
          <w:tcPr>
            <w:tcW w:w="3115" w:type="dxa"/>
            <w:vAlign w:val="center"/>
          </w:tcPr>
          <w:p w:rsidR="00B45947" w:rsidRPr="00B45947" w:rsidRDefault="003A3240" w:rsidP="00B45947">
            <w:pPr>
              <w:ind w:firstLineChars="0" w:firstLine="0"/>
            </w:pPr>
            <m:oMathPara>
              <m:oMath>
                <m:d>
                  <m:dPr>
                    <m:begChr m:val="|"/>
                    <m:endChr m:val="|"/>
                    <m:ctrlPr>
                      <w:rPr>
                        <w:rFonts w:ascii="Cambria Math" w:hAnsi="Cambria Math"/>
                      </w:rPr>
                    </m:ctrlPr>
                  </m:dPr>
                  <m:e>
                    <m:r>
                      <w:rPr>
                        <w:rFonts w:ascii="Cambria Math" w:hAnsi="Cambria Math" w:hint="eastAsia"/>
                      </w:rPr>
                      <m:t>U</m:t>
                    </m:r>
                    <m:r>
                      <w:rPr>
                        <w:rFonts w:ascii="Cambria Math" w:hAnsi="Cambria Math"/>
                      </w:rPr>
                      <m:t>c</m:t>
                    </m:r>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μ</m:t>
                            </m:r>
                          </m:e>
                          <m:sub>
                            <m:r>
                              <m:rPr>
                                <m:sty m:val="p"/>
                              </m:rPr>
                              <w:rPr>
                                <w:rFonts w:ascii="Cambria Math" w:hAnsi="Cambria Math"/>
                              </w:rPr>
                              <m:t>0</m:t>
                            </m:r>
                          </m:sub>
                        </m:sSub>
                        <m:r>
                          <w:rPr>
                            <w:rFonts w:ascii="Cambria Math" w:hAnsi="Cambria Math"/>
                          </w:rPr>
                          <m:t>n</m:t>
                        </m:r>
                        <m:r>
                          <w:rPr>
                            <w:rFonts w:ascii="Cambria Math" w:hAnsi="Cambria Math" w:hint="eastAsia"/>
                          </w:rPr>
                          <m:t>S</m:t>
                        </m:r>
                      </m:num>
                      <m:den>
                        <m:r>
                          <w:rPr>
                            <w:rFonts w:ascii="Cambria Math" w:hAnsi="Cambria Math"/>
                          </w:rPr>
                          <m:t>CR</m:t>
                        </m:r>
                      </m:den>
                    </m:f>
                  </m:e>
                </m:d>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t>7</w:t>
            </w:r>
            <w:r w:rsidRPr="00B45947">
              <w:rPr>
                <w:rFonts w:hint="eastAsia"/>
              </w:rPr>
              <w:t>）</w:t>
            </w:r>
          </w:p>
        </w:tc>
      </w:tr>
    </w:tbl>
    <w:p w:rsidR="00B45947" w:rsidRPr="00B45947" w:rsidRDefault="00B45947" w:rsidP="00B45947">
      <w:pPr>
        <w:ind w:firstLine="420"/>
      </w:pPr>
      <w:r w:rsidRPr="00B45947">
        <w:rPr>
          <w:rFonts w:hint="eastAsia"/>
        </w:rPr>
        <w:t>输出电压</w:t>
      </w:r>
      <m:oMath>
        <m:r>
          <w:rPr>
            <w:rFonts w:ascii="Cambria Math" w:hAnsi="Cambria Math" w:hint="eastAsia"/>
          </w:rPr>
          <m:t>Vc</m:t>
        </m:r>
      </m:oMath>
      <w:r w:rsidRPr="00B45947">
        <w:rPr>
          <w:rFonts w:hint="eastAsia"/>
        </w:rPr>
        <w:t>的相位为：</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3961"/>
        <w:gridCol w:w="3115"/>
      </w:tblGrid>
      <w:tr w:rsidR="00B45947" w:rsidRPr="00B45947" w:rsidTr="00B45947">
        <w:trPr>
          <w:jc w:val="center"/>
        </w:trPr>
        <w:tc>
          <w:tcPr>
            <w:tcW w:w="2268" w:type="dxa"/>
            <w:vAlign w:val="center"/>
          </w:tcPr>
          <w:p w:rsidR="00B45947" w:rsidRPr="00B45947" w:rsidRDefault="00B45947" w:rsidP="00B45947">
            <w:pPr>
              <w:ind w:firstLineChars="0" w:firstLine="0"/>
            </w:pPr>
          </w:p>
        </w:tc>
        <w:tc>
          <w:tcPr>
            <w:tcW w:w="3961" w:type="dxa"/>
            <w:vAlign w:val="center"/>
          </w:tcPr>
          <w:p w:rsidR="00B45947" w:rsidRPr="00B45947" w:rsidRDefault="00B45947" w:rsidP="00B45947">
            <w:pPr>
              <w:ind w:firstLineChars="0" w:firstLine="0"/>
            </w:pPr>
            <m:oMathPara>
              <m:oMath>
                <m:r>
                  <w:rPr>
                    <w:rFonts w:ascii="Cambria Math" w:hAnsi="Cambria Math"/>
                  </w:rPr>
                  <m:t>φ</m:t>
                </m:r>
                <m:r>
                  <m:rPr>
                    <m:sty m:val="p"/>
                  </m:rPr>
                  <w:rPr>
                    <w:rFonts w:ascii="Cambria Math" w:hAnsi="Cambria Math"/>
                  </w:rPr>
                  <m:t xml:space="preserve">= </m:t>
                </m:r>
                <m:r>
                  <w:rPr>
                    <w:rFonts w:ascii="Cambria Math" w:hAnsi="Cambria Math"/>
                  </w:rPr>
                  <m:t>arctan</m:t>
                </m:r>
                <m:d>
                  <m:dPr>
                    <m:ctrlPr>
                      <w:rPr>
                        <w:rFonts w:ascii="Cambria Math" w:hAnsi="Cambria Math"/>
                      </w:rPr>
                    </m:ctrlPr>
                  </m:dPr>
                  <m:e>
                    <m:f>
                      <m:fPr>
                        <m:ctrlPr>
                          <w:rPr>
                            <w:rFonts w:ascii="Cambria Math" w:hAnsi="Cambria Math"/>
                          </w:rPr>
                        </m:ctrlPr>
                      </m:fPr>
                      <m:num>
                        <m:r>
                          <w:rPr>
                            <w:rFonts w:ascii="Cambria Math" w:hAnsi="Cambria Math" w:hint="eastAsia"/>
                          </w:rPr>
                          <m:t>b</m:t>
                        </m:r>
                      </m:num>
                      <m:den>
                        <m:r>
                          <w:rPr>
                            <w:rFonts w:ascii="Cambria Math" w:hAnsi="Cambria Math" w:hint="eastAsia"/>
                          </w:rPr>
                          <m:t>a</m:t>
                        </m:r>
                      </m:den>
                    </m:f>
                  </m:e>
                </m:d>
                <m:r>
                  <m:rPr>
                    <m:sty m:val="p"/>
                  </m:rPr>
                  <w:rPr>
                    <w:rFonts w:ascii="Cambria Math" w:hAnsi="Cambria Math" w:hint="eastAsia"/>
                  </w:rPr>
                  <m:t>=</m:t>
                </m:r>
                <m:r>
                  <w:rPr>
                    <w:rFonts w:ascii="Cambria Math" w:hAnsi="Cambria Math"/>
                  </w:rPr>
                  <m:t>arctan</m:t>
                </m:r>
                <m:d>
                  <m:dPr>
                    <m:ctrlPr>
                      <w:rPr>
                        <w:rFonts w:ascii="Cambria Math" w:hAnsi="Cambria Math"/>
                      </w:rPr>
                    </m:ctrlPr>
                  </m:dPr>
                  <m:e>
                    <m:f>
                      <m:fPr>
                        <m:ctrlPr>
                          <w:rPr>
                            <w:rFonts w:ascii="Cambria Math" w:hAnsi="Cambria Math"/>
                          </w:rPr>
                        </m:ctrlPr>
                      </m:fPr>
                      <m:num>
                        <m:r>
                          <m:rPr>
                            <m:sty m:val="p"/>
                          </m:rPr>
                          <w:rPr>
                            <w:rFonts w:ascii="Cambria Math" w:hAnsi="Cambria Math" w:hint="eastAsia"/>
                          </w:rPr>
                          <m:t>0</m:t>
                        </m:r>
                      </m:num>
                      <m:den>
                        <m:f>
                          <m:fPr>
                            <m:ctrlPr>
                              <w:rPr>
                                <w:rFonts w:ascii="Cambria Math" w:hAnsi="Cambria Math"/>
                              </w:rPr>
                            </m:ctrlPr>
                          </m:fPr>
                          <m:num>
                            <m:sSub>
                              <m:sSubPr>
                                <m:ctrlPr>
                                  <w:rPr>
                                    <w:rFonts w:ascii="Cambria Math" w:hAnsi="Cambria Math"/>
                                  </w:rPr>
                                </m:ctrlPr>
                              </m:sSubPr>
                              <m:e>
                                <m:r>
                                  <m:rPr>
                                    <m:sty m:val="p"/>
                                  </m:rPr>
                                  <w:rPr>
                                    <w:rFonts w:ascii="Cambria Math" w:hAnsi="Cambria Math"/>
                                  </w:rPr>
                                  <m:t>μ</m:t>
                                </m:r>
                              </m:e>
                              <m:sub>
                                <m:r>
                                  <m:rPr>
                                    <m:sty m:val="p"/>
                                  </m:rPr>
                                  <w:rPr>
                                    <w:rFonts w:ascii="Cambria Math" w:hAnsi="Cambria Math"/>
                                  </w:rPr>
                                  <m:t>0</m:t>
                                </m:r>
                              </m:sub>
                            </m:sSub>
                            <m:r>
                              <m:rPr>
                                <m:sty m:val="p"/>
                              </m:rPr>
                              <w:rPr>
                                <w:rFonts w:ascii="Cambria Math" w:hAnsi="Cambria Math"/>
                              </w:rPr>
                              <m:t>n</m:t>
                            </m:r>
                            <m:r>
                              <m:rPr>
                                <m:sty m:val="p"/>
                              </m:rPr>
                              <w:rPr>
                                <w:rFonts w:ascii="Cambria Math" w:hAnsi="Cambria Math" w:hint="eastAsia"/>
                              </w:rPr>
                              <m:t>S</m:t>
                            </m:r>
                          </m:num>
                          <m:den>
                            <m:r>
                              <m:rPr>
                                <m:sty m:val="p"/>
                              </m:rPr>
                              <w:rPr>
                                <w:rFonts w:ascii="Cambria Math" w:hAnsi="Cambria Math"/>
                              </w:rPr>
                              <m:t>CR</m:t>
                            </m:r>
                          </m:den>
                        </m:f>
                      </m:den>
                    </m:f>
                  </m:e>
                </m:d>
                <m:r>
                  <m:rPr>
                    <m:sty m:val="p"/>
                  </m:rPr>
                  <w:rPr>
                    <w:rFonts w:ascii="Cambria Math" w:hAnsi="Cambria Math" w:hint="eastAsia"/>
                  </w:rPr>
                  <m:t>=</m:t>
                </m:r>
                <m:sSup>
                  <m:sSupPr>
                    <m:ctrlPr>
                      <w:rPr>
                        <w:rFonts w:ascii="Cambria Math" w:hAnsi="Cambria Math"/>
                      </w:rPr>
                    </m:ctrlPr>
                  </m:sSupPr>
                  <m:e>
                    <m:r>
                      <m:rPr>
                        <m:sty m:val="p"/>
                      </m:rPr>
                      <w:rPr>
                        <w:rFonts w:ascii="Cambria Math" w:hAnsi="Cambria Math" w:hint="eastAsia"/>
                      </w:rPr>
                      <m:t>0</m:t>
                    </m:r>
                  </m:e>
                  <m:sup>
                    <m:r>
                      <m:rPr>
                        <m:sty m:val="p"/>
                      </m:rPr>
                      <w:rPr>
                        <w:rFonts w:ascii="Cambria Math" w:hAnsi="Cambria Math" w:hint="eastAsia"/>
                      </w:rPr>
                      <m:t>0</m:t>
                    </m:r>
                  </m:sup>
                </m:sSup>
              </m:oMath>
            </m:oMathPara>
          </w:p>
        </w:tc>
        <w:tc>
          <w:tcPr>
            <w:tcW w:w="3115" w:type="dxa"/>
            <w:vAlign w:val="center"/>
          </w:tcPr>
          <w:p w:rsidR="00B45947" w:rsidRPr="00B45947" w:rsidRDefault="00B45947" w:rsidP="00F64862">
            <w:pPr>
              <w:ind w:firstLineChars="300" w:firstLine="630"/>
            </w:pPr>
            <w:r w:rsidRPr="00B45947">
              <w:rPr>
                <w:rFonts w:hint="eastAsia"/>
              </w:rPr>
              <w:t>………………………………（</w:t>
            </w:r>
            <w:r w:rsidRPr="00B45947">
              <w:rPr>
                <w:rFonts w:hint="eastAsia"/>
              </w:rPr>
              <w:t>8</w:t>
            </w:r>
            <w:r w:rsidRPr="00B45947">
              <w:rPr>
                <w:rFonts w:hint="eastAsia"/>
              </w:rPr>
              <w:t>）</w:t>
            </w:r>
          </w:p>
        </w:tc>
      </w:tr>
    </w:tbl>
    <w:p w:rsidR="00B46970" w:rsidRDefault="00B45947" w:rsidP="00B45947">
      <w:pPr>
        <w:keepNext/>
        <w:keepLines/>
        <w:ind w:firstLineChars="0" w:firstLine="0"/>
        <w:rPr>
          <w:rFonts w:ascii="黑体" w:eastAsia="黑体" w:hAnsi="黑体" w:cs="黑体"/>
          <w:bCs/>
          <w:kern w:val="44"/>
        </w:rPr>
      </w:pPr>
      <w:r w:rsidRPr="00B45947">
        <w:rPr>
          <w:rFonts w:ascii="黑体" w:eastAsia="黑体" w:hAnsi="黑体" w:cs="黑体" w:hint="eastAsia"/>
          <w:bCs/>
          <w:kern w:val="44"/>
        </w:rPr>
        <w:t>3.13</w:t>
      </w:r>
    </w:p>
    <w:p w:rsidR="00B45947" w:rsidRPr="00EA17B7" w:rsidRDefault="00B45947" w:rsidP="00B46970">
      <w:pPr>
        <w:keepNext/>
        <w:keepLines/>
        <w:ind w:firstLine="420"/>
        <w:rPr>
          <w:rFonts w:ascii="Times New Roman" w:eastAsia="黑体" w:hAnsi="Times New Roman" w:cs="Times New Roman"/>
          <w:bCs/>
          <w:kern w:val="44"/>
        </w:rPr>
      </w:pPr>
      <w:r w:rsidRPr="00EA17B7">
        <w:rPr>
          <w:rFonts w:ascii="Times New Roman" w:eastAsia="黑体" w:hAnsi="Times New Roman" w:cs="Times New Roman"/>
          <w:bCs/>
          <w:kern w:val="44"/>
        </w:rPr>
        <w:t>接收机的满量程动态范围</w:t>
      </w:r>
      <w:r w:rsidRPr="00EA17B7">
        <w:rPr>
          <w:rFonts w:ascii="Times New Roman" w:eastAsia="黑体" w:hAnsi="Times New Roman" w:cs="Times New Roman"/>
          <w:bCs/>
          <w:kern w:val="44"/>
        </w:rPr>
        <w:t xml:space="preserve">  Full scale dynamic range of the receiver</w:t>
      </w:r>
    </w:p>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接收机的动态范围是接收机满量程时对应的输入幅值与短路输入噪声的有效值（</w:t>
      </w:r>
      <w:r w:rsidRPr="00EA17B7">
        <w:rPr>
          <w:rFonts w:ascii="Times New Roman" w:hAnsi="Times New Roman" w:cs="Times New Roman"/>
        </w:rPr>
        <w:t>RMS</w:t>
      </w:r>
      <w:r w:rsidRPr="00EA17B7">
        <w:rPr>
          <w:rFonts w:ascii="Times New Roman" w:hAnsi="Times New Roman" w:cs="Times New Roman"/>
        </w:rPr>
        <w:t>）之比，通用计算公式如下：</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3961"/>
        <w:gridCol w:w="3115"/>
      </w:tblGrid>
      <w:tr w:rsidR="00B45947" w:rsidRPr="00EA17B7" w:rsidTr="00B45947">
        <w:trPr>
          <w:jc w:val="center"/>
        </w:trPr>
        <w:tc>
          <w:tcPr>
            <w:tcW w:w="2268" w:type="dxa"/>
            <w:vAlign w:val="center"/>
          </w:tcPr>
          <w:p w:rsidR="00B45947" w:rsidRPr="00EA17B7" w:rsidRDefault="00B45947" w:rsidP="00B45947">
            <w:pPr>
              <w:ind w:firstLineChars="0" w:firstLine="0"/>
              <w:rPr>
                <w:rFonts w:ascii="Times New Roman" w:hAnsi="Times New Roman" w:cs="Times New Roman"/>
              </w:rPr>
            </w:pPr>
          </w:p>
        </w:tc>
        <w:tc>
          <w:tcPr>
            <w:tcW w:w="3961" w:type="dxa"/>
            <w:vAlign w:val="center"/>
          </w:tcPr>
          <w:p w:rsidR="00B45947" w:rsidRPr="00EA17B7" w:rsidRDefault="00B45947" w:rsidP="00B45947">
            <w:pPr>
              <w:ind w:firstLineChars="0" w:firstLine="0"/>
              <w:rPr>
                <w:rFonts w:ascii="Times New Roman" w:hAnsi="Times New Roman" w:cs="Times New Roman"/>
              </w:rPr>
            </w:pPr>
            <m:oMathPara>
              <m:oMath>
                <m:r>
                  <w:rPr>
                    <w:rFonts w:ascii="Cambria Math" w:hAnsi="Cambria Math" w:cs="Times New Roman"/>
                  </w:rPr>
                  <m:t>dBFS</m:t>
                </m:r>
                <m:r>
                  <m:rPr>
                    <m:sty m:val="p"/>
                  </m:rPr>
                  <w:rPr>
                    <w:rFonts w:ascii="Cambria Math" w:hAnsi="Cambria Math" w:cs="Times New Roman"/>
                  </w:rPr>
                  <m:t>=20</m:t>
                </m:r>
                <m:r>
                  <w:rPr>
                    <w:rFonts w:ascii="Cambria Math" w:hAnsi="Cambria Math" w:cs="Times New Roman"/>
                  </w:rPr>
                  <m:t>lg</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FS</m:t>
                            </m:r>
                          </m:sub>
                        </m:sSub>
                      </m:num>
                      <m:den>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N</m:t>
                            </m:r>
                          </m:sub>
                        </m:sSub>
                      </m:den>
                    </m:f>
                  </m:e>
                </m:d>
              </m:oMath>
            </m:oMathPara>
          </w:p>
        </w:tc>
        <w:tc>
          <w:tcPr>
            <w:tcW w:w="3115" w:type="dxa"/>
            <w:vAlign w:val="center"/>
          </w:tcPr>
          <w:p w:rsidR="00B45947" w:rsidRPr="00EA17B7" w:rsidRDefault="00B45947" w:rsidP="00F64862">
            <w:pPr>
              <w:ind w:firstLineChars="300" w:firstLine="630"/>
              <w:rPr>
                <w:rFonts w:ascii="Times New Roman" w:hAnsi="Times New Roman" w:cs="Times New Roman"/>
              </w:rPr>
            </w:pPr>
            <w:r w:rsidRPr="00EA17B7">
              <w:rPr>
                <w:rFonts w:ascii="Times New Roman" w:hAnsi="Times New Roman" w:cs="Times New Roman"/>
              </w:rPr>
              <w:t>………………………</w:t>
            </w:r>
            <w:r w:rsidRPr="00EA17B7">
              <w:rPr>
                <w:rFonts w:ascii="Times New Roman" w:hAnsi="Times New Roman" w:cs="Times New Roman"/>
              </w:rPr>
              <w:t>（</w:t>
            </w:r>
            <w:r w:rsidRPr="00EA17B7">
              <w:rPr>
                <w:rFonts w:ascii="Times New Roman" w:hAnsi="Times New Roman" w:cs="Times New Roman"/>
              </w:rPr>
              <w:t>9</w:t>
            </w:r>
            <w:r w:rsidRPr="00EA17B7">
              <w:rPr>
                <w:rFonts w:ascii="Times New Roman" w:hAnsi="Times New Roman" w:cs="Times New Roman"/>
              </w:rPr>
              <w:t>）</w:t>
            </w:r>
          </w:p>
        </w:tc>
      </w:tr>
    </w:tbl>
    <w:p w:rsidR="00B45947" w:rsidRPr="00EA17B7" w:rsidRDefault="00B45947" w:rsidP="00B45947">
      <w:pPr>
        <w:ind w:firstLine="420"/>
        <w:rPr>
          <w:rFonts w:ascii="Times New Roman" w:hAnsi="Times New Roman" w:cs="Times New Roman"/>
        </w:rPr>
      </w:pPr>
      <w:r w:rsidRPr="00EA17B7">
        <w:rPr>
          <w:rFonts w:ascii="Times New Roman" w:hAnsi="Times New Roman" w:cs="Times New Roman"/>
        </w:rPr>
        <w:t>式中：</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FS</m:t>
            </m:r>
          </m:sub>
        </m:sSub>
      </m:oMath>
      <w:r w:rsidR="00CC32D2" w:rsidRPr="00EA17B7">
        <w:rPr>
          <w:rFonts w:ascii="Times New Roman" w:hAnsi="Times New Roman" w:cs="Times New Roman"/>
        </w:rPr>
        <w:t>—</w:t>
      </w:r>
      <w:r w:rsidRPr="00EA17B7">
        <w:rPr>
          <w:rFonts w:ascii="Times New Roman" w:hAnsi="Times New Roman" w:cs="Times New Roman"/>
        </w:rPr>
        <w:t>接收机最大测量峰值；</w:t>
      </w:r>
    </w:p>
    <w:p w:rsidR="00B45947" w:rsidRPr="00EA17B7" w:rsidRDefault="003A3240" w:rsidP="00B45947">
      <w:pPr>
        <w:ind w:firstLineChars="500" w:firstLine="1050"/>
        <w:rPr>
          <w:rFonts w:ascii="Times New Roman" w:hAnsi="Times New Roman" w:cs="Times New Roman"/>
          <w:i/>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m:t>
            </m:r>
          </m:sub>
        </m:sSub>
      </m:oMath>
      <w:r w:rsidR="00CC32D2" w:rsidRPr="00EA17B7">
        <w:rPr>
          <w:rFonts w:ascii="Times New Roman" w:hAnsi="Times New Roman" w:cs="Times New Roman"/>
          <w:iCs/>
        </w:rPr>
        <w:t>—</w:t>
      </w:r>
      <w:r w:rsidR="00B45947" w:rsidRPr="00EA17B7">
        <w:rPr>
          <w:rFonts w:ascii="Times New Roman" w:hAnsi="Times New Roman" w:cs="Times New Roman"/>
        </w:rPr>
        <w:t>接收机的短路输入噪声的有效值。</w:t>
      </w:r>
    </w:p>
    <w:p w:rsidR="00B45947" w:rsidRPr="003F2629" w:rsidRDefault="00B45947" w:rsidP="003F2629">
      <w:pPr>
        <w:keepNext/>
        <w:keepLines/>
        <w:tabs>
          <w:tab w:val="left" w:pos="839"/>
        </w:tabs>
        <w:spacing w:before="210" w:after="210"/>
        <w:ind w:firstLineChars="0" w:firstLine="0"/>
        <w:outlineLvl w:val="0"/>
        <w:rPr>
          <w:rFonts w:ascii="黑体" w:eastAsia="黑体" w:hAnsi="黑体" w:cs="黑体"/>
          <w:bCs/>
          <w:kern w:val="44"/>
        </w:rPr>
      </w:pPr>
      <w:bookmarkStart w:id="31" w:name="_Toc70502134"/>
      <w:r w:rsidRPr="003F2629">
        <w:rPr>
          <w:rFonts w:ascii="黑体" w:eastAsia="黑体" w:hAnsi="黑体" w:cs="黑体" w:hint="eastAsia"/>
          <w:bCs/>
          <w:kern w:val="44"/>
        </w:rPr>
        <w:t>4符号</w:t>
      </w:r>
      <w:bookmarkEnd w:id="31"/>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电压</w:t>
      </w:r>
      <w:r w:rsidR="00CC32D2" w:rsidRPr="00835ACA">
        <w:rPr>
          <w:rFonts w:ascii="Times New Roman" w:hAnsi="Times New Roman" w:cs="Times New Roman"/>
          <w:i/>
          <w:iCs/>
        </w:rPr>
        <w:t>U</w:t>
      </w:r>
      <w:r w:rsidRPr="00835ACA">
        <w:rPr>
          <w:rFonts w:ascii="Times New Roman" w:hAnsi="Times New Roman" w:cs="Times New Roman"/>
        </w:rPr>
        <w:t>（</w:t>
      </w:r>
      <w:r w:rsidRPr="00835ACA">
        <w:rPr>
          <w:rFonts w:ascii="Times New Roman" w:hAnsi="Times New Roman" w:cs="Times New Roman"/>
        </w:rPr>
        <w:t>Voltage</w:t>
      </w:r>
      <w:r w:rsidRPr="00835ACA">
        <w:rPr>
          <w:rFonts w:ascii="Times New Roman" w:hAnsi="Times New Roman" w:cs="Times New Roman"/>
        </w:rPr>
        <w:t>）：</w:t>
      </w:r>
      <w:r w:rsidRPr="00835ACA">
        <w:rPr>
          <w:rFonts w:ascii="Times New Roman" w:hAnsi="Times New Roman" w:cs="Times New Roman"/>
        </w:rPr>
        <w:t xml:space="preserve"> V</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电流</w:t>
      </w:r>
      <w:r w:rsidRPr="00835ACA">
        <w:rPr>
          <w:rFonts w:ascii="Times New Roman" w:hAnsi="Times New Roman" w:cs="Times New Roman"/>
          <w:i/>
          <w:iCs/>
        </w:rPr>
        <w:t>I</w:t>
      </w:r>
      <w:r w:rsidRPr="00835ACA">
        <w:rPr>
          <w:rFonts w:ascii="Times New Roman" w:hAnsi="Times New Roman" w:cs="Times New Roman"/>
        </w:rPr>
        <w:t>（</w:t>
      </w:r>
      <w:r w:rsidRPr="00835ACA">
        <w:rPr>
          <w:rFonts w:ascii="Times New Roman" w:hAnsi="Times New Roman" w:cs="Times New Roman"/>
          <w:lang/>
        </w:rPr>
        <w:t>Current</w:t>
      </w:r>
      <w:r w:rsidRPr="00835ACA">
        <w:rPr>
          <w:rFonts w:ascii="Times New Roman" w:hAnsi="Times New Roman" w:cs="Times New Roman"/>
        </w:rPr>
        <w:t>）：</w:t>
      </w:r>
      <w:r w:rsidRPr="00835ACA">
        <w:rPr>
          <w:rFonts w:ascii="Times New Roman" w:hAnsi="Times New Roman" w:cs="Times New Roman"/>
        </w:rPr>
        <w:t xml:space="preserve"> A</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电阻</w:t>
      </w:r>
      <w:r w:rsidRPr="00835ACA">
        <w:rPr>
          <w:rFonts w:ascii="Times New Roman" w:hAnsi="Times New Roman" w:cs="Times New Roman"/>
          <w:i/>
          <w:iCs/>
        </w:rPr>
        <w:t>R</w:t>
      </w:r>
      <w:r w:rsidRPr="00835ACA">
        <w:rPr>
          <w:rFonts w:ascii="Times New Roman" w:hAnsi="Times New Roman" w:cs="Times New Roman"/>
        </w:rPr>
        <w:t>（</w:t>
      </w:r>
      <w:r w:rsidRPr="00835ACA">
        <w:rPr>
          <w:rFonts w:ascii="Times New Roman" w:hAnsi="Times New Roman" w:cs="Times New Roman"/>
        </w:rPr>
        <w:t>Resistance</w:t>
      </w:r>
      <w:r w:rsidRPr="00835ACA">
        <w:rPr>
          <w:rFonts w:ascii="Times New Roman" w:hAnsi="Times New Roman" w:cs="Times New Roman"/>
        </w:rPr>
        <w:t>）：</w:t>
      </w:r>
      <m:oMath>
        <m:r>
          <m:rPr>
            <m:sty m:val="p"/>
          </m:rPr>
          <w:rPr>
            <w:rFonts w:ascii="Cambria Math" w:hAnsi="Cambria Math" w:cs="Times New Roman"/>
          </w:rPr>
          <m:t>Ω</m:t>
        </m:r>
      </m:oMath>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电感</w:t>
      </w:r>
      <w:r w:rsidRPr="00835ACA">
        <w:rPr>
          <w:rFonts w:ascii="Times New Roman" w:hAnsi="Times New Roman" w:cs="Times New Roman"/>
          <w:i/>
          <w:iCs/>
        </w:rPr>
        <w:t>L</w:t>
      </w:r>
      <w:r w:rsidRPr="00835ACA">
        <w:rPr>
          <w:rFonts w:ascii="Times New Roman" w:hAnsi="Times New Roman" w:cs="Times New Roman"/>
        </w:rPr>
        <w:t>（</w:t>
      </w:r>
      <w:r w:rsidRPr="00835ACA">
        <w:rPr>
          <w:rFonts w:ascii="Times New Roman" w:hAnsi="Times New Roman" w:cs="Times New Roman"/>
        </w:rPr>
        <w:t>Inductance</w:t>
      </w:r>
      <w:r w:rsidRPr="00835ACA">
        <w:rPr>
          <w:rFonts w:ascii="Times New Roman" w:hAnsi="Times New Roman" w:cs="Times New Roman"/>
        </w:rPr>
        <w:t>）：</w:t>
      </w:r>
      <w:r w:rsidRPr="00835ACA">
        <w:rPr>
          <w:rFonts w:ascii="Times New Roman" w:hAnsi="Times New Roman" w:cs="Times New Roman"/>
        </w:rPr>
        <w:t>H</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电容</w:t>
      </w:r>
      <w:r w:rsidRPr="00835ACA">
        <w:rPr>
          <w:rFonts w:ascii="Times New Roman" w:hAnsi="Times New Roman" w:cs="Times New Roman"/>
          <w:i/>
          <w:iCs/>
        </w:rPr>
        <w:t>C</w:t>
      </w:r>
      <w:r w:rsidRPr="00835ACA">
        <w:rPr>
          <w:rFonts w:ascii="Times New Roman" w:hAnsi="Times New Roman" w:cs="Times New Roman"/>
        </w:rPr>
        <w:t>（</w:t>
      </w:r>
      <w:r w:rsidRPr="00835ACA">
        <w:rPr>
          <w:rFonts w:ascii="Times New Roman" w:hAnsi="Times New Roman" w:cs="Times New Roman"/>
        </w:rPr>
        <w:t>Capacitance</w:t>
      </w:r>
      <w:r w:rsidRPr="00835ACA">
        <w:rPr>
          <w:rFonts w:ascii="Times New Roman" w:hAnsi="Times New Roman" w:cs="Times New Roman"/>
        </w:rPr>
        <w:t>）：</w:t>
      </w:r>
      <w:r w:rsidRPr="00835ACA">
        <w:rPr>
          <w:rFonts w:ascii="Times New Roman" w:hAnsi="Times New Roman" w:cs="Times New Roman"/>
        </w:rPr>
        <w:t>F</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频率</w:t>
      </w:r>
      <w:r w:rsidR="00CC32D2" w:rsidRPr="00835ACA">
        <w:rPr>
          <w:rFonts w:ascii="Times New Roman" w:hAnsi="Times New Roman" w:cs="Times New Roman"/>
          <w:i/>
          <w:iCs/>
        </w:rPr>
        <w:t>f</w:t>
      </w:r>
      <w:r w:rsidRPr="00835ACA">
        <w:rPr>
          <w:rFonts w:ascii="Times New Roman" w:hAnsi="Times New Roman" w:cs="Times New Roman"/>
        </w:rPr>
        <w:t>（</w:t>
      </w:r>
      <w:r w:rsidRPr="00835ACA">
        <w:rPr>
          <w:rFonts w:ascii="Times New Roman" w:hAnsi="Times New Roman" w:cs="Times New Roman"/>
        </w:rPr>
        <w:t>Frequency</w:t>
      </w:r>
      <w:r w:rsidRPr="00835ACA">
        <w:rPr>
          <w:rFonts w:ascii="Times New Roman" w:hAnsi="Times New Roman" w:cs="Times New Roman"/>
        </w:rPr>
        <w:t>）：</w:t>
      </w:r>
      <w:r w:rsidRPr="00835ACA">
        <w:rPr>
          <w:rFonts w:ascii="Times New Roman" w:hAnsi="Times New Roman" w:cs="Times New Roman"/>
        </w:rPr>
        <w:t>Hz</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角频率</w:t>
      </w:r>
      <m:oMath>
        <m:r>
          <w:rPr>
            <w:rFonts w:ascii="Cambria Math" w:hAnsi="Cambria Math" w:cs="Times New Roman"/>
          </w:rPr>
          <m:t>ω</m:t>
        </m:r>
      </m:oMath>
      <w:r w:rsidRPr="00835ACA">
        <w:rPr>
          <w:rFonts w:ascii="Times New Roman" w:hAnsi="Times New Roman" w:cs="Times New Roman"/>
        </w:rPr>
        <w:t>（</w:t>
      </w:r>
      <w:r w:rsidRPr="00835ACA">
        <w:rPr>
          <w:rFonts w:ascii="Times New Roman" w:hAnsi="Times New Roman" w:cs="Times New Roman"/>
        </w:rPr>
        <w:t>Angular frequency</w:t>
      </w:r>
      <w:r w:rsidRPr="00835ACA">
        <w:rPr>
          <w:rFonts w:ascii="Times New Roman" w:hAnsi="Times New Roman" w:cs="Times New Roman"/>
        </w:rPr>
        <w:t>）：</w:t>
      </w:r>
      <w:r w:rsidRPr="00835ACA">
        <w:rPr>
          <w:rFonts w:ascii="Times New Roman" w:hAnsi="Times New Roman" w:cs="Times New Roman"/>
        </w:rPr>
        <w:t>rad/s</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增益</w:t>
      </w:r>
      <w:r w:rsidRPr="00835ACA">
        <w:rPr>
          <w:rFonts w:ascii="Times New Roman" w:hAnsi="Times New Roman" w:cs="Times New Roman"/>
          <w:i/>
          <w:iCs/>
        </w:rPr>
        <w:t>G</w:t>
      </w:r>
      <w:r w:rsidRPr="00835ACA">
        <w:rPr>
          <w:rFonts w:ascii="Times New Roman" w:hAnsi="Times New Roman" w:cs="Times New Roman"/>
        </w:rPr>
        <w:t>（</w:t>
      </w:r>
      <w:r w:rsidRPr="00835ACA">
        <w:rPr>
          <w:rFonts w:ascii="Times New Roman" w:hAnsi="Times New Roman" w:cs="Times New Roman"/>
        </w:rPr>
        <w:t>Gain</w:t>
      </w:r>
      <w:r w:rsidRPr="00835ACA">
        <w:rPr>
          <w:rFonts w:ascii="Times New Roman" w:hAnsi="Times New Roman" w:cs="Times New Roman"/>
        </w:rPr>
        <w:t>）：无量纲</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满量程动态范围</w:t>
      </w:r>
      <w:r w:rsidRPr="00835ACA">
        <w:rPr>
          <w:rFonts w:ascii="Times New Roman" w:hAnsi="Times New Roman" w:cs="Times New Roman"/>
        </w:rPr>
        <w:t>dBFS</w:t>
      </w:r>
      <w:r w:rsidRPr="00835ACA">
        <w:rPr>
          <w:rFonts w:ascii="Times New Roman" w:hAnsi="Times New Roman" w:cs="Times New Roman"/>
        </w:rPr>
        <w:t>（</w:t>
      </w:r>
      <w:r w:rsidRPr="00835ACA">
        <w:rPr>
          <w:rFonts w:ascii="Times New Roman" w:hAnsi="Times New Roman" w:cs="Times New Roman"/>
        </w:rPr>
        <w:t>Full scale dynamic range</w:t>
      </w:r>
      <w:r w:rsidRPr="00835ACA">
        <w:rPr>
          <w:rFonts w:ascii="Times New Roman" w:hAnsi="Times New Roman" w:cs="Times New Roman"/>
        </w:rPr>
        <w:t>）：</w:t>
      </w:r>
      <w:r w:rsidRPr="00835ACA">
        <w:rPr>
          <w:rFonts w:ascii="Times New Roman" w:hAnsi="Times New Roman" w:cs="Times New Roman"/>
        </w:rPr>
        <w:t>dBFS</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功率</w:t>
      </w:r>
      <w:r w:rsidRPr="00835ACA">
        <w:rPr>
          <w:rFonts w:ascii="Times New Roman" w:hAnsi="Times New Roman" w:cs="Times New Roman"/>
          <w:i/>
          <w:iCs/>
        </w:rPr>
        <w:t>P</w:t>
      </w:r>
      <w:r w:rsidRPr="00835ACA">
        <w:rPr>
          <w:rFonts w:ascii="Times New Roman" w:hAnsi="Times New Roman" w:cs="Times New Roman"/>
        </w:rPr>
        <w:t>（</w:t>
      </w:r>
      <w:r w:rsidRPr="00835ACA">
        <w:rPr>
          <w:rFonts w:ascii="Times New Roman" w:hAnsi="Times New Roman" w:cs="Times New Roman"/>
        </w:rPr>
        <w:t>Power</w:t>
      </w:r>
      <w:r w:rsidRPr="00835ACA">
        <w:rPr>
          <w:rFonts w:ascii="Times New Roman" w:hAnsi="Times New Roman" w:cs="Times New Roman"/>
        </w:rPr>
        <w:t>）：</w:t>
      </w:r>
      <w:r w:rsidRPr="00835ACA">
        <w:rPr>
          <w:rFonts w:ascii="Times New Roman" w:hAnsi="Times New Roman" w:cs="Times New Roman"/>
        </w:rPr>
        <w:t>W</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功率谱密度</w:t>
      </w:r>
      <w:r w:rsidRPr="00835ACA">
        <w:rPr>
          <w:rFonts w:ascii="Times New Roman" w:hAnsi="Times New Roman" w:cs="Times New Roman"/>
        </w:rPr>
        <w:t>PSD</w:t>
      </w:r>
      <w:r w:rsidRPr="00835ACA">
        <w:rPr>
          <w:rFonts w:ascii="Times New Roman" w:hAnsi="Times New Roman" w:cs="Times New Roman"/>
        </w:rPr>
        <w:t>（</w:t>
      </w:r>
      <w:r w:rsidRPr="00835ACA">
        <w:rPr>
          <w:rFonts w:ascii="Times New Roman" w:hAnsi="Times New Roman" w:cs="Times New Roman"/>
        </w:rPr>
        <w:t>Power spectral density</w:t>
      </w:r>
      <w:r w:rsidRPr="00835ACA">
        <w:rPr>
          <w:rFonts w:ascii="Times New Roman" w:hAnsi="Times New Roman" w:cs="Times New Roman"/>
        </w:rPr>
        <w:t>）：</w:t>
      </w:r>
      <m:oMath>
        <m:f>
          <m:fPr>
            <m:type m:val="lin"/>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V</m:t>
                </m:r>
              </m:e>
              <m:sup>
                <m:r>
                  <m:rPr>
                    <m:sty m:val="p"/>
                  </m:rPr>
                  <w:rPr>
                    <w:rFonts w:ascii="Cambria Math" w:hAnsi="Cambria Math" w:cs="Times New Roman"/>
                  </w:rPr>
                  <m:t>2</m:t>
                </m:r>
              </m:sup>
            </m:sSup>
          </m:num>
          <m:den>
            <m:r>
              <m:rPr>
                <m:sty m:val="p"/>
              </m:rPr>
              <w:rPr>
                <w:rFonts w:ascii="Cambria Math" w:hAnsi="Cambria Math" w:cs="Times New Roman"/>
              </w:rPr>
              <m:t>Hz</m:t>
            </m:r>
          </m:den>
        </m:f>
      </m:oMath>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调零系数</w:t>
      </w:r>
      <w:r w:rsidRPr="00835ACA">
        <w:rPr>
          <w:rFonts w:ascii="Times New Roman" w:hAnsi="Times New Roman" w:cs="Times New Roman"/>
          <w:i/>
          <w:iCs/>
        </w:rPr>
        <w:t>A</w:t>
      </w:r>
      <w:r w:rsidRPr="00835ACA">
        <w:rPr>
          <w:rFonts w:ascii="Times New Roman" w:hAnsi="Times New Roman" w:cs="Times New Roman"/>
        </w:rPr>
        <w:t>（</w:t>
      </w:r>
      <w:r w:rsidRPr="00835ACA">
        <w:rPr>
          <w:rFonts w:ascii="Times New Roman" w:hAnsi="Times New Roman" w:cs="Times New Roman"/>
        </w:rPr>
        <w:t>Zeroing factor</w:t>
      </w:r>
      <w:r w:rsidRPr="00835ACA">
        <w:rPr>
          <w:rFonts w:ascii="Times New Roman" w:hAnsi="Times New Roman" w:cs="Times New Roman"/>
        </w:rPr>
        <w:t>）：</w:t>
      </w:r>
      <m:oMath>
        <m:f>
          <m:fPr>
            <m:type m:val="lin"/>
            <m:ctrlPr>
              <w:rPr>
                <w:rFonts w:ascii="Cambria Math" w:hAnsi="Cambria Math" w:cs="Times New Roman"/>
              </w:rPr>
            </m:ctrlPr>
          </m:fPr>
          <m:num>
            <m:r>
              <m:rPr>
                <m:sty m:val="p"/>
              </m:rPr>
              <w:rPr>
                <w:rFonts w:ascii="Cambria Math" w:hAnsi="Cambria Math" w:cs="Times New Roman"/>
              </w:rPr>
              <m:t>dB</m:t>
            </m:r>
          </m:num>
          <m:den>
            <m:r>
              <m:rPr>
                <m:sty m:val="p"/>
              </m:rPr>
              <w:rPr>
                <w:rFonts w:ascii="Cambria Math" w:hAnsi="Cambria Math" w:cs="Times New Roman"/>
              </w:rPr>
              <m:t>Hz</m:t>
            </m:r>
          </m:den>
        </m:f>
      </m:oMath>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采样率</w:t>
      </w: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s</m:t>
            </m:r>
          </m:sub>
        </m:sSub>
      </m:oMath>
      <w:r w:rsidRPr="00835ACA">
        <w:rPr>
          <w:rFonts w:ascii="Times New Roman" w:hAnsi="Times New Roman" w:cs="Times New Roman"/>
        </w:rPr>
        <w:t>（</w:t>
      </w:r>
      <w:r w:rsidRPr="00835ACA">
        <w:rPr>
          <w:rFonts w:ascii="Times New Roman" w:hAnsi="Times New Roman" w:cs="Times New Roman"/>
        </w:rPr>
        <w:t>Sampling Rate</w:t>
      </w:r>
      <w:r w:rsidRPr="00835ACA">
        <w:rPr>
          <w:rFonts w:ascii="Times New Roman" w:hAnsi="Times New Roman" w:cs="Times New Roman"/>
        </w:rPr>
        <w:t>）：</w:t>
      </w:r>
      <w:r w:rsidRPr="00835ACA">
        <w:rPr>
          <w:rFonts w:ascii="Times New Roman" w:hAnsi="Times New Roman" w:cs="Times New Roman"/>
        </w:rPr>
        <w:t>Hz</w:t>
      </w:r>
    </w:p>
    <w:p w:rsidR="00B45947" w:rsidRPr="00835ACA" w:rsidRDefault="00B45947" w:rsidP="00B45947">
      <w:pPr>
        <w:ind w:firstLine="420"/>
        <w:rPr>
          <w:rFonts w:ascii="Times New Roman" w:hAnsi="Times New Roman" w:cs="Times New Roman"/>
          <w:vertAlign w:val="superscript"/>
        </w:rPr>
      </w:pPr>
      <w:r w:rsidRPr="00835ACA">
        <w:rPr>
          <w:rFonts w:ascii="Times New Roman" w:hAnsi="Times New Roman" w:cs="Times New Roman"/>
        </w:rPr>
        <w:t>面积</w:t>
      </w:r>
      <w:r w:rsidRPr="00835ACA">
        <w:rPr>
          <w:rFonts w:ascii="Times New Roman" w:hAnsi="Times New Roman" w:cs="Times New Roman"/>
          <w:i/>
          <w:iCs/>
        </w:rPr>
        <w:t>S</w:t>
      </w:r>
      <w:r w:rsidRPr="00835ACA">
        <w:rPr>
          <w:rFonts w:ascii="Times New Roman" w:hAnsi="Times New Roman" w:cs="Times New Roman"/>
        </w:rPr>
        <w:t>（</w:t>
      </w:r>
      <w:r w:rsidRPr="00835ACA">
        <w:rPr>
          <w:rFonts w:ascii="Times New Roman" w:hAnsi="Times New Roman" w:cs="Times New Roman"/>
          <w:lang/>
        </w:rPr>
        <w:t>Area</w:t>
      </w:r>
      <w:r w:rsidRPr="00835ACA">
        <w:rPr>
          <w:rFonts w:ascii="Times New Roman" w:hAnsi="Times New Roman" w:cs="Times New Roman"/>
        </w:rPr>
        <w:t>）：</w:t>
      </w:r>
      <w:r w:rsidRPr="00835ACA">
        <w:rPr>
          <w:rFonts w:ascii="Times New Roman" w:hAnsi="Times New Roman" w:cs="Times New Roman"/>
        </w:rPr>
        <w:t>m</w:t>
      </w:r>
      <w:r w:rsidRPr="00835ACA">
        <w:rPr>
          <w:rFonts w:ascii="Times New Roman" w:hAnsi="Times New Roman" w:cs="Times New Roman"/>
          <w:vertAlign w:val="superscript"/>
        </w:rPr>
        <w:t>2</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温度</w:t>
      </w:r>
      <w:r w:rsidRPr="00835ACA">
        <w:rPr>
          <w:rFonts w:ascii="Times New Roman" w:hAnsi="Times New Roman" w:cs="Times New Roman"/>
          <w:i/>
          <w:iCs/>
        </w:rPr>
        <w:t>T</w:t>
      </w:r>
      <w:r w:rsidRPr="00835ACA">
        <w:rPr>
          <w:rFonts w:ascii="Times New Roman" w:hAnsi="Times New Roman" w:cs="Times New Roman"/>
        </w:rPr>
        <w:t>（</w:t>
      </w:r>
      <w:r w:rsidRPr="00835ACA">
        <w:rPr>
          <w:rFonts w:ascii="Times New Roman" w:hAnsi="Times New Roman" w:cs="Times New Roman"/>
        </w:rPr>
        <w:t>Temperature</w:t>
      </w:r>
      <w:r w:rsidRPr="00835ACA">
        <w:rPr>
          <w:rFonts w:ascii="Times New Roman" w:hAnsi="Times New Roman" w:cs="Times New Roman"/>
        </w:rPr>
        <w:t>）：</w:t>
      </w:r>
      <w:r w:rsidRPr="00835ACA">
        <w:rPr>
          <w:rFonts w:ascii="Times New Roman" w:hAnsi="Times New Roman" w:cs="Times New Roman"/>
        </w:rPr>
        <w:t>℃</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时间</w:t>
      </w:r>
      <w:r w:rsidRPr="00835ACA">
        <w:rPr>
          <w:rFonts w:ascii="Times New Roman" w:hAnsi="Times New Roman" w:cs="Times New Roman"/>
          <w:i/>
          <w:iCs/>
        </w:rPr>
        <w:t>t</w:t>
      </w:r>
      <w:r w:rsidRPr="00835ACA">
        <w:rPr>
          <w:rFonts w:ascii="Times New Roman" w:hAnsi="Times New Roman" w:cs="Times New Roman"/>
        </w:rPr>
        <w:t>（</w:t>
      </w:r>
      <w:r w:rsidRPr="00835ACA">
        <w:rPr>
          <w:rFonts w:ascii="Times New Roman" w:hAnsi="Times New Roman" w:cs="Times New Roman"/>
        </w:rPr>
        <w:t>Time</w:t>
      </w:r>
      <w:r w:rsidRPr="00835ACA">
        <w:rPr>
          <w:rFonts w:ascii="Times New Roman" w:hAnsi="Times New Roman" w:cs="Times New Roman"/>
        </w:rPr>
        <w:t>）：</w:t>
      </w:r>
      <w:r w:rsidRPr="00835ACA">
        <w:rPr>
          <w:rFonts w:ascii="Times New Roman" w:hAnsi="Times New Roman" w:cs="Times New Roman"/>
        </w:rPr>
        <w:t>s</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扫频速率</w:t>
      </w:r>
      <w:r w:rsidRPr="00835ACA">
        <w:rPr>
          <w:rFonts w:ascii="Times New Roman" w:hAnsi="Times New Roman" w:cs="Times New Roman"/>
          <w:i/>
          <w:iCs/>
        </w:rPr>
        <w:t>v</w:t>
      </w:r>
      <w:r w:rsidRPr="00835ACA">
        <w:rPr>
          <w:rFonts w:ascii="Times New Roman" w:hAnsi="Times New Roman" w:cs="Times New Roman"/>
        </w:rPr>
        <w:t>（</w:t>
      </w:r>
      <w:r w:rsidRPr="00835ACA">
        <w:rPr>
          <w:rFonts w:ascii="Times New Roman" w:hAnsi="Times New Roman" w:cs="Times New Roman"/>
        </w:rPr>
        <w:t>Sweep rate</w:t>
      </w:r>
      <w:r w:rsidRPr="00835ACA">
        <w:rPr>
          <w:rFonts w:ascii="Times New Roman" w:hAnsi="Times New Roman" w:cs="Times New Roman"/>
        </w:rPr>
        <w:t>）：</w:t>
      </w:r>
      <w:r w:rsidRPr="00835ACA">
        <w:rPr>
          <w:rFonts w:ascii="Times New Roman" w:hAnsi="Times New Roman" w:cs="Times New Roman"/>
        </w:rPr>
        <w:t>oct/min</w:t>
      </w:r>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加速度</w:t>
      </w:r>
      <w:r w:rsidRPr="00835ACA">
        <w:rPr>
          <w:rFonts w:ascii="Times New Roman" w:hAnsi="Times New Roman" w:cs="Times New Roman"/>
          <w:i/>
          <w:iCs/>
        </w:rPr>
        <w:t>a</w:t>
      </w:r>
      <w:r w:rsidRPr="00835ACA">
        <w:rPr>
          <w:rFonts w:ascii="Times New Roman" w:hAnsi="Times New Roman" w:cs="Times New Roman"/>
        </w:rPr>
        <w:t>（</w:t>
      </w:r>
      <w:r w:rsidRPr="00835ACA">
        <w:rPr>
          <w:rFonts w:ascii="Times New Roman" w:hAnsi="Times New Roman" w:cs="Times New Roman"/>
        </w:rPr>
        <w:t>Acceleration</w:t>
      </w:r>
      <w:r w:rsidRPr="00835ACA">
        <w:rPr>
          <w:rFonts w:ascii="Times New Roman" w:hAnsi="Times New Roman" w:cs="Times New Roman"/>
        </w:rPr>
        <w:t>）：</w:t>
      </w:r>
      <w:r w:rsidRPr="00835ACA">
        <w:rPr>
          <w:rFonts w:ascii="Times New Roman" w:hAnsi="Times New Roman" w:cs="Times New Roman"/>
        </w:rPr>
        <w:t>m/</w:t>
      </w:r>
      <m:oMath>
        <m:sSup>
          <m:sSupPr>
            <m:ctrlPr>
              <w:rPr>
                <w:rFonts w:ascii="Cambria Math" w:hAnsi="Cambria Math" w:cs="Times New Roman"/>
              </w:rPr>
            </m:ctrlPr>
          </m:sSupPr>
          <m:e>
            <m:r>
              <w:rPr>
                <w:rFonts w:ascii="Cambria Math" w:hAnsi="Cambria Math" w:cs="Times New Roman"/>
              </w:rPr>
              <m:t>s</m:t>
            </m:r>
          </m:e>
          <m:sup>
            <m:r>
              <w:rPr>
                <w:rFonts w:ascii="Cambria Math" w:hAnsi="Cambria Math" w:cs="Times New Roman"/>
              </w:rPr>
              <m:t>2</m:t>
            </m:r>
          </m:sup>
        </m:sSup>
      </m:oMath>
    </w:p>
    <w:p w:rsidR="00B45947" w:rsidRPr="00835ACA" w:rsidRDefault="00B45947" w:rsidP="00B45947">
      <w:pPr>
        <w:ind w:firstLine="420"/>
        <w:rPr>
          <w:rFonts w:ascii="Times New Roman" w:hAnsi="Times New Roman" w:cs="Times New Roman"/>
        </w:rPr>
      </w:pPr>
      <w:r w:rsidRPr="00835ACA">
        <w:rPr>
          <w:rFonts w:ascii="Times New Roman" w:hAnsi="Times New Roman" w:cs="Times New Roman"/>
        </w:rPr>
        <w:t>相对湿度</w:t>
      </w:r>
      <w:r w:rsidRPr="00835ACA">
        <w:rPr>
          <w:rFonts w:ascii="Times New Roman" w:hAnsi="Times New Roman" w:cs="Times New Roman"/>
          <w:i/>
          <w:iCs/>
        </w:rPr>
        <w:t>R</w:t>
      </w:r>
      <w:r w:rsidR="00CC32D2" w:rsidRPr="00835ACA">
        <w:rPr>
          <w:rFonts w:ascii="Times New Roman" w:hAnsi="Times New Roman" w:cs="Times New Roman"/>
          <w:i/>
          <w:iCs/>
        </w:rPr>
        <w:t>H</w:t>
      </w:r>
      <w:r w:rsidRPr="00835ACA">
        <w:rPr>
          <w:rFonts w:ascii="Times New Roman" w:hAnsi="Times New Roman" w:cs="Times New Roman"/>
        </w:rPr>
        <w:t>（</w:t>
      </w:r>
      <w:r w:rsidRPr="00835ACA">
        <w:rPr>
          <w:rFonts w:ascii="Times New Roman" w:hAnsi="Times New Roman" w:cs="Times New Roman"/>
        </w:rPr>
        <w:t>Relative Humidity</w:t>
      </w:r>
      <w:r w:rsidRPr="00835ACA">
        <w:rPr>
          <w:rFonts w:ascii="Times New Roman" w:hAnsi="Times New Roman" w:cs="Times New Roman"/>
        </w:rPr>
        <w:t>）：</w:t>
      </w:r>
      <w:r w:rsidRPr="00835ACA">
        <w:rPr>
          <w:rFonts w:ascii="Times New Roman" w:hAnsi="Times New Roman" w:cs="Times New Roman"/>
        </w:rPr>
        <w:t>%</w:t>
      </w:r>
    </w:p>
    <w:p w:rsidR="00B45947" w:rsidRPr="00B45947" w:rsidRDefault="00B45947" w:rsidP="00B45947">
      <w:pPr>
        <w:keepNext/>
        <w:keepLines/>
        <w:spacing w:before="210" w:after="210"/>
        <w:ind w:firstLineChars="0" w:firstLine="0"/>
        <w:outlineLvl w:val="0"/>
        <w:rPr>
          <w:rFonts w:ascii="黑体" w:eastAsia="黑体" w:hAnsi="黑体" w:cs="黑体"/>
          <w:bCs/>
          <w:kern w:val="44"/>
        </w:rPr>
      </w:pPr>
      <w:bookmarkStart w:id="32" w:name="_Toc70502135"/>
      <w:r w:rsidRPr="00B45947">
        <w:rPr>
          <w:rFonts w:ascii="黑体" w:eastAsia="黑体" w:hAnsi="黑体" w:cs="黑体" w:hint="eastAsia"/>
          <w:bCs/>
          <w:kern w:val="44"/>
        </w:rPr>
        <w:lastRenderedPageBreak/>
        <w:t>5技术要求</w:t>
      </w:r>
      <w:bookmarkEnd w:id="32"/>
    </w:p>
    <w:p w:rsidR="00B45947" w:rsidRPr="00B45947" w:rsidRDefault="00B45947" w:rsidP="00B45947">
      <w:pPr>
        <w:keepNext/>
        <w:keepLines/>
        <w:spacing w:before="105" w:after="105"/>
        <w:ind w:firstLineChars="0" w:firstLine="0"/>
        <w:outlineLvl w:val="1"/>
        <w:rPr>
          <w:rFonts w:ascii="黑体" w:eastAsia="黑体" w:hAnsi="黑体" w:cs="黑体"/>
          <w:bCs/>
          <w:kern w:val="44"/>
        </w:rPr>
      </w:pPr>
      <w:bookmarkStart w:id="33" w:name="_Toc70502136"/>
      <w:r w:rsidRPr="00B45947">
        <w:rPr>
          <w:rFonts w:ascii="黑体" w:eastAsia="黑体" w:hAnsi="黑体" w:cs="黑体" w:hint="eastAsia"/>
          <w:bCs/>
          <w:kern w:val="44"/>
        </w:rPr>
        <w:t>5</w:t>
      </w:r>
      <w:r w:rsidRPr="00B45947">
        <w:rPr>
          <w:rFonts w:ascii="黑体" w:eastAsia="黑体" w:hAnsi="黑体" w:cs="黑体"/>
          <w:bCs/>
          <w:kern w:val="44"/>
        </w:rPr>
        <w:t xml:space="preserve">.1 </w:t>
      </w:r>
      <w:r w:rsidRPr="00B45947">
        <w:rPr>
          <w:rFonts w:ascii="黑体" w:eastAsia="黑体" w:hAnsi="黑体" w:cs="黑体" w:hint="eastAsia"/>
          <w:bCs/>
          <w:kern w:val="44"/>
        </w:rPr>
        <w:t>环境与工作条件</w:t>
      </w:r>
      <w:bookmarkEnd w:id="33"/>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34" w:name="_Toc70502137"/>
      <w:r w:rsidRPr="00B45947">
        <w:rPr>
          <w:rFonts w:ascii="黑体" w:eastAsia="黑体" w:hAnsi="黑体" w:cs="黑体" w:hint="eastAsia"/>
          <w:bCs/>
          <w:kern w:val="44"/>
        </w:rPr>
        <w:t>5</w:t>
      </w:r>
      <w:r w:rsidRPr="00B45947">
        <w:rPr>
          <w:rFonts w:ascii="黑体" w:eastAsia="黑体" w:hAnsi="黑体" w:cs="黑体"/>
          <w:bCs/>
          <w:kern w:val="44"/>
        </w:rPr>
        <w:t>.</w:t>
      </w:r>
      <w:r w:rsidRPr="00B45947">
        <w:rPr>
          <w:rFonts w:ascii="黑体" w:eastAsia="黑体" w:hAnsi="黑体" w:cs="黑体" w:hint="eastAsia"/>
          <w:bCs/>
          <w:kern w:val="44"/>
        </w:rPr>
        <w:t>1</w:t>
      </w:r>
      <w:r w:rsidRPr="00B45947">
        <w:rPr>
          <w:rFonts w:ascii="黑体" w:eastAsia="黑体" w:hAnsi="黑体" w:cs="黑体"/>
          <w:bCs/>
          <w:kern w:val="44"/>
        </w:rPr>
        <w:t xml:space="preserve">.1 </w:t>
      </w:r>
      <w:r w:rsidRPr="00B45947">
        <w:rPr>
          <w:rFonts w:eastAsia="黑体" w:cs="黑体" w:hint="eastAsia"/>
          <w:bCs/>
          <w:kern w:val="0"/>
          <w:szCs w:val="20"/>
        </w:rPr>
        <w:t>在下列条件下应能正常工作</w:t>
      </w:r>
      <w:bookmarkEnd w:id="34"/>
    </w:p>
    <w:p w:rsidR="00B45947" w:rsidRPr="00A427AB" w:rsidRDefault="00B45947" w:rsidP="00B45947">
      <w:pPr>
        <w:ind w:firstLine="420"/>
        <w:rPr>
          <w:rFonts w:ascii="Times New Roman" w:hAnsi="Times New Roman" w:cs="Times New Roman"/>
        </w:rPr>
      </w:pPr>
      <w:r w:rsidRPr="00A427AB">
        <w:rPr>
          <w:rFonts w:ascii="Times New Roman" w:hAnsi="Times New Roman" w:cs="Times New Roman"/>
        </w:rPr>
        <w:t>仪器工作环境温度：</w:t>
      </w:r>
      <w:r w:rsidRPr="00A427AB">
        <w:rPr>
          <w:rFonts w:ascii="Times New Roman" w:hAnsi="Times New Roman" w:cs="Times New Roman"/>
        </w:rPr>
        <w:t>A</w:t>
      </w:r>
      <w:r w:rsidRPr="00A427AB">
        <w:rPr>
          <w:rFonts w:ascii="Times New Roman" w:hAnsi="Times New Roman" w:cs="Times New Roman"/>
        </w:rPr>
        <w:t>级为</w:t>
      </w:r>
      <w:r w:rsidR="00FB41E6">
        <w:rPr>
          <w:rFonts w:ascii="Times New Roman" w:hAnsi="Times New Roman" w:cs="Times New Roman" w:hint="eastAsia"/>
        </w:rPr>
        <w:t>：</w:t>
      </w:r>
      <w:r w:rsidRPr="00A427AB">
        <w:rPr>
          <w:rFonts w:ascii="Times New Roman" w:hAnsi="Times New Roman" w:cs="Times New Roman"/>
        </w:rPr>
        <w:t>-40</w:t>
      </w:r>
      <w:r w:rsidRPr="00A427AB">
        <w:rPr>
          <w:rFonts w:ascii="Times New Roman" w:hAnsi="Times New Roman" w:cs="Times New Roman"/>
        </w:rPr>
        <w:t>～</w:t>
      </w:r>
      <w:r w:rsidRPr="00A427AB">
        <w:rPr>
          <w:rFonts w:ascii="Times New Roman" w:hAnsi="Times New Roman" w:cs="Times New Roman"/>
        </w:rPr>
        <w:t>+70℃</w:t>
      </w:r>
      <w:r w:rsidRPr="00A427AB">
        <w:rPr>
          <w:rFonts w:ascii="Times New Roman" w:hAnsi="Times New Roman" w:cs="Times New Roman"/>
        </w:rPr>
        <w:t>，</w:t>
      </w:r>
      <w:r w:rsidRPr="00A427AB">
        <w:rPr>
          <w:rFonts w:ascii="Times New Roman" w:hAnsi="Times New Roman" w:cs="Times New Roman"/>
        </w:rPr>
        <w:t>B</w:t>
      </w:r>
      <w:r w:rsidRPr="00A427AB">
        <w:rPr>
          <w:rFonts w:ascii="Times New Roman" w:hAnsi="Times New Roman" w:cs="Times New Roman"/>
        </w:rPr>
        <w:t>级为</w:t>
      </w:r>
      <w:r w:rsidR="00FB41E6">
        <w:rPr>
          <w:rFonts w:ascii="Times New Roman" w:hAnsi="Times New Roman" w:cs="Times New Roman" w:hint="eastAsia"/>
        </w:rPr>
        <w:t>：</w:t>
      </w:r>
      <w:r w:rsidRPr="00A427AB">
        <w:rPr>
          <w:rFonts w:ascii="Times New Roman" w:hAnsi="Times New Roman" w:cs="Times New Roman"/>
        </w:rPr>
        <w:t>-20</w:t>
      </w:r>
      <w:r w:rsidRPr="00A427AB">
        <w:rPr>
          <w:rFonts w:ascii="Times New Roman" w:hAnsi="Times New Roman" w:cs="Times New Roman"/>
        </w:rPr>
        <w:t>～</w:t>
      </w:r>
      <w:r w:rsidRPr="00A427AB">
        <w:rPr>
          <w:rFonts w:ascii="Times New Roman" w:hAnsi="Times New Roman" w:cs="Times New Roman"/>
        </w:rPr>
        <w:t>+50℃</w:t>
      </w:r>
      <w:r w:rsidRPr="00A427AB">
        <w:rPr>
          <w:rFonts w:ascii="Times New Roman" w:hAnsi="Times New Roman" w:cs="Times New Roman"/>
        </w:rPr>
        <w:t>；</w:t>
      </w:r>
    </w:p>
    <w:p w:rsidR="00B45947" w:rsidRPr="00A427AB" w:rsidRDefault="00B45947" w:rsidP="00B45947">
      <w:pPr>
        <w:ind w:firstLine="420"/>
        <w:rPr>
          <w:rFonts w:ascii="Times New Roman" w:hAnsi="Times New Roman" w:cs="Times New Roman"/>
        </w:rPr>
      </w:pPr>
      <w:r w:rsidRPr="00A427AB">
        <w:rPr>
          <w:rFonts w:ascii="Times New Roman" w:hAnsi="Times New Roman" w:cs="Times New Roman"/>
        </w:rPr>
        <w:t>相对湿度：</w:t>
      </w:r>
      <m:oMath>
        <m:r>
          <m:rPr>
            <m:sty m:val="p"/>
          </m:rPr>
          <w:rPr>
            <w:rFonts w:ascii="Cambria Math" w:hAnsi="Cambria Math" w:cs="Times New Roman"/>
          </w:rPr>
          <m:t>≤100%</m:t>
        </m:r>
      </m:oMath>
      <w:r w:rsidRPr="00A427AB">
        <w:rPr>
          <w:rFonts w:ascii="Times New Roman" w:hAnsi="Times New Roman" w:cs="Times New Roman"/>
        </w:rPr>
        <w:t>，抗冷凝；</w:t>
      </w:r>
    </w:p>
    <w:p w:rsidR="00B45947" w:rsidRPr="00A427AB" w:rsidRDefault="00B45947" w:rsidP="00B45947">
      <w:pPr>
        <w:ind w:firstLine="420"/>
        <w:rPr>
          <w:rFonts w:ascii="Times New Roman" w:hAnsi="Times New Roman" w:cs="Times New Roman"/>
        </w:rPr>
      </w:pPr>
      <w:r w:rsidRPr="00A427AB">
        <w:rPr>
          <w:rFonts w:ascii="Times New Roman" w:eastAsiaTheme="minorEastAsia" w:hAnsi="Times New Roman" w:cs="Times New Roman"/>
          <w:kern w:val="0"/>
          <w:szCs w:val="20"/>
        </w:rPr>
        <w:t>无影响工作的振动、腐蚀性介质、电磁场或其</w:t>
      </w:r>
      <w:r w:rsidR="00E4149B" w:rsidRPr="00A427AB">
        <w:rPr>
          <w:rFonts w:ascii="Times New Roman" w:eastAsiaTheme="minorEastAsia" w:hAnsi="Times New Roman" w:cs="Times New Roman"/>
          <w:kern w:val="0"/>
          <w:szCs w:val="20"/>
        </w:rPr>
        <w:t>它</w:t>
      </w:r>
      <w:r w:rsidRPr="00A427AB">
        <w:rPr>
          <w:rFonts w:ascii="Times New Roman" w:eastAsiaTheme="minorEastAsia" w:hAnsi="Times New Roman" w:cs="Times New Roman"/>
          <w:kern w:val="0"/>
          <w:szCs w:val="20"/>
        </w:rPr>
        <w:t>干扰源。</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35" w:name="_Toc70502138"/>
      <w:r w:rsidRPr="00B45947">
        <w:rPr>
          <w:rFonts w:ascii="黑体" w:eastAsia="黑体" w:hAnsi="黑体" w:cs="黑体" w:hint="eastAsia"/>
          <w:bCs/>
          <w:kern w:val="44"/>
        </w:rPr>
        <w:t>5.1.2 贮存运输条件</w:t>
      </w:r>
      <w:bookmarkEnd w:id="35"/>
    </w:p>
    <w:p w:rsidR="00B45947" w:rsidRPr="00B45947" w:rsidRDefault="00B45947" w:rsidP="00B45947">
      <w:pPr>
        <w:ind w:firstLine="420"/>
        <w:rPr>
          <w:rFonts w:ascii="Cambria Math" w:hAnsi="Cambria Math" w:hint="eastAsia"/>
        </w:rPr>
      </w:pPr>
      <w:r w:rsidRPr="00B45947">
        <w:rPr>
          <w:rFonts w:ascii="Cambria Math" w:hAnsi="Cambria Math" w:hint="eastAsia"/>
        </w:rPr>
        <w:t>温度：</w:t>
      </w:r>
      <w:r w:rsidRPr="00B45947">
        <w:rPr>
          <w:rFonts w:ascii="Cambria Math" w:hAnsi="Cambria Math" w:hint="eastAsia"/>
        </w:rPr>
        <w:t>-40</w:t>
      </w:r>
      <w:r w:rsidRPr="00B45947">
        <w:rPr>
          <w:rFonts w:ascii="Cambria Math" w:hAnsi="Cambria Math" w:hint="eastAsia"/>
        </w:rPr>
        <w:t>～</w:t>
      </w:r>
      <w:r w:rsidRPr="00B45947">
        <w:rPr>
          <w:rFonts w:ascii="Cambria Math" w:hAnsi="Cambria Math" w:hint="eastAsia"/>
        </w:rPr>
        <w:t>+60</w:t>
      </w:r>
      <w:r w:rsidRPr="00B45947">
        <w:rPr>
          <w:rFonts w:ascii="Cambria Math" w:hAnsi="Cambria Math" w:hint="eastAsia"/>
        </w:rPr>
        <w:t>℃；</w:t>
      </w:r>
    </w:p>
    <w:p w:rsidR="00B45947" w:rsidRPr="00B45947" w:rsidRDefault="00B45947" w:rsidP="00B45947">
      <w:pPr>
        <w:ind w:firstLine="420"/>
      </w:pPr>
      <w:r w:rsidRPr="00B45947">
        <w:rPr>
          <w:rFonts w:ascii="Cambria Math" w:hAnsi="Cambria Math" w:hint="eastAsia"/>
        </w:rPr>
        <w:t>相对湿度：</w:t>
      </w:r>
      <m:oMath>
        <m:r>
          <m:rPr>
            <m:sty m:val="p"/>
          </m:rPr>
          <w:rPr>
            <w:rFonts w:ascii="Cambria Math" w:hAnsi="Cambria Math"/>
          </w:rPr>
          <m:t>≤</m:t>
        </m:r>
        <m:r>
          <m:rPr>
            <m:sty m:val="p"/>
          </m:rPr>
          <w:rPr>
            <w:rFonts w:ascii="Cambria Math" w:hAnsi="Cambria Math" w:hint="eastAsia"/>
          </w:rPr>
          <m:t>100%</m:t>
        </m:r>
      </m:oMath>
      <w:r w:rsidRPr="00B45947">
        <w:rPr>
          <w:rFonts w:hint="eastAsia"/>
        </w:rPr>
        <w:t>，无凝露。</w:t>
      </w:r>
    </w:p>
    <w:p w:rsidR="00B45947" w:rsidRPr="00B45947" w:rsidRDefault="00B45947" w:rsidP="00B45947">
      <w:pPr>
        <w:keepNext/>
        <w:keepLines/>
        <w:spacing w:before="105" w:after="105"/>
        <w:ind w:firstLineChars="0" w:firstLine="0"/>
        <w:outlineLvl w:val="1"/>
        <w:rPr>
          <w:rFonts w:ascii="黑体" w:eastAsia="黑体" w:hAnsi="黑体" w:cs="黑体"/>
          <w:bCs/>
          <w:kern w:val="44"/>
        </w:rPr>
      </w:pPr>
      <w:bookmarkStart w:id="36" w:name="_Toc70502139"/>
      <w:r w:rsidRPr="00B45947">
        <w:rPr>
          <w:rFonts w:ascii="黑体" w:eastAsia="黑体" w:hAnsi="黑体" w:cs="黑体" w:hint="eastAsia"/>
          <w:bCs/>
          <w:kern w:val="44"/>
        </w:rPr>
        <w:t>5.</w:t>
      </w:r>
      <w:r w:rsidRPr="00B45947">
        <w:rPr>
          <w:rFonts w:ascii="黑体" w:eastAsia="黑体" w:hAnsi="黑体" w:cs="黑体"/>
          <w:bCs/>
          <w:kern w:val="44"/>
        </w:rPr>
        <w:t>2</w:t>
      </w:r>
      <w:r w:rsidRPr="00B45947">
        <w:rPr>
          <w:rFonts w:ascii="黑体" w:eastAsia="黑体" w:hAnsi="黑体" w:cs="黑体" w:hint="eastAsia"/>
          <w:bCs/>
          <w:kern w:val="44"/>
        </w:rPr>
        <w:t xml:space="preserve"> 一般要求</w:t>
      </w:r>
      <w:bookmarkEnd w:id="36"/>
    </w:p>
    <w:p w:rsidR="00B45947" w:rsidRPr="00B45947" w:rsidRDefault="00B45947" w:rsidP="00B45947">
      <w:pPr>
        <w:ind w:firstLine="420"/>
      </w:pPr>
      <w:bookmarkStart w:id="37" w:name="_Hlk40692006"/>
      <w:bookmarkStart w:id="38" w:name="_Hlk40693398"/>
      <w:r w:rsidRPr="00B45947">
        <w:t>等值反磁通瞬变电磁</w:t>
      </w:r>
      <w:r w:rsidRPr="00B45947">
        <w:rPr>
          <w:rFonts w:hint="eastAsia"/>
        </w:rPr>
        <w:t>法探测系统</w:t>
      </w:r>
      <w:bookmarkEnd w:id="37"/>
      <w:r w:rsidRPr="00B45947">
        <w:t>由发送机、接收机、发</w:t>
      </w:r>
      <w:r w:rsidRPr="00B45947">
        <w:rPr>
          <w:rFonts w:hint="eastAsia"/>
        </w:rPr>
        <w:t>射</w:t>
      </w:r>
      <w:r w:rsidRPr="00B45947">
        <w:t>天线、接收天线</w:t>
      </w:r>
      <w:bookmarkEnd w:id="38"/>
      <w:r w:rsidRPr="00B45947">
        <w:rPr>
          <w:rFonts w:hint="eastAsia"/>
        </w:rPr>
        <w:t>、</w:t>
      </w:r>
      <w:r w:rsidRPr="00B45947">
        <w:t>天线连接缆、电源，</w:t>
      </w:r>
      <w:r w:rsidRPr="00B45947">
        <w:rPr>
          <w:rFonts w:hint="eastAsia"/>
        </w:rPr>
        <w:t>以及</w:t>
      </w:r>
      <w:r w:rsidRPr="00B45947">
        <w:t>应用软件等部分组成</w:t>
      </w:r>
      <w:r w:rsidRPr="00B45947">
        <w:rPr>
          <w:rFonts w:hint="eastAsia"/>
        </w:rPr>
        <w:t>。</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39" w:name="_Toc70502140"/>
      <w:r w:rsidRPr="00B45947">
        <w:rPr>
          <w:rFonts w:ascii="黑体" w:eastAsia="黑体" w:hAnsi="黑体" w:cs="黑体" w:hint="eastAsia"/>
          <w:bCs/>
          <w:kern w:val="44"/>
        </w:rPr>
        <w:t>5.</w:t>
      </w:r>
      <w:r w:rsidRPr="00B45947">
        <w:rPr>
          <w:rFonts w:ascii="黑体" w:eastAsia="黑体" w:hAnsi="黑体" w:cs="黑体"/>
          <w:bCs/>
          <w:kern w:val="44"/>
        </w:rPr>
        <w:t>2</w:t>
      </w:r>
      <w:r w:rsidRPr="00B45947">
        <w:rPr>
          <w:rFonts w:ascii="黑体" w:eastAsia="黑体" w:hAnsi="黑体" w:cs="黑体" w:hint="eastAsia"/>
          <w:bCs/>
          <w:kern w:val="44"/>
        </w:rPr>
        <w:t>.</w:t>
      </w:r>
      <w:r w:rsidRPr="00B45947">
        <w:rPr>
          <w:rFonts w:ascii="黑体" w:eastAsia="黑体" w:hAnsi="黑体" w:cs="黑体"/>
          <w:bCs/>
          <w:kern w:val="44"/>
        </w:rPr>
        <w:t>1</w:t>
      </w:r>
      <w:r w:rsidRPr="00B45947">
        <w:rPr>
          <w:rFonts w:ascii="黑体" w:eastAsia="黑体" w:hAnsi="黑体" w:cs="黑体" w:hint="eastAsia"/>
          <w:bCs/>
          <w:kern w:val="44"/>
        </w:rPr>
        <w:t xml:space="preserve"> 外观要求</w:t>
      </w:r>
      <w:bookmarkEnd w:id="39"/>
    </w:p>
    <w:p w:rsidR="00B45947" w:rsidRPr="00B45947" w:rsidRDefault="00B45947" w:rsidP="00B45947">
      <w:pPr>
        <w:ind w:firstLine="420"/>
      </w:pPr>
      <w:r w:rsidRPr="00B45947">
        <w:rPr>
          <w:rFonts w:hint="eastAsia"/>
        </w:rPr>
        <w:t>外观应美观、整洁，主机面板、箱体等表面色泽均匀，无明显机械损伤、涂层覆盖损坏现象，经氧化处理的零部件无掉色。</w:t>
      </w:r>
    </w:p>
    <w:p w:rsidR="00B45947" w:rsidRDefault="00B45947" w:rsidP="00B45947">
      <w:pPr>
        <w:keepNext/>
        <w:keepLines/>
        <w:spacing w:before="105" w:after="105"/>
        <w:ind w:firstLineChars="0" w:firstLine="0"/>
        <w:outlineLvl w:val="2"/>
        <w:rPr>
          <w:rFonts w:ascii="黑体" w:eastAsia="黑体" w:hAnsi="黑体" w:cs="黑体"/>
          <w:bCs/>
          <w:kern w:val="44"/>
        </w:rPr>
      </w:pPr>
      <w:bookmarkStart w:id="40" w:name="_Toc70502141"/>
      <w:r w:rsidRPr="00B45947">
        <w:rPr>
          <w:rFonts w:ascii="黑体" w:eastAsia="黑体" w:hAnsi="黑体" w:cs="黑体" w:hint="eastAsia"/>
          <w:bCs/>
          <w:kern w:val="44"/>
        </w:rPr>
        <w:t>5.</w:t>
      </w:r>
      <w:r w:rsidRPr="00B45947">
        <w:rPr>
          <w:rFonts w:ascii="黑体" w:eastAsia="黑体" w:hAnsi="黑体" w:cs="黑体"/>
          <w:bCs/>
          <w:kern w:val="44"/>
        </w:rPr>
        <w:t>2</w:t>
      </w:r>
      <w:r w:rsidRPr="00B45947">
        <w:rPr>
          <w:rFonts w:ascii="黑体" w:eastAsia="黑体" w:hAnsi="黑体" w:cs="黑体" w:hint="eastAsia"/>
          <w:bCs/>
          <w:kern w:val="44"/>
        </w:rPr>
        <w:t>.</w:t>
      </w:r>
      <w:r w:rsidRPr="00B45947">
        <w:rPr>
          <w:rFonts w:ascii="黑体" w:eastAsia="黑体" w:hAnsi="黑体" w:cs="黑体"/>
          <w:bCs/>
          <w:kern w:val="44"/>
        </w:rPr>
        <w:t>2</w:t>
      </w:r>
      <w:r w:rsidRPr="00B45947">
        <w:rPr>
          <w:rFonts w:ascii="黑体" w:eastAsia="黑体" w:hAnsi="黑体" w:cs="黑体" w:hint="eastAsia"/>
          <w:bCs/>
          <w:kern w:val="44"/>
        </w:rPr>
        <w:t xml:space="preserve"> 功能要求</w:t>
      </w:r>
      <w:bookmarkEnd w:id="40"/>
    </w:p>
    <w:p w:rsidR="00821515" w:rsidRPr="00FB41E6" w:rsidRDefault="00821515" w:rsidP="00821515">
      <w:pPr>
        <w:ind w:firstLine="420"/>
        <w:rPr>
          <w:rFonts w:ascii="Times New Roman" w:hAnsi="Times New Roman" w:cs="Times New Roman"/>
        </w:rPr>
      </w:pPr>
      <w:r w:rsidRPr="00FB41E6">
        <w:rPr>
          <w:rFonts w:ascii="Times New Roman" w:hAnsi="Times New Roman" w:cs="Times New Roman"/>
        </w:rPr>
        <w:t>要求等值反磁通瞬变电磁法探测系统具备测量瞬态电磁场信号、储存显示数据、系统自检、故障诊断以及质量评价等基本功能，具体要求如下：</w:t>
      </w:r>
    </w:p>
    <w:p w:rsidR="00B45947" w:rsidRPr="00FB41E6" w:rsidRDefault="00B45947" w:rsidP="00B45947">
      <w:pPr>
        <w:numPr>
          <w:ilvl w:val="0"/>
          <w:numId w:val="12"/>
        </w:numPr>
        <w:ind w:firstLineChars="0"/>
        <w:rPr>
          <w:rFonts w:ascii="Times New Roman" w:hAnsi="Times New Roman" w:cs="Times New Roman"/>
        </w:rPr>
      </w:pPr>
      <w:r w:rsidRPr="00FB41E6">
        <w:rPr>
          <w:rFonts w:ascii="Times New Roman" w:hAnsi="Times New Roman" w:cs="Times New Roman"/>
        </w:rPr>
        <w:t>测量装置</w:t>
      </w:r>
      <w:r w:rsidR="002A6CF3" w:rsidRPr="00FB41E6">
        <w:rPr>
          <w:rFonts w:ascii="Times New Roman" w:hAnsi="Times New Roman" w:cs="Times New Roman"/>
        </w:rPr>
        <w:t>采用</w:t>
      </w:r>
      <w:r w:rsidRPr="00FB41E6">
        <w:rPr>
          <w:rFonts w:ascii="Times New Roman" w:hAnsi="Times New Roman" w:cs="Times New Roman"/>
        </w:rPr>
        <w:t>多匝小线圈中心回线装置；</w:t>
      </w:r>
    </w:p>
    <w:p w:rsidR="00B45947" w:rsidRPr="00FB41E6" w:rsidRDefault="00B45947" w:rsidP="00B45947">
      <w:pPr>
        <w:numPr>
          <w:ilvl w:val="0"/>
          <w:numId w:val="12"/>
        </w:numPr>
        <w:ind w:firstLineChars="0"/>
        <w:rPr>
          <w:rFonts w:ascii="Times New Roman" w:hAnsi="Times New Roman" w:cs="Times New Roman"/>
        </w:rPr>
      </w:pPr>
      <w:r w:rsidRPr="00FB41E6">
        <w:rPr>
          <w:rFonts w:ascii="Times New Roman" w:hAnsi="Times New Roman" w:cs="Times New Roman"/>
        </w:rPr>
        <w:t>测量大地二次磁场的垂直分量或其感应电动势；</w:t>
      </w:r>
    </w:p>
    <w:p w:rsidR="00B45947" w:rsidRPr="00FB41E6" w:rsidRDefault="00B45947" w:rsidP="00B45947">
      <w:pPr>
        <w:numPr>
          <w:ilvl w:val="0"/>
          <w:numId w:val="12"/>
        </w:numPr>
        <w:ind w:firstLineChars="0"/>
        <w:rPr>
          <w:rFonts w:ascii="Times New Roman" w:hAnsi="Times New Roman" w:cs="Times New Roman"/>
        </w:rPr>
      </w:pPr>
      <w:r w:rsidRPr="00FB41E6">
        <w:rPr>
          <w:rFonts w:ascii="Times New Roman" w:hAnsi="Times New Roman" w:cs="Times New Roman"/>
        </w:rPr>
        <w:t>电源可用发电机或电瓶供电，至少要求满足</w:t>
      </w:r>
      <w:r w:rsidRPr="00FB41E6">
        <w:rPr>
          <w:rFonts w:ascii="Times New Roman" w:hAnsi="Times New Roman" w:cs="Times New Roman"/>
        </w:rPr>
        <w:t>8</w:t>
      </w:r>
      <w:r w:rsidRPr="00FB41E6">
        <w:rPr>
          <w:rFonts w:ascii="Times New Roman" w:hAnsi="Times New Roman" w:cs="Times New Roman"/>
        </w:rPr>
        <w:t>个小时正常工作；</w:t>
      </w:r>
    </w:p>
    <w:p w:rsidR="00B45947" w:rsidRPr="00FB41E6" w:rsidRDefault="00B45947" w:rsidP="00B45947">
      <w:pPr>
        <w:numPr>
          <w:ilvl w:val="0"/>
          <w:numId w:val="12"/>
        </w:numPr>
        <w:ind w:firstLineChars="0"/>
        <w:rPr>
          <w:rFonts w:ascii="Times New Roman" w:hAnsi="Times New Roman" w:cs="Times New Roman"/>
        </w:rPr>
      </w:pPr>
      <w:r w:rsidRPr="00FB41E6">
        <w:rPr>
          <w:rFonts w:ascii="Times New Roman" w:hAnsi="Times New Roman" w:cs="Times New Roman"/>
        </w:rPr>
        <w:t>仪器发送机和接收机具有自检功能；</w:t>
      </w:r>
    </w:p>
    <w:p w:rsidR="00B45947" w:rsidRPr="00FB41E6" w:rsidRDefault="00B45947" w:rsidP="00B45947">
      <w:pPr>
        <w:numPr>
          <w:ilvl w:val="0"/>
          <w:numId w:val="12"/>
        </w:numPr>
        <w:ind w:firstLineChars="0"/>
        <w:rPr>
          <w:rFonts w:ascii="Times New Roman" w:hAnsi="Times New Roman" w:cs="Times New Roman"/>
        </w:rPr>
      </w:pPr>
      <w:r w:rsidRPr="00FB41E6">
        <w:rPr>
          <w:rFonts w:ascii="Times New Roman" w:hAnsi="Times New Roman" w:cs="Times New Roman"/>
        </w:rPr>
        <w:t>仪器具有基本的监控工作状态和诊断故障功能；</w:t>
      </w:r>
    </w:p>
    <w:p w:rsidR="00B45947" w:rsidRPr="00FB41E6" w:rsidRDefault="00B45947" w:rsidP="00B45947">
      <w:pPr>
        <w:numPr>
          <w:ilvl w:val="0"/>
          <w:numId w:val="12"/>
        </w:numPr>
        <w:ind w:firstLineChars="0"/>
        <w:rPr>
          <w:rFonts w:ascii="Times New Roman" w:hAnsi="Times New Roman" w:cs="Times New Roman"/>
        </w:rPr>
      </w:pPr>
      <w:r w:rsidRPr="00FB41E6">
        <w:rPr>
          <w:rFonts w:ascii="Times New Roman" w:hAnsi="Times New Roman" w:cs="Times New Roman"/>
        </w:rPr>
        <w:t>具有记录保存原始数据功能，原始数据记录应含有瞬变电磁衰减信号数据，发送监控数据以及关断监控数据等信息；</w:t>
      </w:r>
    </w:p>
    <w:p w:rsidR="00B45947" w:rsidRPr="00FB41E6" w:rsidRDefault="00B45947" w:rsidP="00B45947">
      <w:pPr>
        <w:numPr>
          <w:ilvl w:val="0"/>
          <w:numId w:val="12"/>
        </w:numPr>
        <w:ind w:firstLineChars="0"/>
        <w:rPr>
          <w:rFonts w:ascii="Times New Roman" w:hAnsi="Times New Roman" w:cs="Times New Roman"/>
        </w:rPr>
      </w:pPr>
      <w:r w:rsidRPr="00FB41E6">
        <w:rPr>
          <w:rFonts w:ascii="Times New Roman" w:hAnsi="Times New Roman" w:cs="Times New Roman"/>
        </w:rPr>
        <w:t>具有等值反磁通零磁通面调零功能</w:t>
      </w:r>
      <w:r w:rsidR="002A6CF3" w:rsidRPr="00FB41E6">
        <w:rPr>
          <w:rFonts w:ascii="Times New Roman" w:hAnsi="Times New Roman" w:cs="Times New Roman"/>
        </w:rPr>
        <w:t>；</w:t>
      </w:r>
    </w:p>
    <w:p w:rsidR="002A6CF3" w:rsidRPr="00FB41E6" w:rsidRDefault="002A6CF3" w:rsidP="00B45947">
      <w:pPr>
        <w:numPr>
          <w:ilvl w:val="0"/>
          <w:numId w:val="12"/>
        </w:numPr>
        <w:ind w:firstLineChars="0"/>
        <w:rPr>
          <w:rFonts w:ascii="Times New Roman" w:hAnsi="Times New Roman" w:cs="Times New Roman"/>
        </w:rPr>
      </w:pPr>
      <w:r w:rsidRPr="00FB41E6">
        <w:rPr>
          <w:rFonts w:ascii="Times New Roman" w:hAnsi="Times New Roman" w:cs="Times New Roman"/>
        </w:rPr>
        <w:t>具有显示二次磁场衰减曲线功能。</w:t>
      </w:r>
    </w:p>
    <w:p w:rsidR="00B45947" w:rsidRDefault="00B45947" w:rsidP="00B45947">
      <w:pPr>
        <w:keepNext/>
        <w:keepLines/>
        <w:spacing w:before="105" w:after="105"/>
        <w:ind w:firstLineChars="0" w:firstLine="0"/>
        <w:outlineLvl w:val="1"/>
        <w:rPr>
          <w:rFonts w:ascii="黑体" w:eastAsia="黑体" w:hAnsi="黑体" w:cs="黑体"/>
          <w:bCs/>
          <w:kern w:val="44"/>
        </w:rPr>
      </w:pPr>
      <w:bookmarkStart w:id="41" w:name="_Toc70502142"/>
      <w:r w:rsidRPr="00B45947">
        <w:rPr>
          <w:rFonts w:ascii="黑体" w:eastAsia="黑体" w:hAnsi="黑体" w:cs="黑体" w:hint="eastAsia"/>
          <w:bCs/>
          <w:kern w:val="44"/>
        </w:rPr>
        <w:t>5.</w:t>
      </w:r>
      <w:r w:rsidRPr="00B45947">
        <w:rPr>
          <w:rFonts w:ascii="黑体" w:eastAsia="黑体" w:hAnsi="黑体" w:cs="黑体"/>
          <w:bCs/>
          <w:kern w:val="44"/>
        </w:rPr>
        <w:t>3天线</w:t>
      </w:r>
      <w:bookmarkEnd w:id="41"/>
    </w:p>
    <w:p w:rsidR="002A6CF3" w:rsidRPr="00B45947" w:rsidRDefault="002A6CF3" w:rsidP="002A6CF3">
      <w:pPr>
        <w:ind w:firstLine="420"/>
      </w:pPr>
      <w:r w:rsidRPr="002A6CF3">
        <w:rPr>
          <w:rFonts w:hint="eastAsia"/>
        </w:rPr>
        <w:t>等值反磁通瞬变电磁法探测系统</w:t>
      </w:r>
      <w:r>
        <w:rPr>
          <w:rFonts w:hint="eastAsia"/>
        </w:rPr>
        <w:t>的天线，分为</w:t>
      </w:r>
      <w:r w:rsidRPr="002A6CF3">
        <w:rPr>
          <w:rFonts w:hint="eastAsia"/>
        </w:rPr>
        <w:t>发射天线</w:t>
      </w:r>
      <w:r>
        <w:rPr>
          <w:rFonts w:hint="eastAsia"/>
        </w:rPr>
        <w:t>和</w:t>
      </w:r>
      <w:r w:rsidRPr="002A6CF3">
        <w:rPr>
          <w:rFonts w:hint="eastAsia"/>
        </w:rPr>
        <w:t>接收天线</w:t>
      </w:r>
      <w:r w:rsidR="00174019">
        <w:rPr>
          <w:rFonts w:hint="eastAsia"/>
        </w:rPr>
        <w:t>，</w:t>
      </w:r>
      <w:r w:rsidR="006D026D">
        <w:rPr>
          <w:rFonts w:hint="eastAsia"/>
        </w:rPr>
        <w:t>要求发射天线发射电磁场聚焦、接收天线频带宽、灵敏度高，具体产品技术指标如下：</w:t>
      </w:r>
    </w:p>
    <w:p w:rsidR="00B45947" w:rsidRPr="00B45947" w:rsidRDefault="00B45947" w:rsidP="00B45947">
      <w:pPr>
        <w:ind w:firstLineChars="0" w:firstLine="420"/>
      </w:pPr>
      <w:r w:rsidRPr="00B45947">
        <w:rPr>
          <w:rFonts w:hint="eastAsia"/>
        </w:rPr>
        <w:t>1）</w:t>
      </w:r>
      <w:r w:rsidRPr="00B45947">
        <w:t>天线类型：磁性源发送</w:t>
      </w:r>
      <w:r w:rsidRPr="00B45947">
        <w:rPr>
          <w:rFonts w:hint="eastAsia"/>
        </w:rPr>
        <w:t>、</w:t>
      </w:r>
      <w:r w:rsidR="006D026D">
        <w:rPr>
          <w:rFonts w:hint="eastAsia"/>
        </w:rPr>
        <w:t>空芯</w:t>
      </w:r>
      <w:r w:rsidRPr="00B45947">
        <w:t>感应线圈接收</w:t>
      </w:r>
      <w:r w:rsidRPr="00B45947">
        <w:rPr>
          <w:rFonts w:hint="eastAsia"/>
        </w:rPr>
        <w:t>、</w:t>
      </w:r>
      <w:r w:rsidRPr="00B45947">
        <w:t>收发一体</w:t>
      </w:r>
      <w:r w:rsidRPr="00B45947">
        <w:rPr>
          <w:rFonts w:hint="eastAsia"/>
        </w:rPr>
        <w:t>；</w:t>
      </w:r>
    </w:p>
    <w:p w:rsidR="00B45947" w:rsidRPr="00B45947" w:rsidRDefault="00B45947" w:rsidP="00B45947">
      <w:pPr>
        <w:ind w:firstLineChars="0" w:firstLine="420"/>
      </w:pPr>
      <w:r w:rsidRPr="00B45947">
        <w:rPr>
          <w:rFonts w:hint="eastAsia"/>
        </w:rPr>
        <w:t>2）</w:t>
      </w:r>
      <w:r w:rsidRPr="00B45947">
        <w:t>接收天线等效面积：</w:t>
      </w:r>
      <m:oMath>
        <m:r>
          <w:rPr>
            <w:rFonts w:ascii="Cambria Math" w:hAnsi="Cambria Math"/>
          </w:rPr>
          <m:t>≥</m:t>
        </m:r>
        <m:r>
          <m:rPr>
            <m:sty m:val="p"/>
          </m:rPr>
          <w:rPr>
            <w:rFonts w:ascii="Cambria Math" w:hAnsi="Cambria Math"/>
          </w:rPr>
          <m:t>150</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w:r w:rsidRPr="00B45947">
        <w:rPr>
          <w:rFonts w:hint="eastAsia"/>
        </w:rPr>
        <w:t>；</w:t>
      </w:r>
    </w:p>
    <w:p w:rsidR="00B45947" w:rsidRPr="00B45947" w:rsidRDefault="00B45947" w:rsidP="00B45947">
      <w:pPr>
        <w:ind w:firstLineChars="0" w:firstLine="420"/>
      </w:pPr>
      <w:r w:rsidRPr="00B45947">
        <w:t>3</w:t>
      </w:r>
      <w:r w:rsidRPr="00B45947">
        <w:rPr>
          <w:rFonts w:hint="eastAsia"/>
        </w:rPr>
        <w:t>）</w:t>
      </w:r>
      <w:r w:rsidRPr="00B45947">
        <w:t>接收天线谐振频率：</w:t>
      </w:r>
      <m:oMath>
        <m:r>
          <w:rPr>
            <w:rFonts w:ascii="Cambria Math" w:hAnsi="Cambria Math"/>
          </w:rPr>
          <m:t>≥</m:t>
        </m:r>
        <m:r>
          <m:rPr>
            <m:sty m:val="p"/>
          </m:rPr>
          <w:rPr>
            <w:rFonts w:ascii="Cambria Math" w:hAnsi="Cambria Math"/>
          </w:rPr>
          <m:t>200kHz</m:t>
        </m:r>
      </m:oMath>
      <w:r w:rsidRPr="00B45947">
        <w:rPr>
          <w:rFonts w:hint="eastAsia"/>
        </w:rPr>
        <w:t>。</w:t>
      </w:r>
    </w:p>
    <w:p w:rsidR="00B45947" w:rsidRDefault="00B45947" w:rsidP="00B45947">
      <w:pPr>
        <w:keepNext/>
        <w:keepLines/>
        <w:spacing w:before="105" w:after="105"/>
        <w:ind w:firstLineChars="0" w:firstLine="0"/>
        <w:outlineLvl w:val="1"/>
        <w:rPr>
          <w:rFonts w:ascii="黑体" w:eastAsia="黑体" w:hAnsi="黑体" w:cs="黑体"/>
          <w:bCs/>
          <w:kern w:val="44"/>
        </w:rPr>
      </w:pPr>
      <w:bookmarkStart w:id="42" w:name="_Toc70502143"/>
      <w:r w:rsidRPr="00B45947">
        <w:rPr>
          <w:rFonts w:ascii="黑体" w:eastAsia="黑体" w:hAnsi="黑体" w:cs="黑体" w:hint="eastAsia"/>
          <w:bCs/>
          <w:kern w:val="44"/>
        </w:rPr>
        <w:t>5.</w:t>
      </w:r>
      <w:r w:rsidRPr="00B45947">
        <w:rPr>
          <w:rFonts w:ascii="黑体" w:eastAsia="黑体" w:hAnsi="黑体" w:cs="黑体"/>
          <w:bCs/>
          <w:kern w:val="44"/>
        </w:rPr>
        <w:t>4发送机</w:t>
      </w:r>
      <w:bookmarkEnd w:id="42"/>
    </w:p>
    <w:p w:rsidR="004049EE" w:rsidRPr="00B45947" w:rsidRDefault="004049EE" w:rsidP="004049EE">
      <w:pPr>
        <w:ind w:firstLine="420"/>
      </w:pPr>
      <w:bookmarkStart w:id="43" w:name="_Hlk40708115"/>
      <w:r>
        <w:rPr>
          <w:rFonts w:hint="eastAsia"/>
        </w:rPr>
        <w:t>等值反磁通瞬变电磁法探测系统要求发送机波形高度一致，</w:t>
      </w:r>
      <w:r w:rsidR="00FF3164">
        <w:rPr>
          <w:rFonts w:hint="eastAsia"/>
        </w:rPr>
        <w:t>高精度宽频发送电流，线性关断，</w:t>
      </w:r>
      <w:r>
        <w:rPr>
          <w:rFonts w:hint="eastAsia"/>
        </w:rPr>
        <w:t>关断时间微秒级别，</w:t>
      </w:r>
      <w:r w:rsidR="00FF3164">
        <w:rPr>
          <w:rFonts w:hint="eastAsia"/>
        </w:rPr>
        <w:t>发送机主要技术指标如下：</w:t>
      </w:r>
    </w:p>
    <w:bookmarkEnd w:id="43"/>
    <w:p w:rsidR="00B45947" w:rsidRPr="00B45947" w:rsidRDefault="00B45947" w:rsidP="00B45947">
      <w:pPr>
        <w:ind w:firstLine="420"/>
      </w:pPr>
      <w:r w:rsidRPr="00B45947">
        <w:lastRenderedPageBreak/>
        <w:t>1）发送波形</w:t>
      </w:r>
      <w:r w:rsidRPr="00B45947">
        <w:rPr>
          <w:rFonts w:hint="eastAsia"/>
        </w:rPr>
        <w:t>：</w:t>
      </w:r>
      <w:r w:rsidRPr="00B45947">
        <w:t>双极性方波、正弦波或梯形波；</w:t>
      </w:r>
    </w:p>
    <w:p w:rsidR="00B45947" w:rsidRPr="00B45947" w:rsidRDefault="00B45947" w:rsidP="00B45947">
      <w:pPr>
        <w:ind w:firstLine="420"/>
      </w:pPr>
      <w:r w:rsidRPr="00B45947">
        <w:t xml:space="preserve">2）占空比： </w:t>
      </w:r>
      <w:r w:rsidRPr="00B45947">
        <w:rPr>
          <w:rFonts w:hint="eastAsia"/>
        </w:rPr>
        <w:t>至少含有</w:t>
      </w:r>
      <w:r w:rsidRPr="00B45947">
        <w:t>50</w:t>
      </w:r>
      <w:r w:rsidRPr="00B45947">
        <w:rPr>
          <w:rFonts w:hint="eastAsia"/>
        </w:rPr>
        <w:t>%的占空比</w:t>
      </w:r>
      <w:r w:rsidRPr="00B45947">
        <w:t>；</w:t>
      </w:r>
    </w:p>
    <w:p w:rsidR="00B45947" w:rsidRPr="00B45947" w:rsidRDefault="00B45947" w:rsidP="00B45947">
      <w:pPr>
        <w:ind w:firstLine="420"/>
      </w:pPr>
      <w:r w:rsidRPr="00B45947">
        <w:t>3）发送电压：</w:t>
      </w:r>
      <m:oMath>
        <m:r>
          <m:rPr>
            <m:sty m:val="p"/>
          </m:rPr>
          <w:rPr>
            <w:rFonts w:ascii="Cambria Math" w:hAnsi="Cambria Math"/>
          </w:rPr>
          <m:t>≥12V</m:t>
        </m:r>
      </m:oMath>
      <w:r w:rsidRPr="00B45947">
        <w:t>；</w:t>
      </w:r>
    </w:p>
    <w:p w:rsidR="00B45947" w:rsidRPr="00B45947" w:rsidRDefault="00B45947" w:rsidP="00B45947">
      <w:pPr>
        <w:ind w:firstLine="420"/>
      </w:pPr>
      <w:r w:rsidRPr="00B45947">
        <w:t>4）发送电流</w:t>
      </w:r>
      <w:r w:rsidRPr="00B45947">
        <w:rPr>
          <w:rFonts w:hint="eastAsia"/>
        </w:rPr>
        <w:t>准确度：</w:t>
      </w:r>
      <m:oMath>
        <m:r>
          <m:rPr>
            <m:sty m:val="p"/>
          </m:rPr>
          <w:rPr>
            <w:rFonts w:ascii="Cambria Math" w:hAnsi="Cambria Math"/>
          </w:rPr>
          <m:t>≤</m:t>
        </m:r>
        <m:r>
          <m:rPr>
            <m:sty m:val="p"/>
          </m:rPr>
          <w:rPr>
            <w:rFonts w:ascii="Cambria Math" w:hAnsi="Cambria Math" w:hint="eastAsia"/>
          </w:rPr>
          <m:t>0.2</m:t>
        </m:r>
        <m:r>
          <m:rPr>
            <m:sty m:val="p"/>
          </m:rPr>
          <w:rPr>
            <w:rFonts w:ascii="Cambria Math" w:hAnsi="Cambria Math"/>
          </w:rPr>
          <m:t>A</m:t>
        </m:r>
      </m:oMath>
      <w:r w:rsidRPr="00B45947">
        <w:rPr>
          <w:rFonts w:hint="eastAsia"/>
        </w:rPr>
        <w:t>；</w:t>
      </w:r>
    </w:p>
    <w:p w:rsidR="00B45947" w:rsidRPr="00B45947" w:rsidRDefault="00B45947" w:rsidP="00B45947">
      <w:pPr>
        <w:ind w:firstLine="420"/>
      </w:pPr>
      <w:r w:rsidRPr="00B45947">
        <w:t>5）发送电流</w:t>
      </w:r>
      <w:r w:rsidRPr="00B45947">
        <w:rPr>
          <w:rFonts w:hint="eastAsia"/>
        </w:rPr>
        <w:t>重复性：</w:t>
      </w:r>
      <m:oMath>
        <m:r>
          <m:rPr>
            <m:sty m:val="p"/>
          </m:rPr>
          <w:rPr>
            <w:rFonts w:ascii="Cambria Math" w:hAnsi="Cambria Math"/>
          </w:rPr>
          <m:t>≤0.1A</m:t>
        </m:r>
      </m:oMath>
      <w:r w:rsidRPr="00B45947">
        <w:t>；</w:t>
      </w:r>
    </w:p>
    <w:p w:rsidR="00B45947" w:rsidRPr="00B45947" w:rsidRDefault="00B45947" w:rsidP="00B45947">
      <w:pPr>
        <w:ind w:firstLine="420"/>
      </w:pPr>
      <w:r w:rsidRPr="00B45947">
        <w:t>6）发送基频：基频数</w:t>
      </w:r>
      <m:oMath>
        <m:r>
          <m:rPr>
            <m:sty m:val="p"/>
          </m:rPr>
          <w:rPr>
            <w:rFonts w:ascii="Cambria Math" w:hAnsi="Cambria Math"/>
          </w:rPr>
          <m:t>≥</m:t>
        </m:r>
        <m:r>
          <m:rPr>
            <m:sty m:val="p"/>
          </m:rPr>
          <w:rPr>
            <w:rFonts w:ascii="Cambria Math" w:hAnsi="Cambria Math" w:hint="eastAsia"/>
          </w:rPr>
          <m:t>10</m:t>
        </m:r>
      </m:oMath>
      <w:r w:rsidRPr="00B45947">
        <w:t>个，低频</w:t>
      </w:r>
      <m:oMath>
        <m:r>
          <m:rPr>
            <m:sty m:val="p"/>
          </m:rPr>
          <w:rPr>
            <w:rFonts w:ascii="Cambria Math" w:hAnsi="Cambria Math"/>
          </w:rPr>
          <m:t>≤</m:t>
        </m:r>
      </m:oMath>
      <w:r w:rsidRPr="00B45947">
        <w:t>0.1Hz，高频</w:t>
      </w:r>
      <m:oMath>
        <m:r>
          <m:rPr>
            <m:sty m:val="p"/>
          </m:rPr>
          <w:rPr>
            <w:rFonts w:ascii="Cambria Math" w:hAnsi="Cambria Math"/>
          </w:rPr>
          <m:t>≥</m:t>
        </m:r>
      </m:oMath>
      <w:r w:rsidRPr="00B45947">
        <w:t>200Hz</w:t>
      </w:r>
      <w:r w:rsidRPr="00B45947">
        <w:rPr>
          <w:rFonts w:hint="eastAsia"/>
        </w:rPr>
        <w:t>；</w:t>
      </w:r>
    </w:p>
    <w:p w:rsidR="00B45947" w:rsidRPr="00B45947" w:rsidRDefault="00B45947" w:rsidP="00B45947">
      <w:pPr>
        <w:ind w:firstLine="420"/>
      </w:pPr>
      <w:r w:rsidRPr="00B45947">
        <w:t>7</w:t>
      </w:r>
      <w:r w:rsidRPr="00B45947">
        <w:rPr>
          <w:rFonts w:hint="eastAsia"/>
        </w:rPr>
        <w:t>）</w:t>
      </w:r>
      <w:r w:rsidRPr="00B45947">
        <w:t>发送</w:t>
      </w:r>
      <w:r w:rsidRPr="00B45947">
        <w:rPr>
          <w:rFonts w:hint="eastAsia"/>
        </w:rPr>
        <w:t>基频准确度：</w:t>
      </w:r>
      <m:oMath>
        <m:r>
          <m:rPr>
            <m:sty m:val="p"/>
          </m:rPr>
          <w:rPr>
            <w:rFonts w:ascii="Cambria Math" w:hAnsi="Cambria Math" w:hint="eastAsia"/>
          </w:rPr>
          <m:t>0.00</m:t>
        </m:r>
        <m:r>
          <m:rPr>
            <m:sty m:val="p"/>
          </m:rPr>
          <w:rPr>
            <w:rFonts w:ascii="Cambria Math" w:hAnsi="Cambria Math"/>
          </w:rPr>
          <m:t>1H</m:t>
        </m:r>
        <m:r>
          <m:rPr>
            <m:sty m:val="p"/>
          </m:rPr>
          <w:rPr>
            <w:rFonts w:ascii="Cambria Math" w:hAnsi="Cambria Math" w:hint="eastAsia"/>
          </w:rPr>
          <m:t>z</m:t>
        </m:r>
      </m:oMath>
      <w:r w:rsidRPr="00B45947">
        <w:t>；</w:t>
      </w:r>
    </w:p>
    <w:p w:rsidR="00B45947" w:rsidRPr="00B45947" w:rsidRDefault="00B45947" w:rsidP="00B45947">
      <w:pPr>
        <w:ind w:firstLine="420"/>
      </w:pPr>
      <w:r w:rsidRPr="00B45947">
        <w:t>8）</w:t>
      </w:r>
      <m:oMath>
        <m:r>
          <m:rPr>
            <m:sty m:val="p"/>
          </m:rPr>
          <w:rPr>
            <w:rFonts w:ascii="Cambria Math" w:hAnsi="Cambria Math"/>
          </w:rPr>
          <m:t>阻性</m:t>
        </m:r>
      </m:oMath>
      <w:r w:rsidRPr="00B45947">
        <w:t>关断</w:t>
      </w:r>
      <m:oMath>
        <m:r>
          <m:rPr>
            <m:sty m:val="p"/>
          </m:rPr>
          <w:rPr>
            <w:rFonts w:ascii="Cambria Math" w:hAnsi="Cambria Math" w:hint="eastAsia"/>
          </w:rPr>
          <m:t>时间</m:t>
        </m:r>
      </m:oMath>
      <w:r w:rsidRPr="00B45947">
        <w:rPr>
          <w:rFonts w:hint="eastAsia"/>
        </w:rPr>
        <w:t>：</w:t>
      </w:r>
      <m:oMath>
        <m:r>
          <m:rPr>
            <m:sty m:val="p"/>
          </m:rPr>
          <w:rPr>
            <w:rFonts w:ascii="Cambria Math" w:hAnsi="Cambria Math"/>
          </w:rPr>
          <m:t>≤5μ</m:t>
        </m:r>
        <m:r>
          <m:rPr>
            <m:sty m:val="p"/>
          </m:rPr>
          <w:rPr>
            <w:rFonts w:ascii="Cambria Math" w:hAnsi="Cambria Math" w:hint="eastAsia"/>
          </w:rPr>
          <m:t>s</m:t>
        </m:r>
      </m:oMath>
      <w:r w:rsidRPr="00B45947">
        <w:rPr>
          <w:rFonts w:hint="eastAsia"/>
        </w:rPr>
        <w:t>；</w:t>
      </w:r>
    </w:p>
    <w:p w:rsidR="00B45947" w:rsidRPr="00B45947" w:rsidRDefault="00B45947" w:rsidP="00B45947">
      <w:pPr>
        <w:ind w:firstLine="420"/>
      </w:pPr>
      <w:r w:rsidRPr="00B45947">
        <w:t>9）</w:t>
      </w:r>
      <m:oMath>
        <m:r>
          <m:rPr>
            <m:sty m:val="p"/>
          </m:rPr>
          <w:rPr>
            <w:rFonts w:ascii="Cambria Math" w:hAnsi="Cambria Math"/>
          </w:rPr>
          <m:t>阻性</m:t>
        </m:r>
      </m:oMath>
      <w:r w:rsidRPr="00B45947">
        <w:t>关断</w:t>
      </w:r>
      <m:oMath>
        <m:r>
          <m:rPr>
            <m:sty m:val="p"/>
          </m:rPr>
          <w:rPr>
            <w:rFonts w:ascii="Cambria Math" w:hAnsi="Cambria Math" w:hint="eastAsia"/>
          </w:rPr>
          <m:t>时间准确度</m:t>
        </m:r>
      </m:oMath>
      <w:r w:rsidRPr="00B45947">
        <w:rPr>
          <w:rFonts w:hint="eastAsia"/>
        </w:rPr>
        <w:t>：</w:t>
      </w:r>
      <m:oMath>
        <m:r>
          <m:rPr>
            <m:sty m:val="p"/>
          </m:rPr>
          <w:rPr>
            <w:rFonts w:ascii="Cambria Math" w:hAnsi="Cambria Math"/>
          </w:rPr>
          <m:t>≤0.5μ</m:t>
        </m:r>
        <m:r>
          <m:rPr>
            <m:sty m:val="p"/>
          </m:rPr>
          <w:rPr>
            <w:rFonts w:ascii="Cambria Math" w:hAnsi="Cambria Math" w:hint="eastAsia"/>
          </w:rPr>
          <m:t>s</m:t>
        </m:r>
      </m:oMath>
      <w:r w:rsidRPr="00B45947">
        <w:rPr>
          <w:rFonts w:hint="eastAsia"/>
        </w:rPr>
        <w:t>；</w:t>
      </w:r>
    </w:p>
    <w:p w:rsidR="00B45947" w:rsidRPr="00B45947" w:rsidRDefault="00B45947" w:rsidP="00B45947">
      <w:pPr>
        <w:ind w:firstLine="420"/>
      </w:pPr>
      <w:r w:rsidRPr="00B45947">
        <w:t>10）关断类型：线性关断</w:t>
      </w:r>
      <w:r w:rsidRPr="00B45947">
        <w:rPr>
          <w:rFonts w:hint="eastAsia"/>
        </w:rPr>
        <w:t>；</w:t>
      </w:r>
    </w:p>
    <w:p w:rsidR="00B45947" w:rsidRPr="00B45947" w:rsidRDefault="00B45947" w:rsidP="00B45947">
      <w:pPr>
        <w:ind w:firstLine="420"/>
      </w:pPr>
      <w:r w:rsidRPr="00B45947">
        <w:t>11）</w:t>
      </w:r>
      <w:r w:rsidRPr="00B45947">
        <w:rPr>
          <w:rFonts w:hint="eastAsia"/>
        </w:rPr>
        <w:t>A</w:t>
      </w:r>
      <w:r w:rsidRPr="00B45947">
        <w:t>DC</w:t>
      </w:r>
      <w:r w:rsidRPr="00B45947">
        <w:rPr>
          <w:rFonts w:hint="eastAsia"/>
        </w:rPr>
        <w:t>采样率：</w:t>
      </w:r>
      <m:oMath>
        <m:r>
          <w:rPr>
            <w:rFonts w:ascii="Cambria Math" w:hAnsi="Cambria Math"/>
          </w:rPr>
          <m:t>≥</m:t>
        </m:r>
        <m:r>
          <m:rPr>
            <m:sty m:val="p"/>
          </m:rPr>
          <w:rPr>
            <w:rFonts w:ascii="Cambria Math" w:hAnsi="Cambria Math" w:hint="eastAsia"/>
          </w:rPr>
          <m:t>2</m:t>
        </m:r>
      </m:oMath>
      <w:r w:rsidRPr="00B45947">
        <w:t>MHz</w:t>
      </w:r>
      <w:r w:rsidRPr="00B45947">
        <w:rPr>
          <w:rFonts w:hint="eastAsia"/>
        </w:rPr>
        <w:t>；</w:t>
      </w:r>
    </w:p>
    <w:p w:rsidR="00B45947" w:rsidRPr="00B45947" w:rsidRDefault="00B45947" w:rsidP="00B45947">
      <w:pPr>
        <w:ind w:firstLine="420"/>
      </w:pPr>
      <w:r w:rsidRPr="00B45947">
        <w:t>12）ADC分辨率</w:t>
      </w:r>
      <w:r w:rsidRPr="00B45947">
        <w:rPr>
          <w:rFonts w:hint="eastAsia"/>
        </w:rPr>
        <w:t>：</w:t>
      </w:r>
      <m:oMath>
        <m:r>
          <m:rPr>
            <m:sty m:val="p"/>
          </m:rPr>
          <w:rPr>
            <w:rFonts w:ascii="Cambria Math" w:hAnsi="Cambria Math"/>
          </w:rPr>
          <m:t>≥</m:t>
        </m:r>
        <m:r>
          <m:rPr>
            <m:sty m:val="p"/>
          </m:rPr>
          <w:rPr>
            <w:rFonts w:ascii="Cambria Math" w:hAnsi="Cambria Math" w:hint="eastAsia"/>
          </w:rPr>
          <m:t>8</m:t>
        </m:r>
        <m:r>
          <m:rPr>
            <m:sty m:val="p"/>
          </m:rPr>
          <w:rPr>
            <w:rFonts w:ascii="Cambria Math" w:hAnsi="Cambria Math" w:hint="eastAsia"/>
          </w:rPr>
          <m:t>位</m:t>
        </m:r>
      </m:oMath>
      <w:r w:rsidRPr="00B45947">
        <w:rPr>
          <w:rFonts w:hint="eastAsia"/>
        </w:rPr>
        <w:t>。</w:t>
      </w:r>
    </w:p>
    <w:p w:rsidR="00FF3164" w:rsidRDefault="00B45947" w:rsidP="00B45947">
      <w:pPr>
        <w:keepNext/>
        <w:keepLines/>
        <w:spacing w:before="105" w:after="105"/>
        <w:ind w:firstLineChars="0" w:firstLine="0"/>
        <w:outlineLvl w:val="1"/>
        <w:rPr>
          <w:rFonts w:ascii="黑体" w:eastAsia="黑体" w:hAnsi="黑体" w:cs="黑体"/>
          <w:bCs/>
          <w:kern w:val="44"/>
        </w:rPr>
      </w:pPr>
      <w:bookmarkStart w:id="44" w:name="_Toc70502144"/>
      <w:r w:rsidRPr="00B45947">
        <w:rPr>
          <w:rFonts w:ascii="黑体" w:eastAsia="黑体" w:hAnsi="黑体" w:cs="黑体" w:hint="eastAsia"/>
          <w:bCs/>
          <w:kern w:val="44"/>
        </w:rPr>
        <w:t>5.</w:t>
      </w:r>
      <w:r w:rsidRPr="00B45947">
        <w:rPr>
          <w:rFonts w:ascii="黑体" w:eastAsia="黑体" w:hAnsi="黑体" w:cs="黑体"/>
          <w:bCs/>
          <w:kern w:val="44"/>
        </w:rPr>
        <w:t>5接收机</w:t>
      </w:r>
      <w:bookmarkEnd w:id="44"/>
    </w:p>
    <w:p w:rsidR="00FF3164" w:rsidRPr="00B45947" w:rsidRDefault="00FF3164" w:rsidP="00FF3164">
      <w:pPr>
        <w:ind w:firstLine="420"/>
      </w:pPr>
      <w:r w:rsidRPr="00FF3164">
        <w:rPr>
          <w:rFonts w:hint="eastAsia"/>
        </w:rPr>
        <w:t>等值反磁通瞬变电磁法探测系统要求</w:t>
      </w:r>
      <w:r>
        <w:rPr>
          <w:rFonts w:hint="eastAsia"/>
        </w:rPr>
        <w:t>接收</w:t>
      </w:r>
      <w:r w:rsidRPr="00FF3164">
        <w:rPr>
          <w:rFonts w:hint="eastAsia"/>
        </w:rPr>
        <w:t>机</w:t>
      </w:r>
      <w:r>
        <w:rPr>
          <w:rFonts w:hint="eastAsia"/>
        </w:rPr>
        <w:t>低噪声、大动态范围、高分辨率和高精度同步采样，接收机</w:t>
      </w:r>
      <w:r w:rsidRPr="00FF3164">
        <w:rPr>
          <w:rFonts w:hint="eastAsia"/>
        </w:rPr>
        <w:t>主要技术指标如下：</w:t>
      </w:r>
    </w:p>
    <w:p w:rsidR="00B45947" w:rsidRPr="00B45947" w:rsidRDefault="00B45947" w:rsidP="00B45947">
      <w:pPr>
        <w:ind w:firstLine="420"/>
      </w:pPr>
      <w:r w:rsidRPr="00B45947">
        <w:t>1）</w:t>
      </w:r>
      <w:r w:rsidRPr="00B45947">
        <w:rPr>
          <w:rFonts w:hint="eastAsia"/>
        </w:rPr>
        <w:t>A</w:t>
      </w:r>
      <w:r w:rsidRPr="00B45947">
        <w:t xml:space="preserve">DC分辨率： </w:t>
      </w:r>
      <m:oMath>
        <m:r>
          <m:rPr>
            <m:sty m:val="p"/>
          </m:rPr>
          <w:rPr>
            <w:rFonts w:ascii="Cambria Math" w:hAnsi="Cambria Math"/>
          </w:rPr>
          <m:t>≥24</m:t>
        </m:r>
        <m:r>
          <m:rPr>
            <m:sty m:val="p"/>
          </m:rPr>
          <w:rPr>
            <w:rFonts w:ascii="Cambria Math" w:hAnsi="Cambria Math"/>
          </w:rPr>
          <m:t>位</m:t>
        </m:r>
      </m:oMath>
      <w:r w:rsidRPr="00B45947">
        <w:rPr>
          <w:rFonts w:hint="eastAsia"/>
        </w:rPr>
        <w:t>；</w:t>
      </w:r>
    </w:p>
    <w:p w:rsidR="00B45947" w:rsidRPr="00B45947" w:rsidRDefault="00B45947" w:rsidP="00B45947">
      <w:pPr>
        <w:ind w:firstLine="420"/>
      </w:pPr>
      <w:r w:rsidRPr="00B45947">
        <w:t>2）ADC采样率：</w:t>
      </w:r>
      <m:oMath>
        <m:r>
          <w:rPr>
            <w:rFonts w:ascii="Cambria Math" w:hAnsi="Cambria Math"/>
          </w:rPr>
          <m:t>≥</m:t>
        </m:r>
        <m:r>
          <m:rPr>
            <m:sty m:val="p"/>
          </m:rPr>
          <w:rPr>
            <w:rFonts w:ascii="Cambria Math" w:hAnsi="Cambria Math"/>
          </w:rPr>
          <m:t>500kHz</m:t>
        </m:r>
      </m:oMath>
      <w:r w:rsidRPr="00B45947">
        <w:rPr>
          <w:rFonts w:hint="eastAsia"/>
        </w:rPr>
        <w:t>；</w:t>
      </w:r>
    </w:p>
    <w:p w:rsidR="00B45947" w:rsidRPr="00B45947" w:rsidRDefault="00B45947" w:rsidP="00B45947">
      <w:pPr>
        <w:ind w:firstLine="420"/>
      </w:pPr>
      <w:r w:rsidRPr="00B45947">
        <w:t>3）</w:t>
      </w:r>
      <w:r w:rsidRPr="00B45947">
        <w:rPr>
          <w:rFonts w:hint="eastAsia"/>
        </w:rPr>
        <w:t>满量程动态范围</w:t>
      </w:r>
      <w:r w:rsidRPr="00B45947">
        <w:t xml:space="preserve">： </w:t>
      </w:r>
      <m:oMath>
        <m:r>
          <w:rPr>
            <w:rFonts w:ascii="Cambria Math" w:hAnsi="Cambria Math"/>
          </w:rPr>
          <m:t>≥</m:t>
        </m:r>
      </m:oMath>
      <w:r w:rsidRPr="00B45947">
        <w:rPr>
          <w:rFonts w:hint="eastAsia"/>
        </w:rPr>
        <w:t>12</w:t>
      </w:r>
      <w:r w:rsidRPr="00B45947">
        <w:t>0</w:t>
      </w:r>
      <w:r w:rsidRPr="00B45947">
        <w:rPr>
          <w:rFonts w:hint="eastAsia"/>
        </w:rPr>
        <w:t>d</w:t>
      </w:r>
      <w:r w:rsidRPr="00B45947">
        <w:t>B</w:t>
      </w:r>
      <w:r w:rsidRPr="00B45947">
        <w:rPr>
          <w:rFonts w:hint="eastAsia"/>
        </w:rPr>
        <w:t>；</w:t>
      </w:r>
    </w:p>
    <w:p w:rsidR="00B45947" w:rsidRPr="00B45947" w:rsidRDefault="00B45947" w:rsidP="00B45947">
      <w:pPr>
        <w:ind w:firstLine="420"/>
      </w:pPr>
      <w:r w:rsidRPr="00B45947">
        <w:rPr>
          <w:rFonts w:hint="eastAsia"/>
        </w:rPr>
        <w:t>4</w:t>
      </w:r>
      <w:r w:rsidRPr="00B45947">
        <w:t>）输入短路噪声：</w:t>
      </w:r>
      <m:oMath>
        <m:r>
          <w:rPr>
            <w:rFonts w:ascii="Cambria Math" w:hAnsi="Cambria Math"/>
          </w:rPr>
          <m:t>≤</m:t>
        </m:r>
        <m:r>
          <m:rPr>
            <m:sty m:val="p"/>
          </m:rPr>
          <w:rPr>
            <w:rFonts w:ascii="Cambria Math" w:hAnsi="Cambria Math" w:hint="eastAsia"/>
          </w:rPr>
          <m:t>20</m:t>
        </m:r>
        <m:r>
          <m:rPr>
            <m:sty m:val="p"/>
          </m:rPr>
          <w:rPr>
            <w:rFonts w:ascii="Cambria Math" w:hAnsi="Cambria Math"/>
          </w:rPr>
          <m:t>μ</m:t>
        </m:r>
        <m:r>
          <m:rPr>
            <m:sty m:val="p"/>
          </m:rPr>
          <w:rPr>
            <w:rFonts w:ascii="Cambria Math" w:hAnsi="Cambria Math" w:hint="eastAsia"/>
          </w:rPr>
          <m:t>V</m:t>
        </m:r>
      </m:oMath>
      <w:r w:rsidRPr="00B45947">
        <w:rPr>
          <w:rFonts w:hint="eastAsia"/>
        </w:rPr>
        <w:t>（</w:t>
      </w:r>
      <w:r w:rsidRPr="00B45947">
        <w:rPr>
          <w:rFonts w:ascii="Times New Roman" w:hAnsi="Times New Roman" w:cs="Times New Roman"/>
        </w:rPr>
        <w:t>0.1Hz-250kHz</w:t>
      </w:r>
      <w:r w:rsidRPr="00B45947">
        <w:rPr>
          <w:rFonts w:hint="eastAsia"/>
        </w:rPr>
        <w:t>）；</w:t>
      </w:r>
    </w:p>
    <w:p w:rsidR="00B45947" w:rsidRPr="00B45947" w:rsidRDefault="00B45947" w:rsidP="00B45947">
      <w:pPr>
        <w:ind w:firstLine="420"/>
      </w:pPr>
      <w:r w:rsidRPr="00B45947">
        <w:rPr>
          <w:rFonts w:hint="eastAsia"/>
        </w:rPr>
        <w:t>5</w:t>
      </w:r>
      <w:r w:rsidRPr="00B45947">
        <w:t>）时间窗口：可按需求对瞬变电磁接收衰减信号进行时间窗口抽道，时间窗口的设置分为两种情况，一种是针对基频自动计算时间窗口分布，</w:t>
      </w:r>
      <w:r w:rsidRPr="00B45947">
        <w:rPr>
          <w:rFonts w:hint="eastAsia"/>
        </w:rPr>
        <w:t>另</w:t>
      </w:r>
      <w:r w:rsidRPr="00B45947">
        <w:t>一种是针对</w:t>
      </w:r>
      <w:r w:rsidRPr="00B45947">
        <w:rPr>
          <w:rFonts w:hint="eastAsia"/>
        </w:rPr>
        <w:t>常用基</w:t>
      </w:r>
      <w:r w:rsidRPr="00B45947">
        <w:t>频的固定时间门设置</w:t>
      </w:r>
      <w:r w:rsidRPr="00B45947">
        <w:rPr>
          <w:rFonts w:hint="eastAsia"/>
        </w:rPr>
        <w:t>，</w:t>
      </w:r>
      <w:r w:rsidRPr="00B45947">
        <w:t>时间门的分布原则应以对数等距分布</w:t>
      </w:r>
      <w:r w:rsidRPr="00B45947">
        <w:rPr>
          <w:rFonts w:hint="eastAsia"/>
        </w:rPr>
        <w:t>；</w:t>
      </w:r>
    </w:p>
    <w:p w:rsidR="00B45947" w:rsidRPr="00B45947" w:rsidRDefault="00B45947" w:rsidP="00B45947">
      <w:pPr>
        <w:ind w:firstLine="420"/>
      </w:pPr>
      <w:r w:rsidRPr="00B45947">
        <w:t>6）可采用GPS、石英钟、高频</w:t>
      </w:r>
      <w:r w:rsidRPr="00B45947">
        <w:rPr>
          <w:rFonts w:hint="eastAsia"/>
        </w:rPr>
        <w:t>无线</w:t>
      </w:r>
      <w:r w:rsidRPr="00B45947">
        <w:t>电磁波和有线连接实现收发同步，收发同步</w:t>
      </w:r>
      <w:r w:rsidRPr="00B45947">
        <w:rPr>
          <w:rFonts w:hint="eastAsia"/>
        </w:rPr>
        <w:t>时间</w:t>
      </w:r>
      <w:r w:rsidRPr="00B45947">
        <w:t>精度</w:t>
      </w:r>
      <m:oMath>
        <m:r>
          <w:rPr>
            <w:rFonts w:ascii="Cambria Math" w:hAnsi="Cambria Math"/>
          </w:rPr>
          <m:t>≤</m:t>
        </m:r>
        <m:r>
          <m:rPr>
            <m:sty m:val="p"/>
          </m:rPr>
          <w:rPr>
            <w:rFonts w:ascii="Cambria Math" w:hAnsi="Cambria Math"/>
          </w:rPr>
          <m:t>20n</m:t>
        </m:r>
        <m:r>
          <m:rPr>
            <m:sty m:val="p"/>
          </m:rPr>
          <w:rPr>
            <w:rFonts w:ascii="Cambria Math" w:hAnsi="Cambria Math" w:hint="eastAsia"/>
          </w:rPr>
          <m:t>s</m:t>
        </m:r>
      </m:oMath>
      <w:r w:rsidRPr="00B45947">
        <w:rPr>
          <w:rFonts w:hint="eastAsia"/>
        </w:rPr>
        <w:t>。</w:t>
      </w:r>
    </w:p>
    <w:p w:rsidR="00B45947" w:rsidRPr="00B45947" w:rsidRDefault="00B45947" w:rsidP="00B45947">
      <w:pPr>
        <w:keepNext/>
        <w:keepLines/>
        <w:spacing w:before="210" w:after="210"/>
        <w:ind w:firstLineChars="0" w:firstLine="0"/>
        <w:outlineLvl w:val="0"/>
        <w:rPr>
          <w:rFonts w:ascii="黑体" w:eastAsia="黑体" w:hAnsi="黑体" w:cs="黑体"/>
          <w:bCs/>
          <w:kern w:val="44"/>
        </w:rPr>
      </w:pPr>
      <w:bookmarkStart w:id="45" w:name="_Toc70502145"/>
      <w:r w:rsidRPr="00B45947">
        <w:rPr>
          <w:rFonts w:ascii="黑体" w:eastAsia="黑体" w:hAnsi="黑体" w:cs="黑体" w:hint="eastAsia"/>
          <w:bCs/>
          <w:kern w:val="44"/>
        </w:rPr>
        <w:t>6检验方法</w:t>
      </w:r>
      <w:bookmarkEnd w:id="45"/>
    </w:p>
    <w:p w:rsidR="00B46970" w:rsidRPr="00B46970" w:rsidRDefault="00B45947" w:rsidP="00B45947">
      <w:pPr>
        <w:keepNext/>
        <w:keepLines/>
        <w:spacing w:before="105" w:after="105"/>
        <w:ind w:firstLineChars="0" w:firstLine="0"/>
        <w:outlineLvl w:val="1"/>
        <w:rPr>
          <w:rFonts w:ascii="黑体" w:eastAsia="黑体" w:hAnsi="黑体" w:cs="黑体"/>
          <w:bCs/>
          <w:kern w:val="44"/>
        </w:rPr>
      </w:pPr>
      <w:bookmarkStart w:id="46" w:name="_Toc70502146"/>
      <w:r w:rsidRPr="00B45947">
        <w:rPr>
          <w:rFonts w:ascii="黑体" w:eastAsia="黑体" w:hAnsi="黑体" w:cs="黑体" w:hint="eastAsia"/>
          <w:bCs/>
          <w:kern w:val="44"/>
        </w:rPr>
        <w:t>6.1 外观检验</w:t>
      </w:r>
      <w:bookmarkEnd w:id="46"/>
    </w:p>
    <w:p w:rsidR="00B46970" w:rsidRPr="00B46970" w:rsidRDefault="00B45947" w:rsidP="00B46970">
      <w:pPr>
        <w:ind w:firstLine="420"/>
      </w:pPr>
      <w:r w:rsidRPr="00B45947">
        <w:rPr>
          <w:rFonts w:hint="eastAsia"/>
        </w:rPr>
        <w:t>外观以目测法逐项检查，符合本标准5.</w:t>
      </w:r>
      <w:r w:rsidRPr="00B45947">
        <w:t>2.1</w:t>
      </w:r>
      <w:r w:rsidRPr="00B45947">
        <w:rPr>
          <w:rFonts w:hint="eastAsia"/>
        </w:rPr>
        <w:t>的要求。</w:t>
      </w:r>
    </w:p>
    <w:p w:rsidR="00B45947" w:rsidRDefault="00B45947" w:rsidP="00C31AF6">
      <w:pPr>
        <w:keepNext/>
        <w:keepLines/>
        <w:spacing w:before="105" w:after="105"/>
        <w:ind w:firstLineChars="0" w:firstLine="0"/>
        <w:outlineLvl w:val="1"/>
        <w:rPr>
          <w:rFonts w:ascii="黑体" w:eastAsia="黑体" w:hAnsi="黑体" w:cs="黑体"/>
          <w:bCs/>
          <w:kern w:val="44"/>
        </w:rPr>
      </w:pPr>
      <w:bookmarkStart w:id="47" w:name="_Toc70502147"/>
      <w:r w:rsidRPr="00B45947">
        <w:rPr>
          <w:rFonts w:ascii="黑体" w:eastAsia="黑体" w:hAnsi="黑体" w:cs="黑体" w:hint="eastAsia"/>
          <w:bCs/>
          <w:kern w:val="44"/>
        </w:rPr>
        <w:t>6</w:t>
      </w:r>
      <w:r w:rsidR="00B46970">
        <w:rPr>
          <w:rFonts w:ascii="黑体" w:eastAsia="黑体" w:hAnsi="黑体" w:cs="黑体"/>
          <w:bCs/>
          <w:kern w:val="44"/>
        </w:rPr>
        <w:t xml:space="preserve">.2 </w:t>
      </w:r>
      <w:r w:rsidR="00B46970">
        <w:rPr>
          <w:rFonts w:ascii="黑体" w:eastAsia="黑体" w:hAnsi="黑体" w:cs="黑体" w:hint="eastAsia"/>
          <w:bCs/>
          <w:kern w:val="44"/>
        </w:rPr>
        <w:t>技术指标检测</w:t>
      </w:r>
      <w:bookmarkEnd w:id="47"/>
    </w:p>
    <w:p w:rsidR="00B46970" w:rsidRPr="00B45947" w:rsidRDefault="00B46970" w:rsidP="00F64862">
      <w:pPr>
        <w:keepNext/>
        <w:keepLines/>
        <w:spacing w:before="105" w:after="105"/>
        <w:ind w:firstLineChars="0" w:firstLine="0"/>
        <w:textAlignment w:val="center"/>
        <w:outlineLvl w:val="2"/>
        <w:rPr>
          <w:rFonts w:ascii="黑体" w:eastAsia="黑体" w:hAnsi="黑体" w:cs="黑体"/>
          <w:bCs/>
          <w:kern w:val="44"/>
        </w:rPr>
      </w:pPr>
      <w:bookmarkStart w:id="48" w:name="_Toc70502148"/>
      <w:r w:rsidRPr="00B45947">
        <w:rPr>
          <w:rFonts w:ascii="黑体" w:eastAsia="黑体" w:hAnsi="黑体" w:cs="黑体" w:hint="eastAsia"/>
          <w:bCs/>
          <w:kern w:val="44"/>
        </w:rPr>
        <w:t>6.</w:t>
      </w:r>
      <w:r>
        <w:rPr>
          <w:rFonts w:ascii="黑体" w:eastAsia="黑体" w:hAnsi="黑体" w:cs="黑体"/>
          <w:bCs/>
          <w:kern w:val="44"/>
        </w:rPr>
        <w:t>2</w:t>
      </w:r>
      <w:r w:rsidRPr="00B45947">
        <w:rPr>
          <w:rFonts w:ascii="黑体" w:eastAsia="黑体" w:hAnsi="黑体" w:cs="黑体"/>
          <w:bCs/>
          <w:kern w:val="44"/>
        </w:rPr>
        <w:t xml:space="preserve">.1 </w:t>
      </w:r>
      <w:r w:rsidRPr="00B45947">
        <w:rPr>
          <w:rFonts w:ascii="黑体" w:eastAsia="黑体" w:hAnsi="黑体" w:cs="黑体" w:hint="eastAsia"/>
          <w:bCs/>
          <w:kern w:val="44"/>
        </w:rPr>
        <w:t>发送电流准确度检测</w:t>
      </w:r>
      <w:bookmarkEnd w:id="48"/>
    </w:p>
    <w:p w:rsidR="00B45947" w:rsidRPr="00B45947" w:rsidRDefault="00B45947" w:rsidP="00B45947">
      <w:pPr>
        <w:ind w:firstLine="420"/>
        <w:rPr>
          <w:color w:val="000000" w:themeColor="text1"/>
        </w:rPr>
      </w:pPr>
      <w:r w:rsidRPr="00B45947">
        <w:rPr>
          <w:rFonts w:hint="eastAsia"/>
          <w:color w:val="000000" w:themeColor="text1"/>
        </w:rPr>
        <w:t>在连接发射天线条件下，采用标准电阻（不大于</w:t>
      </w:r>
      <w:r w:rsidRPr="00B45947">
        <w:rPr>
          <w:color w:val="000000" w:themeColor="text1"/>
        </w:rPr>
        <w:t>10 m</w:t>
      </w:r>
      <m:oMath>
        <m:r>
          <m:rPr>
            <m:sty m:val="p"/>
          </m:rPr>
          <w:rPr>
            <w:rFonts w:ascii="Cambria Math" w:hAnsi="Cambria Math"/>
            <w:color w:val="000000" w:themeColor="text1"/>
          </w:rPr>
          <m:t>Ω</m:t>
        </m:r>
      </m:oMath>
      <w:r w:rsidRPr="00B45947">
        <w:rPr>
          <w:color w:val="000000" w:themeColor="text1"/>
        </w:rPr>
        <w:t>、优于0.1%精度）</w:t>
      </w:r>
      <w:r w:rsidRPr="00B45947">
        <w:rPr>
          <w:rFonts w:hint="eastAsia"/>
          <w:color w:val="000000" w:themeColor="text1"/>
        </w:rPr>
        <w:t>串联到发送回路，通过示波器观测检流电阻正向与</w:t>
      </w:r>
      <w:r w:rsidRPr="00B45947">
        <w:rPr>
          <w:color w:val="000000" w:themeColor="text1"/>
        </w:rPr>
        <w:t>反向供电平台期电压</w:t>
      </w:r>
      <w:r w:rsidRPr="00B45947">
        <w:rPr>
          <w:rFonts w:hint="eastAsia"/>
          <w:color w:val="000000" w:themeColor="text1"/>
        </w:rPr>
        <w:t>，要求检测</w:t>
      </w:r>
      <w:r w:rsidRPr="00B45947">
        <w:rPr>
          <w:color w:val="000000" w:themeColor="text1"/>
        </w:rPr>
        <w:t>1Hz</w:t>
      </w:r>
      <w:r w:rsidRPr="00B45947">
        <w:rPr>
          <w:rFonts w:hint="eastAsia"/>
          <w:color w:val="000000" w:themeColor="text1"/>
        </w:rPr>
        <w:t>、</w:t>
      </w:r>
      <w:r w:rsidRPr="00B45947">
        <w:rPr>
          <w:color w:val="000000" w:themeColor="text1"/>
        </w:rPr>
        <w:t>50Hz</w:t>
      </w:r>
      <w:r w:rsidRPr="00B45947">
        <w:rPr>
          <w:rFonts w:hint="eastAsia"/>
          <w:color w:val="000000" w:themeColor="text1"/>
        </w:rPr>
        <w:t>、</w:t>
      </w:r>
      <w:r w:rsidRPr="00B45947">
        <w:rPr>
          <w:color w:val="000000" w:themeColor="text1"/>
        </w:rPr>
        <w:t>100Hz</w:t>
      </w:r>
      <w:r w:rsidRPr="00B45947">
        <w:rPr>
          <w:rFonts w:hint="eastAsia"/>
          <w:color w:val="000000" w:themeColor="text1"/>
        </w:rPr>
        <w:t>、</w:t>
      </w:r>
      <w:r w:rsidRPr="00B45947">
        <w:rPr>
          <w:color w:val="000000" w:themeColor="text1"/>
        </w:rPr>
        <w:t>150Hz</w:t>
      </w:r>
      <w:r w:rsidRPr="00B45947">
        <w:rPr>
          <w:rFonts w:hint="eastAsia"/>
          <w:color w:val="000000" w:themeColor="text1"/>
        </w:rPr>
        <w:t>、</w:t>
      </w:r>
      <w:r w:rsidRPr="00B45947">
        <w:rPr>
          <w:color w:val="000000" w:themeColor="text1"/>
        </w:rPr>
        <w:t>200Hz</w:t>
      </w:r>
      <w:r w:rsidRPr="00B45947">
        <w:rPr>
          <w:rFonts w:hint="eastAsia"/>
          <w:color w:val="000000" w:themeColor="text1"/>
        </w:rPr>
        <w:t>、</w:t>
      </w:r>
      <w:r w:rsidRPr="00B45947">
        <w:rPr>
          <w:color w:val="000000" w:themeColor="text1"/>
        </w:rPr>
        <w:t>250Hz</w:t>
      </w:r>
      <w:r w:rsidRPr="00B45947">
        <w:rPr>
          <w:rFonts w:hint="eastAsia"/>
          <w:color w:val="000000" w:themeColor="text1"/>
        </w:rPr>
        <w:t>六个基频，示波器设置叠加平均1024次，计算出仪器在不同基频输出的电流</w:t>
      </w:r>
      <m:oMath>
        <m:sSub>
          <m:sSubPr>
            <m:ctrlPr>
              <w:rPr>
                <w:rFonts w:ascii="Cambria Math" w:hAnsi="Cambria Math"/>
                <w:i/>
                <w:color w:val="000000" w:themeColor="text1"/>
              </w:rPr>
            </m:ctrlPr>
          </m:sSubPr>
          <m:e>
            <m:r>
              <w:rPr>
                <w:rFonts w:ascii="Cambria Math" w:hAnsi="Cambria Math" w:hint="eastAsia"/>
                <w:color w:val="000000" w:themeColor="text1"/>
              </w:rPr>
              <m:t>I</m:t>
            </m:r>
          </m:e>
          <m:sub>
            <m:r>
              <w:rPr>
                <w:rFonts w:ascii="Cambria Math" w:hAnsi="Cambria Math" w:hint="eastAsia"/>
                <w:color w:val="000000" w:themeColor="text1"/>
              </w:rPr>
              <m:t>t</m:t>
            </m:r>
          </m:sub>
        </m:sSub>
      </m:oMath>
      <w:r w:rsidRPr="00B45947">
        <w:rPr>
          <w:color w:val="000000" w:themeColor="text1"/>
        </w:rPr>
        <w:t>，</w:t>
      </w:r>
      <w:r w:rsidRPr="00B45947">
        <w:rPr>
          <w:rFonts w:hint="eastAsia"/>
          <w:color w:val="000000" w:themeColor="text1"/>
        </w:rPr>
        <w:t>与标准电阻上测得的发送电流</w:t>
      </w:r>
      <m:oMath>
        <m:sSub>
          <m:sSubPr>
            <m:ctrlPr>
              <w:rPr>
                <w:rFonts w:ascii="Cambria Math" w:hAnsi="Cambria Math"/>
                <w:i/>
                <w:color w:val="000000" w:themeColor="text1"/>
              </w:rPr>
            </m:ctrlPr>
          </m:sSubPr>
          <m:e>
            <m:r>
              <w:rPr>
                <w:rFonts w:ascii="Cambria Math" w:hAnsi="Cambria Math" w:hint="eastAsia"/>
                <w:color w:val="000000" w:themeColor="text1"/>
              </w:rPr>
              <m:t>I</m:t>
            </m:r>
          </m:e>
          <m:sub>
            <m:r>
              <w:rPr>
                <w:rFonts w:ascii="Cambria Math" w:hAnsi="Cambria Math" w:hint="eastAsia"/>
                <w:color w:val="000000" w:themeColor="text1"/>
              </w:rPr>
              <m:t>s</m:t>
            </m:r>
          </m:sub>
        </m:sSub>
      </m:oMath>
      <w:r w:rsidRPr="00B45947">
        <w:rPr>
          <w:rFonts w:hint="eastAsia"/>
          <w:color w:val="000000" w:themeColor="text1"/>
        </w:rPr>
        <w:t>之间的绝对误差为发送电流准确</w:t>
      </w:r>
      <m:oMath>
        <m:sSub>
          <m:sSubPr>
            <m:ctrlPr>
              <w:rPr>
                <w:rFonts w:ascii="Cambria Math" w:hAnsi="Cambria Math"/>
                <w:i/>
                <w:color w:val="000000" w:themeColor="text1"/>
              </w:rPr>
            </m:ctrlPr>
          </m:sSubPr>
          <m:e>
            <m:r>
              <m:rPr>
                <m:sty m:val="p"/>
              </m:rPr>
              <w:rPr>
                <w:rFonts w:ascii="Cambria Math" w:hAnsi="Cambria Math" w:hint="eastAsia"/>
                <w:color w:val="000000" w:themeColor="text1"/>
              </w:rPr>
              <m:t>度</m:t>
            </m:r>
            <m:r>
              <w:rPr>
                <w:rFonts w:ascii="Cambria Math" w:hAnsi="Cambria Math" w:hint="eastAsia"/>
                <w:color w:val="000000" w:themeColor="text1"/>
              </w:rPr>
              <m:t>I</m:t>
            </m:r>
          </m:e>
          <m:sub>
            <m:r>
              <w:rPr>
                <w:rFonts w:ascii="Cambria Math" w:hAnsi="Cambria Math" w:hint="eastAsia"/>
                <w:color w:val="000000" w:themeColor="text1"/>
              </w:rPr>
              <m:t>a</m:t>
            </m:r>
          </m:sub>
        </m:sSub>
      </m:oMath>
      <w:r w:rsidRPr="00B45947">
        <w:rPr>
          <w:rFonts w:hint="eastAsia"/>
          <w:color w:val="000000" w:themeColor="text1"/>
        </w:rPr>
        <w:t>，</w:t>
      </w:r>
      <w:r w:rsidR="00C32787">
        <w:rPr>
          <w:rFonts w:hint="eastAsia"/>
          <w:color w:val="000000" w:themeColor="text1"/>
        </w:rPr>
        <w:t>测试结果</w:t>
      </w:r>
      <w:r w:rsidRPr="00B45947">
        <w:rPr>
          <w:rFonts w:hint="eastAsia"/>
          <w:color w:val="000000" w:themeColor="text1"/>
        </w:rPr>
        <w:t>满足5.</w:t>
      </w:r>
      <w:r w:rsidRPr="00B45947">
        <w:rPr>
          <w:color w:val="000000" w:themeColor="text1"/>
        </w:rPr>
        <w:t>4</w:t>
      </w:r>
      <w:r w:rsidRPr="00B45947">
        <w:rPr>
          <w:rFonts w:hint="eastAsia"/>
          <w:color w:val="000000" w:themeColor="text1"/>
        </w:rPr>
        <w:t>要求。</w:t>
      </w:r>
    </w:p>
    <w:p w:rsidR="00B45947" w:rsidRPr="00B45947" w:rsidRDefault="003A3240" w:rsidP="00B45947">
      <w:pPr>
        <w:ind w:firstLine="420"/>
        <w:rPr>
          <w:rFonts w:ascii="Cambria Math" w:hAnsi="Cambria Math" w:hint="eastAsia"/>
          <w:color w:val="000000" w:themeColor="text1"/>
        </w:rPr>
      </w:pPr>
      <m:oMath>
        <m:sSub>
          <m:sSubPr>
            <m:ctrlPr>
              <w:rPr>
                <w:rFonts w:ascii="Cambria Math" w:hAnsi="Cambria Math"/>
                <w:i/>
                <w:color w:val="000000" w:themeColor="text1"/>
              </w:rPr>
            </m:ctrlPr>
          </m:sSubPr>
          <m:e>
            <m:r>
              <w:rPr>
                <w:rFonts w:ascii="Cambria Math" w:hAnsi="Cambria Math" w:hint="eastAsia"/>
                <w:color w:val="000000" w:themeColor="text1"/>
              </w:rPr>
              <m:t>I</m:t>
            </m:r>
          </m:e>
          <m:sub>
            <m:r>
              <w:rPr>
                <w:rFonts w:ascii="Cambria Math" w:hAnsi="Cambria Math" w:hint="eastAsia"/>
                <w:color w:val="000000" w:themeColor="text1"/>
              </w:rPr>
              <m:t>t</m:t>
            </m:r>
          </m:sub>
        </m:sSub>
      </m:oMath>
      <w:r w:rsidR="00B45947" w:rsidRPr="00B45947">
        <w:rPr>
          <w:rFonts w:ascii="Cambria Math" w:hAnsi="Cambria Math" w:hint="eastAsia"/>
          <w:color w:val="000000" w:themeColor="text1"/>
        </w:rPr>
        <w:t>按式（</w:t>
      </w:r>
      <w:r w:rsidR="00B45947" w:rsidRPr="00B45947">
        <w:rPr>
          <w:rFonts w:ascii="Cambria Math" w:hAnsi="Cambria Math" w:hint="eastAsia"/>
          <w:color w:val="000000" w:themeColor="text1"/>
        </w:rPr>
        <w:t>10</w:t>
      </w:r>
      <w:r w:rsidR="00B45947" w:rsidRPr="00B45947">
        <w:rPr>
          <w:rFonts w:ascii="Cambria Math" w:hAnsi="Cambria Math" w:hint="eastAsia"/>
          <w:color w:val="000000" w:themeColor="text1"/>
        </w:rPr>
        <w:t>）计算：</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701"/>
        <w:gridCol w:w="4251"/>
      </w:tblGrid>
      <w:tr w:rsidR="00B45947" w:rsidRPr="00B45947" w:rsidTr="00A427AB">
        <w:trPr>
          <w:jc w:val="center"/>
        </w:trPr>
        <w:tc>
          <w:tcPr>
            <w:tcW w:w="3402" w:type="dxa"/>
            <w:vAlign w:val="center"/>
          </w:tcPr>
          <w:p w:rsidR="00B45947" w:rsidRPr="00B45947" w:rsidRDefault="00B45947" w:rsidP="00B45947">
            <w:pPr>
              <w:ind w:firstLineChars="0" w:firstLine="0"/>
            </w:pPr>
          </w:p>
        </w:tc>
        <w:tc>
          <w:tcPr>
            <w:tcW w:w="1701"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hint="eastAsia"/>
                      </w:rPr>
                      <m:t>I</m:t>
                    </m:r>
                  </m:e>
                  <m:sub>
                    <m:r>
                      <w:rPr>
                        <w:rFonts w:ascii="Cambria Math" w:hAnsi="Cambria Math" w:hint="eastAsia"/>
                      </w:rPr>
                      <m:t>t</m:t>
                    </m:r>
                  </m:sub>
                </m:sSub>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hint="eastAsia"/>
                          </w:rPr>
                          <m:t>U</m:t>
                        </m:r>
                      </m:e>
                      <m:sub>
                        <m:r>
                          <w:rPr>
                            <w:rFonts w:ascii="Cambria Math" w:hAnsi="Cambria Math" w:hint="eastAsia"/>
                          </w:rPr>
                          <m:t>p</m:t>
                        </m:r>
                      </m:sub>
                    </m:sSub>
                    <m:r>
                      <m:rPr>
                        <m:sty m:val="p"/>
                      </m:rPr>
                      <w:rPr>
                        <w:rFonts w:ascii="Cambria Math" w:eastAsia="微软雅黑" w:hAnsi="Cambria Math" w:cs="微软雅黑" w:hint="eastAsia"/>
                      </w:rPr>
                      <m:t>-</m:t>
                    </m:r>
                    <m:sSub>
                      <m:sSubPr>
                        <m:ctrlPr>
                          <w:rPr>
                            <w:rFonts w:ascii="Cambria Math" w:hAnsi="Cambria Math"/>
                          </w:rPr>
                        </m:ctrlPr>
                      </m:sSubPr>
                      <m:e>
                        <m:r>
                          <w:rPr>
                            <w:rFonts w:ascii="Cambria Math" w:hAnsi="Cambria Math" w:hint="eastAsia"/>
                          </w:rPr>
                          <m:t>U</m:t>
                        </m:r>
                      </m:e>
                      <m:sub>
                        <m:r>
                          <w:rPr>
                            <w:rFonts w:ascii="Cambria Math" w:hAnsi="Cambria Math" w:hint="eastAsia"/>
                          </w:rPr>
                          <m:t>n</m:t>
                        </m:r>
                      </m:sub>
                    </m:sSub>
                  </m:num>
                  <m:den>
                    <m:r>
                      <m:rPr>
                        <m:sty m:val="p"/>
                      </m:rPr>
                      <w:rPr>
                        <w:rFonts w:ascii="Cambria Math" w:hAnsi="Cambria Math" w:hint="eastAsia"/>
                      </w:rPr>
                      <m:t>2</m:t>
                    </m:r>
                    <m:r>
                      <w:rPr>
                        <w:rFonts w:ascii="Cambria Math" w:hAnsi="Cambria Math" w:hint="eastAsia"/>
                      </w:rPr>
                      <m:t>R</m:t>
                    </m:r>
                  </m:den>
                </m:f>
              </m:oMath>
            </m:oMathPara>
          </w:p>
        </w:tc>
        <w:tc>
          <w:tcPr>
            <w:tcW w:w="4251" w:type="dxa"/>
            <w:vAlign w:val="center"/>
          </w:tcPr>
          <w:p w:rsidR="00B45947" w:rsidRPr="00B45947" w:rsidRDefault="00B45947" w:rsidP="00F64862">
            <w:pPr>
              <w:ind w:firstLineChars="500" w:firstLine="1050"/>
            </w:pPr>
            <w:r w:rsidRPr="00B45947">
              <w:rPr>
                <w:rFonts w:hint="eastAsia"/>
              </w:rPr>
              <w:t>……………………………………………（</w:t>
            </w:r>
            <w:r w:rsidRPr="00B45947">
              <w:rPr>
                <w:rFonts w:hint="eastAsia"/>
              </w:rPr>
              <w:t>10</w:t>
            </w:r>
            <w:r w:rsidRPr="00B45947">
              <w:rPr>
                <w:rFonts w:hint="eastAsia"/>
              </w:rPr>
              <w:t>）</w:t>
            </w:r>
          </w:p>
        </w:tc>
      </w:tr>
    </w:tbl>
    <w:p w:rsidR="00B45947" w:rsidRPr="00B45947" w:rsidRDefault="00B45947" w:rsidP="00B45947">
      <w:pPr>
        <w:ind w:firstLine="420"/>
      </w:pPr>
      <w:r w:rsidRPr="00B45947">
        <w:rPr>
          <w:rFonts w:hint="eastAsia"/>
          <w:color w:val="000000" w:themeColor="text1"/>
        </w:rPr>
        <w:t>发送电流准确度</w:t>
      </w:r>
      <m:oMath>
        <m:sSub>
          <m:sSubPr>
            <m:ctrlPr>
              <w:rPr>
                <w:rFonts w:ascii="Cambria Math" w:hAnsi="Cambria Math"/>
                <w:i/>
                <w:color w:val="000000" w:themeColor="text1"/>
              </w:rPr>
            </m:ctrlPr>
          </m:sSubPr>
          <m:e>
            <m:r>
              <w:rPr>
                <w:rFonts w:ascii="Cambria Math" w:hAnsi="Cambria Math" w:hint="eastAsia"/>
                <w:color w:val="000000" w:themeColor="text1"/>
              </w:rPr>
              <m:t>I</m:t>
            </m:r>
          </m:e>
          <m:sub>
            <m:r>
              <w:rPr>
                <w:rFonts w:ascii="Cambria Math" w:hAnsi="Cambria Math" w:hint="eastAsia"/>
                <w:color w:val="000000" w:themeColor="text1"/>
              </w:rPr>
              <m:t>a</m:t>
            </m:r>
          </m:sub>
        </m:sSub>
      </m:oMath>
      <w:r w:rsidRPr="00B45947">
        <w:rPr>
          <w:rFonts w:ascii="Cambria Math" w:hAnsi="Cambria Math" w:hint="eastAsia"/>
          <w:color w:val="000000" w:themeColor="text1"/>
        </w:rPr>
        <w:t>按</w:t>
      </w:r>
      <w:r w:rsidRPr="00B45947">
        <w:t>式</w:t>
      </w:r>
      <w:r w:rsidRPr="00B45947">
        <w:rPr>
          <w:rFonts w:hint="eastAsia"/>
        </w:rPr>
        <w:t>（11）计算</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1842"/>
        <w:gridCol w:w="4251"/>
      </w:tblGrid>
      <w:tr w:rsidR="00B45947" w:rsidRPr="00B45947" w:rsidTr="00B45947">
        <w:trPr>
          <w:jc w:val="center"/>
        </w:trPr>
        <w:tc>
          <w:tcPr>
            <w:tcW w:w="3261" w:type="dxa"/>
            <w:vAlign w:val="center"/>
          </w:tcPr>
          <w:p w:rsidR="00B45947" w:rsidRPr="00B45947" w:rsidRDefault="00B45947" w:rsidP="00B45947">
            <w:pPr>
              <w:ind w:firstLineChars="0" w:firstLine="0"/>
            </w:pPr>
          </w:p>
        </w:tc>
        <w:tc>
          <w:tcPr>
            <w:tcW w:w="1842"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hint="eastAsia"/>
                      </w:rPr>
                      <m:t>I</m:t>
                    </m:r>
                  </m:e>
                  <m:sub>
                    <m:r>
                      <w:rPr>
                        <w:rFonts w:ascii="Cambria Math" w:hAnsi="Cambria Math" w:hint="eastAsia"/>
                      </w:rPr>
                      <m:t>a</m:t>
                    </m:r>
                  </m:sub>
                </m:sSub>
                <m:r>
                  <m:rPr>
                    <m:sty m:val="p"/>
                  </m:rPr>
                  <w:rPr>
                    <w:rFonts w:ascii="Cambria Math" w:hAnsi="Cambria Math" w:hint="eastAsia"/>
                  </w:rPr>
                  <m:t>=</m:t>
                </m:r>
                <m:r>
                  <w:rPr>
                    <w:rFonts w:ascii="Cambria Math" w:hAnsi="Cambria Math" w:hint="eastAsia"/>
                  </w:rPr>
                  <m:t>ABS</m:t>
                </m:r>
                <m:d>
                  <m:dPr>
                    <m:ctrlPr>
                      <w:rPr>
                        <w:rFonts w:ascii="Cambria Math" w:hAnsi="Cambria Math"/>
                      </w:rPr>
                    </m:ctrlPr>
                  </m:dPr>
                  <m:e>
                    <m:sSub>
                      <m:sSubPr>
                        <m:ctrlPr>
                          <w:rPr>
                            <w:rFonts w:ascii="Cambria Math" w:hAnsi="Cambria Math"/>
                          </w:rPr>
                        </m:ctrlPr>
                      </m:sSubPr>
                      <m:e>
                        <m:r>
                          <w:rPr>
                            <w:rFonts w:ascii="Cambria Math" w:hAnsi="Cambria Math" w:hint="eastAsia"/>
                          </w:rPr>
                          <m:t>I</m:t>
                        </m:r>
                      </m:e>
                      <m:sub>
                        <m:r>
                          <w:rPr>
                            <w:rFonts w:ascii="Cambria Math" w:hAnsi="Cambria Math" w:hint="eastAsia"/>
                          </w:rPr>
                          <m:t>t</m:t>
                        </m:r>
                      </m:sub>
                    </m:sSub>
                    <m:r>
                      <m:rPr>
                        <m:sty m:val="p"/>
                      </m:rPr>
                      <w:rPr>
                        <w:rFonts w:ascii="Cambria Math" w:eastAsia="微软雅黑" w:hAnsi="Cambria Math" w:cs="微软雅黑" w:hint="eastAsia"/>
                      </w:rPr>
                      <m:t>-</m:t>
                    </m:r>
                    <m:sSub>
                      <m:sSubPr>
                        <m:ctrlPr>
                          <w:rPr>
                            <w:rFonts w:ascii="Cambria Math" w:hAnsi="Cambria Math"/>
                          </w:rPr>
                        </m:ctrlPr>
                      </m:sSubPr>
                      <m:e>
                        <m:r>
                          <w:rPr>
                            <w:rFonts w:ascii="Cambria Math" w:hAnsi="Cambria Math" w:hint="eastAsia"/>
                          </w:rPr>
                          <m:t>I</m:t>
                        </m:r>
                      </m:e>
                      <m:sub>
                        <m:r>
                          <w:rPr>
                            <w:rFonts w:ascii="Cambria Math" w:hAnsi="Cambria Math" w:hint="eastAsia"/>
                          </w:rPr>
                          <m:t>s</m:t>
                        </m:r>
                      </m:sub>
                    </m:sSub>
                  </m:e>
                </m:d>
              </m:oMath>
            </m:oMathPara>
          </w:p>
        </w:tc>
        <w:tc>
          <w:tcPr>
            <w:tcW w:w="4251" w:type="dxa"/>
            <w:vAlign w:val="center"/>
          </w:tcPr>
          <w:p w:rsidR="00B45947" w:rsidRPr="00B45947" w:rsidRDefault="00B45947" w:rsidP="00F64862">
            <w:pPr>
              <w:ind w:firstLineChars="500" w:firstLine="1050"/>
            </w:pPr>
            <w:r w:rsidRPr="00B45947">
              <w:rPr>
                <w:rFonts w:hint="eastAsia"/>
              </w:rPr>
              <w:t>……………………………………………（</w:t>
            </w:r>
            <w:r w:rsidRPr="00B45947">
              <w:rPr>
                <w:rFonts w:hint="eastAsia"/>
              </w:rPr>
              <w:t>11</w:t>
            </w:r>
            <w:r w:rsidRPr="00B45947">
              <w:rPr>
                <w:rFonts w:hint="eastAsia"/>
              </w:rPr>
              <w:t>）</w:t>
            </w:r>
          </w:p>
        </w:tc>
      </w:tr>
    </w:tbl>
    <w:p w:rsidR="00B45947" w:rsidRPr="00BF55DE" w:rsidRDefault="00B45947" w:rsidP="00B45947">
      <w:pPr>
        <w:ind w:firstLine="420"/>
        <w:rPr>
          <w:rFonts w:ascii="Times New Roman" w:hAnsi="Times New Roman" w:cs="Times New Roman"/>
        </w:rPr>
      </w:pPr>
      <w:r w:rsidRPr="00B45947">
        <w:rPr>
          <w:rFonts w:hint="eastAsia"/>
        </w:rPr>
        <w:t>式中：</w:t>
      </w:r>
      <m:oMath>
        <m:sSub>
          <m:sSubPr>
            <m:ctrlPr>
              <w:rPr>
                <w:rFonts w:ascii="Cambria Math" w:hAnsi="Cambria Math"/>
                <w:i/>
              </w:rPr>
            </m:ctrlPr>
          </m:sSubPr>
          <m:e>
            <m:r>
              <w:rPr>
                <w:rFonts w:ascii="Cambria Math" w:hAnsi="Cambria Math" w:hint="eastAsia"/>
              </w:rPr>
              <m:t>U</m:t>
            </m:r>
          </m:e>
          <m:sub>
            <m:r>
              <w:rPr>
                <w:rFonts w:ascii="Cambria Math" w:hAnsi="Cambria Math" w:hint="eastAsia"/>
              </w:rPr>
              <m:t>p</m:t>
            </m:r>
          </m:sub>
        </m:sSub>
      </m:oMath>
      <w:r w:rsidR="00CC32D2">
        <w:rPr>
          <w:rFonts w:hint="eastAsia"/>
        </w:rPr>
        <w:t>—</w:t>
      </w:r>
      <w:r w:rsidRPr="00B45947">
        <w:rPr>
          <w:rFonts w:hint="eastAsia"/>
        </w:rPr>
        <w:t>正向</w:t>
      </w:r>
      <w:r w:rsidRPr="00B45947">
        <w:t>供电平台期电压</w:t>
      </w:r>
      <w:r w:rsidRPr="00B45947">
        <w:rPr>
          <w:rFonts w:hint="eastAsia"/>
        </w:rPr>
        <w:t>，</w:t>
      </w:r>
      <w:r w:rsidRPr="00BF55DE">
        <w:rPr>
          <w:rFonts w:ascii="Times New Roman" w:hAnsi="Times New Roman" w:cs="Times New Roman"/>
        </w:rPr>
        <w:t>单位</w:t>
      </w:r>
      <w:r w:rsidRPr="00BF55DE">
        <w:rPr>
          <w:rFonts w:ascii="Times New Roman" w:hAnsi="Times New Roman" w:cs="Times New Roman"/>
        </w:rPr>
        <w:t>V</w:t>
      </w:r>
      <w:r w:rsidRPr="00BF55DE">
        <w:rPr>
          <w:rFonts w:ascii="Times New Roman" w:hAnsi="Times New Roman" w:cs="Times New Roman"/>
        </w:rPr>
        <w:t>；</w:t>
      </w:r>
    </w:p>
    <w:p w:rsidR="00B45947" w:rsidRPr="00BF55DE" w:rsidRDefault="003A3240" w:rsidP="00B45947">
      <w:pPr>
        <w:ind w:firstLineChars="500" w:firstLine="105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m:t>
            </m:r>
          </m:sub>
        </m:sSub>
      </m:oMath>
      <w:r w:rsidR="00CC32D2" w:rsidRPr="00BF55DE">
        <w:rPr>
          <w:rFonts w:ascii="Times New Roman" w:hAnsi="Times New Roman" w:cs="Times New Roman"/>
        </w:rPr>
        <w:t>—</w:t>
      </w:r>
      <w:r w:rsidR="00B45947" w:rsidRPr="00BF55DE">
        <w:rPr>
          <w:rFonts w:ascii="Times New Roman" w:hAnsi="Times New Roman" w:cs="Times New Roman"/>
        </w:rPr>
        <w:t>反向供电平台期电压，单位</w:t>
      </w:r>
      <w:r w:rsidR="00B45947" w:rsidRPr="00BF55DE">
        <w:rPr>
          <w:rFonts w:ascii="Times New Roman" w:hAnsi="Times New Roman" w:cs="Times New Roman"/>
        </w:rPr>
        <w:t>V</w:t>
      </w:r>
      <w:r w:rsidR="00B45947" w:rsidRPr="00BF55DE">
        <w:rPr>
          <w:rFonts w:ascii="Times New Roman" w:hAnsi="Times New Roman" w:cs="Times New Roman"/>
        </w:rPr>
        <w:t>；</w:t>
      </w:r>
    </w:p>
    <w:p w:rsidR="00B45947" w:rsidRPr="00BF55DE" w:rsidRDefault="00B45947" w:rsidP="00B45947">
      <w:pPr>
        <w:ind w:firstLineChars="500" w:firstLine="1050"/>
        <w:rPr>
          <w:rFonts w:ascii="Times New Roman" w:hAnsi="Times New Roman" w:cs="Times New Roman"/>
        </w:rPr>
      </w:pPr>
      <m:oMath>
        <m:r>
          <w:rPr>
            <w:rFonts w:ascii="Cambria Math" w:hAnsi="Cambria Math" w:cs="Times New Roman"/>
          </w:rPr>
          <m:t>R</m:t>
        </m:r>
      </m:oMath>
      <w:r w:rsidR="00CC32D2" w:rsidRPr="00BF55DE">
        <w:rPr>
          <w:rFonts w:ascii="Times New Roman" w:hAnsi="Times New Roman" w:cs="Times New Roman"/>
        </w:rPr>
        <w:t>—</w:t>
      </w:r>
      <w:r w:rsidRPr="00BF55DE">
        <w:rPr>
          <w:rFonts w:ascii="Times New Roman" w:hAnsi="Times New Roman" w:cs="Times New Roman"/>
        </w:rPr>
        <w:t>标准检流电阻，单位</w:t>
      </w:r>
      <m:oMath>
        <m:r>
          <m:rPr>
            <m:sty m:val="p"/>
          </m:rPr>
          <w:rPr>
            <w:rFonts w:ascii="Cambria Math" w:hAnsi="Cambria Math" w:cs="Times New Roman"/>
          </w:rPr>
          <m:t>Ω</m:t>
        </m:r>
      </m:oMath>
      <w:r w:rsidRPr="00BF55DE">
        <w:rPr>
          <w:rFonts w:ascii="Times New Roman" w:hAnsi="Times New Roman" w:cs="Times New Roman"/>
        </w:rPr>
        <w:t>。</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49" w:name="_Toc70502149"/>
      <w:r w:rsidRPr="00B45947">
        <w:rPr>
          <w:rFonts w:ascii="黑体" w:eastAsia="黑体" w:hAnsi="黑体" w:cs="黑体"/>
          <w:bCs/>
          <w:kern w:val="44"/>
        </w:rPr>
        <w:t>6.</w:t>
      </w:r>
      <w:r w:rsidR="00B46970">
        <w:rPr>
          <w:rFonts w:ascii="黑体" w:eastAsia="黑体" w:hAnsi="黑体" w:cs="黑体"/>
          <w:bCs/>
          <w:kern w:val="44"/>
        </w:rPr>
        <w:t>2</w:t>
      </w:r>
      <w:r w:rsidRPr="00B45947">
        <w:rPr>
          <w:rFonts w:ascii="黑体" w:eastAsia="黑体" w:hAnsi="黑体" w:cs="黑体"/>
          <w:bCs/>
          <w:kern w:val="44"/>
        </w:rPr>
        <w:t xml:space="preserve">.2 </w:t>
      </w:r>
      <w:r w:rsidRPr="00B45947">
        <w:rPr>
          <w:rFonts w:ascii="黑体" w:eastAsia="黑体" w:hAnsi="黑体" w:cs="黑体" w:hint="eastAsia"/>
          <w:bCs/>
          <w:kern w:val="44"/>
        </w:rPr>
        <w:t>发送电流重复性检测</w:t>
      </w:r>
      <w:bookmarkEnd w:id="49"/>
    </w:p>
    <w:p w:rsidR="00B45947" w:rsidRPr="00B45947" w:rsidRDefault="00B45947" w:rsidP="00B45947">
      <w:pPr>
        <w:ind w:firstLine="420"/>
      </w:pPr>
      <w:r w:rsidRPr="00B45947">
        <w:t>发送电源、发送机、发送电缆和发</w:t>
      </w:r>
      <w:r w:rsidRPr="00B45947">
        <w:rPr>
          <w:rFonts w:hint="eastAsia"/>
        </w:rPr>
        <w:t>射</w:t>
      </w:r>
      <w:r w:rsidRPr="00B45947">
        <w:t>天线组成稳压发送回路，</w:t>
      </w:r>
      <w:r w:rsidRPr="00B45947">
        <w:rPr>
          <w:rFonts w:hint="eastAsia"/>
        </w:rPr>
        <w:t>在重复性测量条件下，对发送电流进行n次独立重复测量，得到的测量值为</w:t>
      </w:r>
      <m:oMath>
        <m:sSub>
          <m:sSubPr>
            <m:ctrlPr>
              <w:rPr>
                <w:rFonts w:ascii="Cambria Math" w:hAnsi="Cambria Math"/>
              </w:rPr>
            </m:ctrlPr>
          </m:sSubPr>
          <m:e>
            <m:r>
              <w:rPr>
                <w:rFonts w:ascii="Cambria Math" w:hAnsi="Cambria Math"/>
              </w:rPr>
              <m:t>I</m:t>
            </m:r>
          </m:e>
          <m:sub>
            <m:r>
              <w:rPr>
                <w:rFonts w:ascii="Cambria Math" w:hAnsi="Cambria Math" w:hint="eastAsia"/>
              </w:rPr>
              <m:t>i</m:t>
            </m:r>
          </m:sub>
        </m:sSub>
        <m:d>
          <m:dPr>
            <m:ctrlPr>
              <w:rPr>
                <w:rFonts w:ascii="Cambria Math" w:hAnsi="Cambria Math"/>
                <w:i/>
              </w:rPr>
            </m:ctrlPr>
          </m:dPr>
          <m:e>
            <m:r>
              <w:rPr>
                <w:rFonts w:ascii="Cambria Math" w:hAnsi="Cambria Math" w:hint="eastAsia"/>
              </w:rPr>
              <m:t>i=</m:t>
            </m:r>
            <m:r>
              <w:rPr>
                <w:rFonts w:ascii="Cambria Math" w:hAnsi="Cambria Math"/>
              </w:rPr>
              <m:t>1,2,⋯,n</m:t>
            </m:r>
          </m:e>
        </m:d>
      </m:oMath>
      <w:r w:rsidRPr="00B45947">
        <w:rPr>
          <w:rFonts w:hint="eastAsia"/>
        </w:rPr>
        <w:t>，发送电流的重复性</w:t>
      </w:r>
      <m:oMath>
        <m:r>
          <m:rPr>
            <m:sty m:val="p"/>
          </m:rPr>
          <w:rPr>
            <w:rFonts w:ascii="Cambria Math" w:hAnsi="Cambria Math" w:hint="eastAsia"/>
          </w:rPr>
          <m:t>s</m:t>
        </m:r>
        <m:d>
          <m:dPr>
            <m:ctrlPr>
              <w:rPr>
                <w:rFonts w:ascii="Cambria Math" w:hAnsi="Cambria Math"/>
              </w:rPr>
            </m:ctrlPr>
          </m:dPr>
          <m:e>
            <m:r>
              <w:rPr>
                <w:rFonts w:ascii="Cambria Math" w:hAnsi="Cambria Math"/>
              </w:rPr>
              <m:t>I</m:t>
            </m:r>
          </m:e>
        </m:d>
      </m:oMath>
      <w:r w:rsidRPr="00B45947">
        <w:rPr>
          <w:rFonts w:hint="eastAsia"/>
        </w:rPr>
        <w:t>按贝塞尔（Bessel）公式计算：</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2268"/>
        <w:gridCol w:w="3825"/>
      </w:tblGrid>
      <w:tr w:rsidR="00B45947" w:rsidRPr="00B45947" w:rsidTr="00B45947">
        <w:trPr>
          <w:jc w:val="center"/>
        </w:trPr>
        <w:tc>
          <w:tcPr>
            <w:tcW w:w="3261" w:type="dxa"/>
            <w:vAlign w:val="center"/>
          </w:tcPr>
          <w:p w:rsidR="00B45947" w:rsidRPr="00B45947" w:rsidRDefault="00B45947" w:rsidP="00B45947">
            <w:pPr>
              <w:ind w:firstLineChars="0" w:firstLine="0"/>
            </w:pPr>
          </w:p>
        </w:tc>
        <w:tc>
          <w:tcPr>
            <w:tcW w:w="2268" w:type="dxa"/>
            <w:vAlign w:val="center"/>
          </w:tcPr>
          <w:p w:rsidR="00B45947" w:rsidRPr="00B45947" w:rsidRDefault="00B45947" w:rsidP="00B45947">
            <w:pPr>
              <w:ind w:firstLineChars="0" w:firstLine="0"/>
            </w:pPr>
            <m:oMathPara>
              <m:oMath>
                <m:r>
                  <m:rPr>
                    <m:sty m:val="p"/>
                  </m:rPr>
                  <w:rPr>
                    <w:rFonts w:ascii="Cambria Math" w:hAnsi="Cambria Math" w:hint="eastAsia"/>
                  </w:rPr>
                  <m:t>s</m:t>
                </m:r>
                <m:d>
                  <m:dPr>
                    <m:ctrlPr>
                      <w:rPr>
                        <w:rFonts w:ascii="Cambria Math" w:hAnsi="Cambria Math"/>
                      </w:rPr>
                    </m:ctrlPr>
                  </m:dPr>
                  <m:e>
                    <m:r>
                      <w:rPr>
                        <w:rFonts w:ascii="Cambria Math" w:hAnsi="Cambria Math"/>
                      </w:rPr>
                      <m:t>I</m:t>
                    </m:r>
                  </m:e>
                </m:d>
                <m:r>
                  <m:rPr>
                    <m:sty m:val="p"/>
                  </m:rPr>
                  <w:rPr>
                    <w:rFonts w:ascii="Cambria Math" w:hAnsi="Cambria Math" w:hint="eastAsia"/>
                  </w:rPr>
                  <m:t>=</m:t>
                </m:r>
                <m:rad>
                  <m:radPr>
                    <m:degHide m:val="on"/>
                    <m:ctrlPr>
                      <w:rPr>
                        <w:rFonts w:ascii="Cambria Math" w:hAnsi="Cambria Math"/>
                      </w:rPr>
                    </m:ctrlPr>
                  </m:radPr>
                  <m:deg/>
                  <m:e>
                    <m:f>
                      <m:fPr>
                        <m:ctrlPr>
                          <w:rPr>
                            <w:rFonts w:ascii="Cambria Math" w:hAnsi="Cambria Math"/>
                          </w:rPr>
                        </m:ctrlPr>
                      </m:fPr>
                      <m:num>
                        <m:nary>
                          <m:naryPr>
                            <m:chr m:val="∑"/>
                            <m:limLoc m:val="undOvr"/>
                            <m:ctrlPr>
                              <w:rPr>
                                <w:rFonts w:ascii="Cambria Math" w:hAnsi="Cambria Math"/>
                              </w:rPr>
                            </m:ctrlPr>
                          </m:naryPr>
                          <m:sub>
                            <m:r>
                              <w:rPr>
                                <w:rFonts w:ascii="Cambria Math" w:hAnsi="Cambria Math" w:hint="eastAsia"/>
                              </w:rPr>
                              <m:t>i</m:t>
                            </m:r>
                            <m:r>
                              <m:rPr>
                                <m:sty m:val="p"/>
                              </m:rPr>
                              <w:rPr>
                                <w:rFonts w:ascii="Cambria Math" w:hAnsi="Cambria Math" w:hint="eastAsia"/>
                              </w:rPr>
                              <m:t>=</m:t>
                            </m:r>
                            <m:r>
                              <m:rPr>
                                <m:sty m:val="p"/>
                              </m:rPr>
                              <w:rPr>
                                <w:rFonts w:ascii="Cambria Math" w:hAnsi="Cambria Math"/>
                              </w:rPr>
                              <m:t>1</m:t>
                            </m:r>
                          </m:sub>
                          <m:sup>
                            <m:r>
                              <w:rPr>
                                <w:rFonts w:ascii="Cambria Math" w:hAnsi="Cambria Math" w:hint="eastAsia"/>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I</m:t>
                                        </m:r>
                                      </m:e>
                                      <m:sub>
                                        <m:r>
                                          <w:rPr>
                                            <w:rFonts w:ascii="Cambria Math" w:hAnsi="Cambria Math" w:hint="eastAsia"/>
                                          </w:rPr>
                                          <m:t>i</m:t>
                                        </m:r>
                                      </m:sub>
                                    </m:sSub>
                                    <m:r>
                                      <m:rPr>
                                        <m:sty m:val="p"/>
                                      </m:rPr>
                                      <w:rPr>
                                        <w:rFonts w:ascii="Cambria Math" w:eastAsia="微软雅黑" w:hAnsi="Cambria Math" w:cs="微软雅黑" w:hint="eastAsia"/>
                                      </w:rPr>
                                      <m:t>-</m:t>
                                    </m:r>
                                    <m:acc>
                                      <m:accPr>
                                        <m:chr m:val="̅"/>
                                        <m:ctrlPr>
                                          <w:rPr>
                                            <w:rFonts w:ascii="Cambria Math" w:hAnsi="Cambria Math"/>
                                          </w:rPr>
                                        </m:ctrlPr>
                                      </m:accPr>
                                      <m:e>
                                        <m:r>
                                          <w:rPr>
                                            <w:rFonts w:ascii="Cambria Math" w:hAnsi="Cambria Math"/>
                                          </w:rPr>
                                          <m:t>I</m:t>
                                        </m:r>
                                      </m:e>
                                    </m:acc>
                                  </m:e>
                                </m:d>
                              </m:e>
                              <m:sup>
                                <m:r>
                                  <m:rPr>
                                    <m:sty m:val="p"/>
                                  </m:rPr>
                                  <w:rPr>
                                    <w:rFonts w:ascii="Cambria Math" w:hAnsi="Cambria Math"/>
                                  </w:rPr>
                                  <m:t>2</m:t>
                                </m:r>
                              </m:sup>
                            </m:sSup>
                          </m:e>
                        </m:nary>
                      </m:num>
                      <m:den>
                        <m:r>
                          <w:rPr>
                            <w:rFonts w:ascii="Cambria Math" w:hAnsi="Cambria Math" w:hint="eastAsia"/>
                          </w:rPr>
                          <m:t>n</m:t>
                        </m:r>
                        <m:r>
                          <m:rPr>
                            <m:sty m:val="p"/>
                          </m:rPr>
                          <w:rPr>
                            <w:rFonts w:ascii="Cambria Math" w:eastAsia="微软雅黑" w:hAnsi="Cambria Math" w:cs="微软雅黑" w:hint="eastAsia"/>
                          </w:rPr>
                          <m:t>-</m:t>
                        </m:r>
                        <m:r>
                          <m:rPr>
                            <m:sty m:val="p"/>
                          </m:rPr>
                          <w:rPr>
                            <w:rFonts w:ascii="Cambria Math" w:hAnsi="Cambria Math"/>
                          </w:rPr>
                          <m:t>1</m:t>
                        </m:r>
                      </m:den>
                    </m:f>
                  </m:e>
                </m:rad>
              </m:oMath>
            </m:oMathPara>
          </w:p>
        </w:tc>
        <w:tc>
          <w:tcPr>
            <w:tcW w:w="3825" w:type="dxa"/>
            <w:vAlign w:val="center"/>
          </w:tcPr>
          <w:p w:rsidR="00B45947" w:rsidRPr="00B45947" w:rsidRDefault="00B45947" w:rsidP="00F64862">
            <w:pPr>
              <w:ind w:firstLineChars="400" w:firstLine="840"/>
            </w:pPr>
            <w:r w:rsidRPr="00B45947">
              <w:rPr>
                <w:rFonts w:hint="eastAsia"/>
              </w:rPr>
              <w:t>………………………………………（</w:t>
            </w:r>
            <w:r w:rsidRPr="00B45947">
              <w:rPr>
                <w:rFonts w:hint="eastAsia"/>
              </w:rPr>
              <w:t>12</w:t>
            </w:r>
            <w:r w:rsidRPr="00B45947">
              <w:rPr>
                <w:rFonts w:hint="eastAsia"/>
              </w:rPr>
              <w:t>）</w:t>
            </w:r>
          </w:p>
        </w:tc>
      </w:tr>
    </w:tbl>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式中：</w:t>
      </w:r>
      <m:oMath>
        <m:acc>
          <m:accPr>
            <m:chr m:val="̅"/>
            <m:ctrlPr>
              <w:rPr>
                <w:rFonts w:ascii="Cambria Math" w:hAnsi="Cambria Math" w:cs="Times New Roman"/>
              </w:rPr>
            </m:ctrlPr>
          </m:accPr>
          <m:e>
            <m:r>
              <w:rPr>
                <w:rFonts w:ascii="Cambria Math" w:hAnsi="Cambria Math" w:cs="Times New Roman"/>
              </w:rPr>
              <m:t>I</m:t>
            </m:r>
          </m:e>
        </m:acc>
      </m:oMath>
      <w:r w:rsidRPr="00BF55DE">
        <w:rPr>
          <w:rFonts w:ascii="Times New Roman" w:hAnsi="Times New Roman" w:cs="Times New Roman"/>
        </w:rPr>
        <w:t>：</w:t>
      </w:r>
      <w:r w:rsidRPr="00BF55DE">
        <w:rPr>
          <w:rFonts w:ascii="Times New Roman" w:hAnsi="Times New Roman" w:cs="Times New Roman"/>
        </w:rPr>
        <w:t>n</w:t>
      </w:r>
      <w:r w:rsidRPr="00BF55DE">
        <w:rPr>
          <w:rFonts w:ascii="Times New Roman" w:hAnsi="Times New Roman" w:cs="Times New Roman"/>
        </w:rPr>
        <w:t>个发送电流的算术平均值，</w:t>
      </w:r>
      <m:oMath>
        <m:acc>
          <m:accPr>
            <m:chr m:val="̅"/>
            <m:ctrlPr>
              <w:rPr>
                <w:rFonts w:ascii="Cambria Math" w:hAnsi="Cambria Math" w:cs="Times New Roman"/>
              </w:rPr>
            </m:ctrlPr>
          </m:accPr>
          <m:e>
            <m:r>
              <w:rPr>
                <w:rFonts w:ascii="Cambria Math" w:hAnsi="Cambria Math" w:cs="Times New Roman"/>
              </w:rPr>
              <m:t>I</m:t>
            </m:r>
          </m:e>
        </m:acc>
        <m: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e>
                </m:d>
              </m:e>
            </m:nary>
          </m:num>
          <m:den>
            <m:r>
              <w:rPr>
                <w:rFonts w:ascii="Cambria Math" w:hAnsi="Cambria Math" w:cs="Times New Roman"/>
              </w:rPr>
              <m:t>n</m:t>
            </m:r>
          </m:den>
        </m:f>
      </m:oMath>
      <w:r w:rsidRPr="00BF55DE">
        <w:rPr>
          <w:rFonts w:ascii="Times New Roman" w:hAnsi="Times New Roman" w:cs="Times New Roman"/>
        </w:rPr>
        <w:t>；</w:t>
      </w:r>
    </w:p>
    <w:p w:rsidR="00B45947" w:rsidRPr="00BF55DE" w:rsidRDefault="00B45947" w:rsidP="00B45947">
      <w:pPr>
        <w:ind w:firstLineChars="500" w:firstLine="1050"/>
        <w:rPr>
          <w:rFonts w:ascii="Times New Roman" w:hAnsi="Times New Roman" w:cs="Times New Roman"/>
        </w:rPr>
      </w:pPr>
      <w:r w:rsidRPr="00BF55DE">
        <w:rPr>
          <w:rFonts w:ascii="Times New Roman" w:hAnsi="Times New Roman" w:cs="Times New Roman"/>
        </w:rPr>
        <w:t>n</w:t>
      </w:r>
      <w:r w:rsidRPr="00BF55DE">
        <w:rPr>
          <w:rFonts w:ascii="Times New Roman" w:hAnsi="Times New Roman" w:cs="Times New Roman"/>
        </w:rPr>
        <w:t>：重复测量次数。</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50" w:name="_Toc70502150"/>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2</w:t>
      </w:r>
      <w:r w:rsidRPr="00B45947">
        <w:rPr>
          <w:rFonts w:ascii="黑体" w:eastAsia="黑体" w:hAnsi="黑体" w:cs="黑体"/>
          <w:bCs/>
          <w:kern w:val="44"/>
        </w:rPr>
        <w:t xml:space="preserve">.3 </w:t>
      </w:r>
      <w:r w:rsidRPr="00B45947">
        <w:rPr>
          <w:rFonts w:ascii="黑体" w:eastAsia="黑体" w:hAnsi="黑体" w:cs="黑体" w:hint="eastAsia"/>
          <w:bCs/>
          <w:kern w:val="44"/>
        </w:rPr>
        <w:t>最大</w:t>
      </w:r>
      <w:r w:rsidRPr="00B45947">
        <w:rPr>
          <w:rFonts w:ascii="黑体" w:eastAsia="黑体" w:hAnsi="黑体" w:cs="黑体"/>
          <w:bCs/>
          <w:kern w:val="44"/>
        </w:rPr>
        <w:t>发送电流</w:t>
      </w:r>
      <w:r w:rsidRPr="00B45947">
        <w:rPr>
          <w:rFonts w:ascii="黑体" w:eastAsia="黑体" w:hAnsi="黑体" w:cs="黑体" w:hint="eastAsia"/>
          <w:bCs/>
          <w:kern w:val="44"/>
        </w:rPr>
        <w:t>检</w:t>
      </w:r>
      <w:r w:rsidRPr="00B45947">
        <w:rPr>
          <w:rFonts w:ascii="黑体" w:eastAsia="黑体" w:hAnsi="黑体" w:cs="黑体"/>
          <w:bCs/>
          <w:kern w:val="44"/>
        </w:rPr>
        <w:t>测</w:t>
      </w:r>
      <w:bookmarkEnd w:id="50"/>
    </w:p>
    <w:p w:rsidR="00B45947" w:rsidRPr="008A1A48" w:rsidRDefault="00B45947" w:rsidP="00B45947">
      <w:pPr>
        <w:ind w:firstLine="420"/>
        <w:rPr>
          <w:rFonts w:ascii="Times New Roman" w:hAnsi="Times New Roman" w:cs="Times New Roman"/>
        </w:rPr>
      </w:pPr>
      <w:r w:rsidRPr="008A1A48">
        <w:rPr>
          <w:rFonts w:ascii="Times New Roman" w:hAnsi="Times New Roman" w:cs="Times New Roman"/>
        </w:rPr>
        <w:t>在连接发射天线条件下，调节至厂家仪器指标的最大可供电源电压，使用标准检流电阻（不大于</w:t>
      </w:r>
      <w:r w:rsidRPr="008A1A48">
        <w:rPr>
          <w:rFonts w:ascii="Times New Roman" w:hAnsi="Times New Roman" w:cs="Times New Roman"/>
        </w:rPr>
        <w:t>10 m</w:t>
      </w:r>
      <m:oMath>
        <m:r>
          <m:rPr>
            <m:sty m:val="p"/>
          </m:rPr>
          <w:rPr>
            <w:rFonts w:ascii="Cambria Math" w:hAnsi="Cambria Math" w:cs="Times New Roman"/>
          </w:rPr>
          <m:t>Ω</m:t>
        </m:r>
      </m:oMath>
      <w:r w:rsidRPr="008A1A48">
        <w:rPr>
          <w:rFonts w:ascii="Times New Roman" w:hAnsi="Times New Roman" w:cs="Times New Roman"/>
        </w:rPr>
        <w:t>、优于</w:t>
      </w:r>
      <w:r w:rsidRPr="008A1A48">
        <w:rPr>
          <w:rFonts w:ascii="Times New Roman" w:hAnsi="Times New Roman" w:cs="Times New Roman"/>
        </w:rPr>
        <w:t>0.1%</w:t>
      </w:r>
      <w:r w:rsidRPr="008A1A48">
        <w:rPr>
          <w:rFonts w:ascii="Times New Roman" w:hAnsi="Times New Roman" w:cs="Times New Roman"/>
        </w:rPr>
        <w:t>精度）串联到发送回路，通过示波器观察发送波形，示波器波形使用</w:t>
      </w:r>
      <w:r w:rsidRPr="008A1A48">
        <w:rPr>
          <w:rFonts w:ascii="Times New Roman" w:hAnsi="Times New Roman" w:cs="Times New Roman"/>
        </w:rPr>
        <w:t>128</w:t>
      </w:r>
      <w:r w:rsidRPr="008A1A48">
        <w:rPr>
          <w:rFonts w:ascii="Times New Roman" w:hAnsi="Times New Roman" w:cs="Times New Roman"/>
        </w:rPr>
        <w:t>次叠加平均。示波器观测波形正向供电</w:t>
      </w:r>
      <w:r w:rsidR="00C32787" w:rsidRPr="008A1A48">
        <w:rPr>
          <w:rFonts w:ascii="Times New Roman" w:hAnsi="Times New Roman" w:cs="Times New Roman"/>
        </w:rPr>
        <w:t>平台</w:t>
      </w:r>
      <w:r w:rsidRPr="008A1A48">
        <w:rPr>
          <w:rFonts w:ascii="Times New Roman" w:hAnsi="Times New Roman" w:cs="Times New Roman"/>
        </w:rPr>
        <w:t>期电压</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p</m:t>
            </m:r>
          </m:sub>
        </m:sSub>
      </m:oMath>
      <w:r w:rsidRPr="008A1A48">
        <w:rPr>
          <w:rFonts w:ascii="Times New Roman" w:hAnsi="Times New Roman" w:cs="Times New Roman"/>
        </w:rPr>
        <w:t>、反向供电平台期电压</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m:t>
            </m:r>
          </m:sub>
        </m:sSub>
      </m:oMath>
      <w:r w:rsidRPr="008A1A48">
        <w:rPr>
          <w:rFonts w:ascii="Times New Roman" w:hAnsi="Times New Roman" w:cs="Times New Roman"/>
        </w:rPr>
        <w:t>计算得到发送电流，根据欧姆定律计算最大发送电流</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max</m:t>
            </m:r>
          </m:sub>
        </m:sSub>
      </m:oMath>
      <w:r w:rsidRPr="008A1A48">
        <w:rPr>
          <w:rFonts w:ascii="Times New Roman" w:hAnsi="Times New Roman" w:cs="Times New Roman"/>
        </w:rPr>
        <w:t>，计算公式如下：</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2268"/>
        <w:gridCol w:w="3825"/>
      </w:tblGrid>
      <w:tr w:rsidR="00B45947" w:rsidRPr="008A1A48" w:rsidTr="00B45947">
        <w:trPr>
          <w:jc w:val="center"/>
        </w:trPr>
        <w:tc>
          <w:tcPr>
            <w:tcW w:w="3261" w:type="dxa"/>
            <w:vAlign w:val="center"/>
          </w:tcPr>
          <w:p w:rsidR="00B45947" w:rsidRPr="008A1A48" w:rsidRDefault="00B45947" w:rsidP="00B45947">
            <w:pPr>
              <w:ind w:firstLineChars="0" w:firstLine="0"/>
              <w:rPr>
                <w:rFonts w:ascii="Times New Roman" w:hAnsi="Times New Roman" w:cs="Times New Roman"/>
              </w:rPr>
            </w:pPr>
          </w:p>
        </w:tc>
        <w:tc>
          <w:tcPr>
            <w:tcW w:w="2268" w:type="dxa"/>
            <w:vAlign w:val="center"/>
          </w:tcPr>
          <w:p w:rsidR="00B45947" w:rsidRPr="008A1A48" w:rsidRDefault="003A3240" w:rsidP="00B45947">
            <w:pPr>
              <w:ind w:firstLineChars="0" w:firstLine="0"/>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max</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p</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n</m:t>
                        </m:r>
                      </m:sub>
                    </m:sSub>
                  </m:num>
                  <m:den>
                    <m:r>
                      <m:rPr>
                        <m:sty m:val="p"/>
                      </m:rPr>
                      <w:rPr>
                        <w:rFonts w:ascii="Cambria Math" w:hAnsi="Cambria Math" w:cs="Times New Roman"/>
                      </w:rPr>
                      <m:t>2</m:t>
                    </m:r>
                    <m:r>
                      <w:rPr>
                        <w:rFonts w:ascii="Cambria Math" w:hAnsi="Cambria Math" w:cs="Times New Roman"/>
                      </w:rPr>
                      <m:t>R</m:t>
                    </m:r>
                  </m:den>
                </m:f>
              </m:oMath>
            </m:oMathPara>
          </w:p>
        </w:tc>
        <w:tc>
          <w:tcPr>
            <w:tcW w:w="3825" w:type="dxa"/>
            <w:vAlign w:val="center"/>
          </w:tcPr>
          <w:p w:rsidR="00B45947" w:rsidRPr="008A1A48" w:rsidRDefault="00B45947" w:rsidP="008A1A48">
            <w:pPr>
              <w:ind w:firstLineChars="500" w:firstLine="1050"/>
              <w:rPr>
                <w:rFonts w:ascii="Times New Roman" w:hAnsi="Times New Roman" w:cs="Times New Roman"/>
              </w:rPr>
            </w:pPr>
            <w:r w:rsidRPr="008A1A48">
              <w:rPr>
                <w:rFonts w:ascii="Times New Roman" w:hAnsi="Times New Roman" w:cs="Times New Roman"/>
              </w:rPr>
              <w:t>…………………………</w:t>
            </w:r>
            <w:r w:rsidRPr="008A1A48">
              <w:rPr>
                <w:rFonts w:ascii="Times New Roman" w:hAnsi="Times New Roman" w:cs="Times New Roman"/>
              </w:rPr>
              <w:t>（</w:t>
            </w:r>
            <w:r w:rsidRPr="008A1A48">
              <w:rPr>
                <w:rFonts w:ascii="Times New Roman" w:hAnsi="Times New Roman" w:cs="Times New Roman"/>
              </w:rPr>
              <w:t>13</w:t>
            </w:r>
            <w:r w:rsidRPr="008A1A48">
              <w:rPr>
                <w:rFonts w:ascii="Times New Roman" w:hAnsi="Times New Roman" w:cs="Times New Roman"/>
              </w:rPr>
              <w:t>）</w:t>
            </w:r>
          </w:p>
        </w:tc>
      </w:tr>
    </w:tbl>
    <w:p w:rsidR="00B45947" w:rsidRPr="008A1A48" w:rsidRDefault="00B45947" w:rsidP="00B45947">
      <w:pPr>
        <w:ind w:firstLine="420"/>
        <w:rPr>
          <w:rFonts w:ascii="Times New Roman" w:hAnsi="Times New Roman" w:cs="Times New Roman"/>
        </w:rPr>
      </w:pPr>
      <w:r w:rsidRPr="008A1A48">
        <w:rPr>
          <w:rFonts w:ascii="Times New Roman" w:hAnsi="Times New Roman" w:cs="Times New Roman"/>
        </w:rPr>
        <w:t>式中：</w:t>
      </w:r>
      <w:r w:rsidRPr="00A8073A">
        <w:rPr>
          <w:rFonts w:ascii="Times New Roman" w:hAnsi="Times New Roman" w:cs="Times New Roman"/>
          <w:i/>
          <w:iCs/>
        </w:rPr>
        <w:t>R</w:t>
      </w:r>
      <w:r w:rsidRPr="008A1A48">
        <w:rPr>
          <w:rFonts w:ascii="Times New Roman" w:hAnsi="Times New Roman" w:cs="Times New Roman"/>
        </w:rPr>
        <w:t>：标准检流电阻。</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51" w:name="_Toc70502151"/>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2</w:t>
      </w:r>
      <w:r w:rsidRPr="00B45947">
        <w:rPr>
          <w:rFonts w:ascii="黑体" w:eastAsia="黑体" w:hAnsi="黑体" w:cs="黑体"/>
          <w:bCs/>
          <w:kern w:val="44"/>
        </w:rPr>
        <w:t xml:space="preserve">.4 </w:t>
      </w:r>
      <w:r w:rsidRPr="00B45947">
        <w:rPr>
          <w:rFonts w:ascii="黑体" w:eastAsia="黑体" w:hAnsi="黑体" w:cs="黑体" w:hint="eastAsia"/>
          <w:bCs/>
          <w:kern w:val="44"/>
        </w:rPr>
        <w:t>发送基频准确度检</w:t>
      </w:r>
      <w:r w:rsidRPr="00B45947">
        <w:rPr>
          <w:rFonts w:ascii="黑体" w:eastAsia="黑体" w:hAnsi="黑体" w:cs="黑体"/>
          <w:bCs/>
          <w:kern w:val="44"/>
        </w:rPr>
        <w:t>测</w:t>
      </w:r>
      <w:bookmarkEnd w:id="51"/>
    </w:p>
    <w:p w:rsidR="00B45947" w:rsidRPr="00B45947" w:rsidRDefault="00B45947" w:rsidP="00B45947">
      <w:pPr>
        <w:ind w:firstLine="420"/>
      </w:pPr>
      <w:r w:rsidRPr="00B45947">
        <w:rPr>
          <w:rFonts w:hint="eastAsia"/>
        </w:rPr>
        <w:t>在</w:t>
      </w:r>
      <w:r w:rsidRPr="00B45947">
        <w:t>连接发</w:t>
      </w:r>
      <w:r w:rsidRPr="00B45947">
        <w:rPr>
          <w:rFonts w:hint="eastAsia"/>
        </w:rPr>
        <w:t>射</w:t>
      </w:r>
      <w:r w:rsidRPr="00B45947">
        <w:t>天线</w:t>
      </w:r>
      <w:r w:rsidRPr="00B45947">
        <w:rPr>
          <w:rFonts w:hint="eastAsia"/>
        </w:rPr>
        <w:t>条件下，使用标准检流电阻（不大于</w:t>
      </w:r>
      <w:r w:rsidRPr="00B45947">
        <w:t>10 m</w:t>
      </w:r>
      <m:oMath>
        <m:r>
          <m:rPr>
            <m:sty m:val="p"/>
          </m:rPr>
          <w:rPr>
            <w:rFonts w:ascii="Cambria Math" w:hAnsi="Cambria Math"/>
          </w:rPr>
          <m:t>Ω</m:t>
        </m:r>
      </m:oMath>
      <w:r w:rsidRPr="00B45947">
        <w:t>、</w:t>
      </w:r>
      <w:r w:rsidRPr="00B45947">
        <w:rPr>
          <w:rFonts w:hint="eastAsia"/>
        </w:rPr>
        <w:t>准确度</w:t>
      </w:r>
      <w:r w:rsidRPr="00B45947">
        <w:t>优于0.1%）</w:t>
      </w:r>
      <w:r w:rsidRPr="00B45947">
        <w:rPr>
          <w:rFonts w:hint="eastAsia"/>
        </w:rPr>
        <w:t>组成分压器，对发送机发送的信号进行分压后，再采用频率计测量仪器发送波形的正方波或者负方波的频率。要求至少测量0.1Hz、0.25Hz、0.625Hz、 1Hz、2.5Hz、6.25Hz、12.5Hz、25Hz、50Hz、62.5Hz、</w:t>
      </w:r>
      <w:r w:rsidRPr="00B45947">
        <w:t>237.5Hz</w:t>
      </w:r>
      <w:r w:rsidRPr="00B45947">
        <w:rPr>
          <w:rFonts w:hint="eastAsia"/>
        </w:rPr>
        <w:t>及</w:t>
      </w:r>
      <w:r w:rsidRPr="00B45947">
        <w:t>250Hz</w:t>
      </w:r>
      <w:r w:rsidRPr="00B45947">
        <w:rPr>
          <w:rFonts w:hint="eastAsia"/>
        </w:rPr>
        <w:t>标准基频的频率。频率计读数</w:t>
      </w:r>
      <m:oMath>
        <m:sSub>
          <m:sSubPr>
            <m:ctrlPr>
              <w:rPr>
                <w:rFonts w:ascii="Cambria Math" w:hAnsi="Cambria Math"/>
                <w:i/>
              </w:rPr>
            </m:ctrlPr>
          </m:sSubPr>
          <m:e>
            <m:r>
              <w:rPr>
                <w:rFonts w:ascii="Cambria Math" w:hAnsi="Cambria Math" w:hint="eastAsia"/>
              </w:rPr>
              <m:t>f</m:t>
            </m:r>
          </m:e>
          <m:sub>
            <m:r>
              <w:rPr>
                <w:rFonts w:ascii="Cambria Math" w:hAnsi="Cambria Math"/>
              </w:rPr>
              <m:t>1</m:t>
            </m:r>
          </m:sub>
        </m:sSub>
      </m:oMath>
      <w:r w:rsidRPr="00B45947">
        <w:rPr>
          <w:rFonts w:hint="eastAsia"/>
        </w:rPr>
        <w:t>和发送机发送频率</w:t>
      </w:r>
      <m:oMath>
        <m:sSub>
          <m:sSubPr>
            <m:ctrlPr>
              <w:rPr>
                <w:rFonts w:ascii="Cambria Math" w:hAnsi="Cambria Math"/>
              </w:rPr>
            </m:ctrlPr>
          </m:sSubPr>
          <m:e>
            <m:r>
              <w:rPr>
                <w:rFonts w:ascii="Cambria Math" w:hAnsi="Cambria Math" w:hint="eastAsia"/>
              </w:rPr>
              <m:t>f</m:t>
            </m:r>
          </m:e>
          <m:sub>
            <m:r>
              <w:rPr>
                <w:rFonts w:ascii="Cambria Math" w:hAnsi="Cambria Math"/>
              </w:rPr>
              <m:t>2</m:t>
            </m:r>
          </m:sub>
        </m:sSub>
      </m:oMath>
      <w:r w:rsidRPr="00B45947">
        <w:rPr>
          <w:rFonts w:hint="eastAsia"/>
        </w:rPr>
        <w:t>的绝对误差称为发送频率准确度A</w:t>
      </w:r>
      <m:oMath>
        <m:r>
          <w:rPr>
            <w:rFonts w:ascii="Cambria Math" w:hAnsi="Cambria Math" w:hint="eastAsia"/>
          </w:rPr>
          <m:t>f</m:t>
        </m:r>
      </m:oMath>
      <w:r w:rsidRPr="00B45947">
        <w:rPr>
          <w:rFonts w:hint="eastAsia"/>
        </w:rPr>
        <w:t>，</w:t>
      </w:r>
      <w:r w:rsidR="00F250E8">
        <w:rPr>
          <w:rFonts w:hint="eastAsia"/>
        </w:rPr>
        <w:t>测试结果应</w:t>
      </w:r>
      <w:r w:rsidRPr="00B45947">
        <w:rPr>
          <w:rFonts w:hint="eastAsia"/>
        </w:rPr>
        <w:t>满足5.</w:t>
      </w:r>
      <w:r w:rsidRPr="00B45947">
        <w:t>4</w:t>
      </w:r>
      <w:r w:rsidRPr="00B45947">
        <w:rPr>
          <w:rFonts w:hint="eastAsia"/>
        </w:rPr>
        <w:t>技术要求，计算公式如下：</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2268"/>
        <w:gridCol w:w="3825"/>
      </w:tblGrid>
      <w:tr w:rsidR="00B45947" w:rsidRPr="00B45947" w:rsidTr="00B45947">
        <w:trPr>
          <w:jc w:val="center"/>
        </w:trPr>
        <w:tc>
          <w:tcPr>
            <w:tcW w:w="3261" w:type="dxa"/>
            <w:vAlign w:val="center"/>
          </w:tcPr>
          <w:p w:rsidR="00B45947" w:rsidRPr="00B45947" w:rsidRDefault="00B45947" w:rsidP="00B45947">
            <w:pPr>
              <w:ind w:firstLineChars="0" w:firstLine="0"/>
            </w:pPr>
          </w:p>
        </w:tc>
        <w:tc>
          <w:tcPr>
            <w:tcW w:w="2268" w:type="dxa"/>
            <w:vAlign w:val="center"/>
          </w:tcPr>
          <w:p w:rsidR="00B45947" w:rsidRPr="00B45947" w:rsidRDefault="00B45947" w:rsidP="00B45947">
            <w:pPr>
              <w:ind w:firstLineChars="0" w:firstLine="0"/>
            </w:pPr>
            <m:oMathPara>
              <m:oMath>
                <m:r>
                  <m:rPr>
                    <m:sty m:val="p"/>
                  </m:rPr>
                  <w:rPr>
                    <w:rFonts w:ascii="Cambria Math" w:hAnsi="Cambria Math" w:hint="eastAsia"/>
                  </w:rPr>
                  <m:t>A</m:t>
                </m:r>
                <m:r>
                  <w:rPr>
                    <w:rFonts w:ascii="Cambria Math" w:hAnsi="Cambria Math" w:hint="eastAsia"/>
                  </w:rPr>
                  <m:t>f</m:t>
                </m:r>
                <m:r>
                  <m:rPr>
                    <m:sty m:val="p"/>
                  </m:rPr>
                  <w:rPr>
                    <w:rFonts w:ascii="Cambria Math" w:hAnsi="Cambria Math" w:hint="eastAsia"/>
                  </w:rPr>
                  <m:t>=ABS</m:t>
                </m:r>
                <m:d>
                  <m:dPr>
                    <m:ctrlPr>
                      <w:rPr>
                        <w:rFonts w:ascii="Cambria Math" w:hAnsi="Cambria Math"/>
                      </w:rPr>
                    </m:ctrlPr>
                  </m:dPr>
                  <m:e>
                    <m:sSub>
                      <m:sSubPr>
                        <m:ctrlPr>
                          <w:rPr>
                            <w:rFonts w:ascii="Cambria Math" w:hAnsi="Cambria Math"/>
                            <w:i/>
                          </w:rPr>
                        </m:ctrlPr>
                      </m:sSubPr>
                      <m:e>
                        <m:r>
                          <w:rPr>
                            <w:rFonts w:ascii="Cambria Math" w:hAnsi="Cambria Math" w:hint="eastAsia"/>
                          </w:rPr>
                          <m:t>f</m:t>
                        </m:r>
                      </m:e>
                      <m:sub>
                        <m:r>
                          <w:rPr>
                            <w:rFonts w:ascii="Cambria Math" w:hAnsi="Cambria Math"/>
                          </w:rPr>
                          <m:t>1</m:t>
                        </m:r>
                      </m:sub>
                    </m:sSub>
                    <m:r>
                      <m:rPr>
                        <m:sty m:val="p"/>
                      </m:rPr>
                      <w:rPr>
                        <w:rFonts w:ascii="Cambria Math" w:eastAsia="微软雅黑" w:hAnsi="Cambria Math" w:cs="微软雅黑" w:hint="eastAsia"/>
                      </w:rPr>
                      <m:t>-</m:t>
                    </m:r>
                    <m:sSub>
                      <m:sSubPr>
                        <m:ctrlPr>
                          <w:rPr>
                            <w:rFonts w:ascii="Cambria Math" w:hAnsi="Cambria Math"/>
                          </w:rPr>
                        </m:ctrlPr>
                      </m:sSubPr>
                      <m:e>
                        <m:r>
                          <w:rPr>
                            <w:rFonts w:ascii="Cambria Math" w:hAnsi="Cambria Math" w:hint="eastAsia"/>
                          </w:rPr>
                          <m:t>f</m:t>
                        </m:r>
                      </m:e>
                      <m:sub>
                        <m:r>
                          <w:rPr>
                            <w:rFonts w:ascii="Cambria Math" w:hAnsi="Cambria Math"/>
                          </w:rPr>
                          <m:t>2</m:t>
                        </m:r>
                      </m:sub>
                    </m:sSub>
                  </m:e>
                </m:d>
              </m:oMath>
            </m:oMathPara>
          </w:p>
        </w:tc>
        <w:tc>
          <w:tcPr>
            <w:tcW w:w="3825" w:type="dxa"/>
            <w:vAlign w:val="center"/>
          </w:tcPr>
          <w:p w:rsidR="00B45947" w:rsidRPr="00B45947" w:rsidRDefault="00B45947" w:rsidP="00F64862">
            <w:pPr>
              <w:ind w:firstLineChars="400" w:firstLine="840"/>
            </w:pPr>
            <w:r w:rsidRPr="00B45947">
              <w:rPr>
                <w:rFonts w:hint="eastAsia"/>
              </w:rPr>
              <w:t>………………………………………（</w:t>
            </w:r>
            <w:r w:rsidRPr="00B45947">
              <w:rPr>
                <w:rFonts w:hint="eastAsia"/>
              </w:rPr>
              <w:t>14</w:t>
            </w:r>
            <w:r w:rsidRPr="00B45947">
              <w:rPr>
                <w:rFonts w:hint="eastAsia"/>
              </w:rPr>
              <w:t>）</w:t>
            </w:r>
          </w:p>
        </w:tc>
      </w:tr>
    </w:tbl>
    <w:p w:rsidR="00B45947" w:rsidRPr="00B45947" w:rsidRDefault="00B45947" w:rsidP="008A1A48">
      <w:pPr>
        <w:ind w:firstLine="420"/>
        <w:rPr>
          <w:rFonts w:ascii="Cambria Math" w:hAnsi="Cambria Math" w:hint="eastAsia"/>
        </w:rPr>
      </w:pPr>
      <w:r w:rsidRPr="00B45947">
        <w:rPr>
          <w:rFonts w:ascii="Cambria Math" w:hAnsi="Cambria Math" w:hint="eastAsia"/>
        </w:rPr>
        <w:t>式中：</w:t>
      </w:r>
      <w:r w:rsidR="008A1A48" w:rsidRPr="00B45947">
        <w:rPr>
          <w:rFonts w:hint="eastAsia"/>
        </w:rPr>
        <w:t>A</w:t>
      </w:r>
      <m:oMath>
        <m:r>
          <w:rPr>
            <w:rFonts w:ascii="Cambria Math" w:hAnsi="Cambria Math" w:hint="eastAsia"/>
          </w:rPr>
          <m:t>f</m:t>
        </m:r>
      </m:oMath>
      <w:r w:rsidR="008A1A48">
        <w:rPr>
          <w:rFonts w:hint="eastAsia"/>
        </w:rPr>
        <w:t>—</w:t>
      </w:r>
      <w:r w:rsidRPr="00B45947">
        <w:rPr>
          <w:rFonts w:hint="eastAsia"/>
        </w:rPr>
        <w:t>发送频率准确度</w:t>
      </w:r>
      <w:r w:rsidR="008A1A48">
        <w:rPr>
          <w:rFonts w:hint="eastAsia"/>
        </w:rPr>
        <w:t>；</w:t>
      </w:r>
      <m:oMath>
        <m:sSub>
          <m:sSubPr>
            <m:ctrlPr>
              <w:rPr>
                <w:rFonts w:ascii="Cambria Math" w:hAnsi="Cambria Math"/>
                <w:i/>
              </w:rPr>
            </m:ctrlPr>
          </m:sSubPr>
          <m:e>
            <m:r>
              <w:rPr>
                <w:rFonts w:ascii="Cambria Math" w:hAnsi="Cambria Math" w:hint="eastAsia"/>
              </w:rPr>
              <m:t>f</m:t>
            </m:r>
          </m:e>
          <m:sub>
            <m:r>
              <w:rPr>
                <w:rFonts w:ascii="Cambria Math" w:hAnsi="Cambria Math"/>
              </w:rPr>
              <m:t>1</m:t>
            </m:r>
          </m:sub>
        </m:sSub>
      </m:oMath>
      <w:r w:rsidR="008A1A48">
        <w:rPr>
          <w:rFonts w:hint="eastAsia"/>
        </w:rPr>
        <w:t>—</w:t>
      </w:r>
      <w:r w:rsidRPr="00B45947">
        <w:rPr>
          <w:rFonts w:hint="eastAsia"/>
        </w:rPr>
        <w:t>频率计读数</w:t>
      </w:r>
      <w:r w:rsidR="008A1A48">
        <w:rPr>
          <w:rFonts w:hint="eastAsia"/>
        </w:rPr>
        <w:t>；</w:t>
      </w:r>
      <m:oMath>
        <m:sSub>
          <m:sSubPr>
            <m:ctrlPr>
              <w:rPr>
                <w:rFonts w:ascii="Cambria Math" w:hAnsi="Cambria Math"/>
              </w:rPr>
            </m:ctrlPr>
          </m:sSubPr>
          <m:e>
            <m:r>
              <w:rPr>
                <w:rFonts w:ascii="Cambria Math" w:hAnsi="Cambria Math" w:hint="eastAsia"/>
              </w:rPr>
              <m:t>f</m:t>
            </m:r>
          </m:e>
          <m:sub>
            <m:r>
              <w:rPr>
                <w:rFonts w:ascii="Cambria Math" w:hAnsi="Cambria Math"/>
              </w:rPr>
              <m:t>2</m:t>
            </m:r>
          </m:sub>
        </m:sSub>
      </m:oMath>
      <w:r w:rsidR="008A1A48">
        <w:rPr>
          <w:rFonts w:hint="eastAsia"/>
        </w:rPr>
        <w:t>—</w:t>
      </w:r>
      <w:r w:rsidRPr="00B45947">
        <w:rPr>
          <w:rFonts w:hint="eastAsia"/>
        </w:rPr>
        <w:t>发送机发送频率</w:t>
      </w:r>
      <w:r w:rsidR="008A1A48">
        <w:rPr>
          <w:rFonts w:hint="eastAsia"/>
        </w:rPr>
        <w:t>。</w:t>
      </w:r>
    </w:p>
    <w:p w:rsidR="00B45947" w:rsidRPr="00B45947" w:rsidRDefault="00B45947" w:rsidP="00F250E8">
      <w:pPr>
        <w:keepNext/>
        <w:keepLines/>
        <w:tabs>
          <w:tab w:val="left" w:pos="839"/>
        </w:tabs>
        <w:spacing w:before="105" w:after="105"/>
        <w:ind w:firstLineChars="0" w:firstLine="0"/>
        <w:outlineLvl w:val="2"/>
        <w:rPr>
          <w:rFonts w:ascii="黑体" w:eastAsia="黑体" w:hAnsi="黑体" w:cs="黑体"/>
          <w:bCs/>
          <w:kern w:val="44"/>
        </w:rPr>
      </w:pPr>
      <w:bookmarkStart w:id="52" w:name="_Toc70502152"/>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2</w:t>
      </w:r>
      <w:r w:rsidRPr="00B45947">
        <w:rPr>
          <w:rFonts w:ascii="黑体" w:eastAsia="黑体" w:hAnsi="黑体" w:cs="黑体"/>
          <w:bCs/>
          <w:kern w:val="44"/>
        </w:rPr>
        <w:t xml:space="preserve">.5 </w:t>
      </w:r>
      <w:r w:rsidRPr="00B45947">
        <w:rPr>
          <w:rFonts w:ascii="黑体" w:eastAsia="黑体" w:hAnsi="黑体" w:cs="黑体" w:hint="eastAsia"/>
          <w:bCs/>
          <w:kern w:val="44"/>
        </w:rPr>
        <w:t>阻性</w:t>
      </w:r>
      <w:r w:rsidRPr="00B45947">
        <w:rPr>
          <w:rFonts w:ascii="黑体" w:eastAsia="黑体" w:hAnsi="黑体" w:cs="黑体"/>
          <w:bCs/>
          <w:kern w:val="44"/>
        </w:rPr>
        <w:t>关断时间</w:t>
      </w:r>
      <w:r w:rsidRPr="00B45947">
        <w:rPr>
          <w:rFonts w:ascii="黑体" w:eastAsia="黑体" w:hAnsi="黑体" w:cs="黑体" w:hint="eastAsia"/>
          <w:bCs/>
          <w:kern w:val="44"/>
        </w:rPr>
        <w:t>检</w:t>
      </w:r>
      <w:r w:rsidRPr="00B45947">
        <w:rPr>
          <w:rFonts w:ascii="黑体" w:eastAsia="黑体" w:hAnsi="黑体" w:cs="黑体"/>
          <w:bCs/>
          <w:kern w:val="44"/>
        </w:rPr>
        <w:t>测</w:t>
      </w:r>
      <w:bookmarkEnd w:id="52"/>
    </w:p>
    <w:p w:rsidR="00B45947" w:rsidRPr="00B45947" w:rsidRDefault="00B45947" w:rsidP="00B45947">
      <w:pPr>
        <w:ind w:firstLine="420"/>
        <w:rPr>
          <w:rFonts w:ascii="Times New Roman" w:hAnsi="Times New Roman" w:cs="Times New Roman"/>
        </w:rPr>
      </w:pPr>
      <w:r w:rsidRPr="00B45947">
        <w:rPr>
          <w:rFonts w:ascii="Times New Roman" w:hAnsi="Times New Roman" w:cs="Times New Roman"/>
        </w:rPr>
        <w:t>在不连接发射天线条件下，将大功率电阻（</w:t>
      </w:r>
      <w:r w:rsidRPr="00B45947">
        <w:rPr>
          <w:rFonts w:ascii="Times New Roman" w:hAnsi="Times New Roman" w:cs="Times New Roman"/>
        </w:rPr>
        <w:t>1</w:t>
      </w:r>
      <m:oMath>
        <m:r>
          <m:rPr>
            <m:sty m:val="p"/>
          </m:rPr>
          <w:rPr>
            <w:rFonts w:ascii="Cambria Math" w:hAnsi="Cambria Math" w:cs="Times New Roman"/>
          </w:rPr>
          <m:t>Ω</m:t>
        </m:r>
      </m:oMath>
      <w:r w:rsidRPr="00B45947">
        <w:rPr>
          <w:rFonts w:ascii="Times New Roman" w:hAnsi="Times New Roman" w:cs="Times New Roman"/>
        </w:rPr>
        <w:t>，</w:t>
      </w:r>
      <w:r w:rsidR="00A8073A">
        <w:rPr>
          <w:rFonts w:ascii="Times New Roman" w:hAnsi="Times New Roman" w:cs="Times New Roman" w:hint="eastAsia"/>
        </w:rPr>
        <w:t>不小于</w:t>
      </w:r>
      <w:r w:rsidRPr="00B45947">
        <w:rPr>
          <w:rFonts w:ascii="Times New Roman" w:hAnsi="Times New Roman" w:cs="Times New Roman"/>
        </w:rPr>
        <w:t>150W</w:t>
      </w:r>
      <w:r w:rsidRPr="00B45947">
        <w:rPr>
          <w:rFonts w:ascii="Times New Roman" w:hAnsi="Times New Roman" w:cs="Times New Roman"/>
        </w:rPr>
        <w:t>）和标准检流电阻（不大于</w:t>
      </w:r>
      <w:r w:rsidRPr="00B45947">
        <w:rPr>
          <w:rFonts w:ascii="Times New Roman" w:hAnsi="Times New Roman" w:cs="Times New Roman"/>
        </w:rPr>
        <w:t>10m</w:t>
      </w:r>
      <m:oMath>
        <m:r>
          <m:rPr>
            <m:sty m:val="p"/>
          </m:rPr>
          <w:rPr>
            <w:rFonts w:ascii="Cambria Math" w:hAnsi="Cambria Math" w:cs="Times New Roman"/>
          </w:rPr>
          <m:t>Ω</m:t>
        </m:r>
      </m:oMath>
      <w:r w:rsidRPr="00B45947">
        <w:rPr>
          <w:rFonts w:ascii="Times New Roman" w:hAnsi="Times New Roman" w:cs="Times New Roman"/>
        </w:rPr>
        <w:t>、优于</w:t>
      </w:r>
      <w:r w:rsidRPr="00B45947">
        <w:rPr>
          <w:rFonts w:ascii="Times New Roman" w:hAnsi="Times New Roman" w:cs="Times New Roman"/>
        </w:rPr>
        <w:t>0.1%</w:t>
      </w:r>
      <w:r w:rsidRPr="00B45947">
        <w:rPr>
          <w:rFonts w:ascii="Times New Roman" w:hAnsi="Times New Roman" w:cs="Times New Roman"/>
        </w:rPr>
        <w:t>精度）串联在发送回路，采用示波器观测仪器主机发送的关断波形，示波器波形设置为高分</w:t>
      </w:r>
      <w:r w:rsidRPr="00B45947">
        <w:rPr>
          <w:rFonts w:ascii="Times New Roman" w:hAnsi="Times New Roman" w:cs="Times New Roman"/>
        </w:rPr>
        <w:lastRenderedPageBreak/>
        <w:t>辨率采集模式。示波器记录发送电流从关断到衰减至</w:t>
      </w:r>
      <w:r w:rsidRPr="00B45947">
        <w:rPr>
          <w:rFonts w:ascii="Times New Roman" w:hAnsi="Times New Roman" w:cs="Times New Roman"/>
        </w:rPr>
        <w:t>1%</w:t>
      </w:r>
      <w:r w:rsidRPr="00B45947">
        <w:rPr>
          <w:rFonts w:ascii="Times New Roman" w:hAnsi="Times New Roman" w:cs="Times New Roman"/>
        </w:rPr>
        <w:t>时的时间差</w:t>
      </w:r>
      <m:oMath>
        <m:r>
          <w:rPr>
            <w:rFonts w:ascii="Cambria Math" w:hAnsi="Cambria Math" w:cs="Times New Roman"/>
          </w:rPr>
          <m:t>∆t</m:t>
        </m:r>
      </m:oMath>
      <w:r w:rsidRPr="00B45947">
        <w:rPr>
          <w:rFonts w:ascii="Times New Roman" w:hAnsi="Times New Roman" w:cs="Times New Roman"/>
        </w:rPr>
        <w:t>，</w:t>
      </w:r>
      <m:oMath>
        <m:r>
          <m:rPr>
            <m:sty m:val="p"/>
          </m:rPr>
          <w:rPr>
            <w:rFonts w:ascii="Cambria Math" w:hAnsi="Cambria Math" w:cs="Times New Roman"/>
          </w:rPr>
          <m:t>∆</m:t>
        </m:r>
        <m:r>
          <w:rPr>
            <w:rFonts w:ascii="Cambria Math" w:hAnsi="Cambria Math" w:cs="Times New Roman"/>
          </w:rPr>
          <m:t>t</m:t>
        </m:r>
      </m:oMath>
      <w:r w:rsidRPr="00B45947">
        <w:rPr>
          <w:rFonts w:ascii="Times New Roman" w:hAnsi="Times New Roman" w:cs="Times New Roman"/>
        </w:rPr>
        <w:t>为阻性关断时间，</w:t>
      </w:r>
      <w:r w:rsidR="00F250E8">
        <w:rPr>
          <w:rFonts w:ascii="Times New Roman" w:hAnsi="Times New Roman" w:cs="Times New Roman" w:hint="eastAsia"/>
        </w:rPr>
        <w:t>测试结果应</w:t>
      </w:r>
      <w:r w:rsidRPr="00B45947">
        <w:rPr>
          <w:rFonts w:ascii="Times New Roman" w:hAnsi="Times New Roman" w:cs="Times New Roman"/>
        </w:rPr>
        <w:t>满足</w:t>
      </w:r>
      <w:r w:rsidRPr="00B45947">
        <w:rPr>
          <w:rFonts w:ascii="Times New Roman" w:hAnsi="Times New Roman" w:cs="Times New Roman"/>
        </w:rPr>
        <w:t>5.4</w:t>
      </w:r>
      <w:r w:rsidRPr="00B45947">
        <w:rPr>
          <w:rFonts w:ascii="Times New Roman" w:hAnsi="Times New Roman" w:cs="Times New Roman"/>
        </w:rPr>
        <w:t>技术要求。</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53" w:name="_Toc70502153"/>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2</w:t>
      </w:r>
      <w:r w:rsidRPr="00B45947">
        <w:rPr>
          <w:rFonts w:ascii="黑体" w:eastAsia="黑体" w:hAnsi="黑体" w:cs="黑体"/>
          <w:bCs/>
          <w:kern w:val="44"/>
        </w:rPr>
        <w:t>.6 关断时间</w:t>
      </w:r>
      <w:r w:rsidRPr="00B45947">
        <w:rPr>
          <w:rFonts w:ascii="黑体" w:eastAsia="黑体" w:hAnsi="黑体" w:cs="黑体" w:hint="eastAsia"/>
          <w:bCs/>
          <w:kern w:val="44"/>
        </w:rPr>
        <w:t>测量准确度检</w:t>
      </w:r>
      <w:r w:rsidRPr="00B45947">
        <w:rPr>
          <w:rFonts w:ascii="黑体" w:eastAsia="黑体" w:hAnsi="黑体" w:cs="黑体"/>
          <w:bCs/>
          <w:kern w:val="44"/>
        </w:rPr>
        <w:t>测</w:t>
      </w:r>
      <w:bookmarkEnd w:id="53"/>
    </w:p>
    <w:p w:rsidR="00B45947" w:rsidRPr="00B45947" w:rsidRDefault="00B45947" w:rsidP="00B45947">
      <w:pPr>
        <w:ind w:firstLine="420"/>
        <w:rPr>
          <w:rFonts w:ascii="Times New Roman" w:hAnsi="Times New Roman" w:cs="Times New Roman"/>
        </w:rPr>
      </w:pPr>
      <w:r w:rsidRPr="00B45947">
        <w:rPr>
          <w:rFonts w:ascii="Times New Roman" w:hAnsi="Times New Roman" w:cs="Times New Roman"/>
        </w:rPr>
        <w:t>在连接发射天线条件下，将标准检流电阻（不大于</w:t>
      </w:r>
      <w:r w:rsidRPr="00B45947">
        <w:rPr>
          <w:rFonts w:ascii="Times New Roman" w:hAnsi="Times New Roman" w:cs="Times New Roman"/>
        </w:rPr>
        <w:t>10</w:t>
      </w:r>
      <m:oMath>
        <m:r>
          <m:rPr>
            <m:sty m:val="p"/>
          </m:rPr>
          <w:rPr>
            <w:rFonts w:ascii="Cambria Math" w:hAnsi="Cambria Math" w:cs="Times New Roman"/>
          </w:rPr>
          <m:t xml:space="preserve"> mΩ</m:t>
        </m:r>
      </m:oMath>
      <w:r w:rsidRPr="00B45947">
        <w:rPr>
          <w:rFonts w:ascii="Times New Roman" w:hAnsi="Times New Roman" w:cs="Times New Roman"/>
        </w:rPr>
        <w:t>、优于</w:t>
      </w:r>
      <w:r w:rsidRPr="00B45947">
        <w:rPr>
          <w:rFonts w:ascii="Times New Roman" w:hAnsi="Times New Roman" w:cs="Times New Roman"/>
        </w:rPr>
        <w:t>0.1%</w:t>
      </w:r>
      <w:r w:rsidRPr="00B45947">
        <w:rPr>
          <w:rFonts w:ascii="Times New Roman" w:hAnsi="Times New Roman" w:cs="Times New Roman"/>
        </w:rPr>
        <w:t>精度）串联在发送回路，采用示波器观测仪器主机发送关断波形，示波器波形设置为高分辨率采集模式。示波器记录发送电流从开始到衰减至</w:t>
      </w:r>
      <w:r w:rsidRPr="00B45947">
        <w:rPr>
          <w:rFonts w:ascii="Times New Roman" w:hAnsi="Times New Roman" w:cs="Times New Roman"/>
        </w:rPr>
        <w:t>1%</w:t>
      </w:r>
      <w:r w:rsidRPr="00B45947">
        <w:rPr>
          <w:rFonts w:ascii="Times New Roman" w:hAnsi="Times New Roman" w:cs="Times New Roman"/>
        </w:rPr>
        <w:t>的时间差</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off</m:t>
            </m:r>
          </m:sub>
          <m:sup>
            <m:r>
              <w:rPr>
                <w:rFonts w:ascii="Cambria Math" w:hAnsi="Cambria Math" w:cs="Times New Roman"/>
              </w:rPr>
              <m:t>t</m:t>
            </m:r>
          </m:sup>
        </m:sSubSup>
      </m:oMath>
      <w:r w:rsidRPr="00B45947">
        <w:rPr>
          <w:rFonts w:ascii="Times New Roman" w:hAnsi="Times New Roman" w:cs="Times New Roman"/>
        </w:rPr>
        <w:t>，仪器设备输出的关断时间</w:t>
      </w:r>
      <m:oMath>
        <m:sSubSup>
          <m:sSubSupPr>
            <m:ctrlPr>
              <w:rPr>
                <w:rFonts w:ascii="Cambria Math" w:hAnsi="Cambria Math" w:cs="Times New Roman"/>
              </w:rPr>
            </m:ctrlPr>
          </m:sSubSupPr>
          <m:e>
            <m:r>
              <w:rPr>
                <w:rFonts w:ascii="Cambria Math" w:hAnsi="Cambria Math" w:cs="Times New Roman"/>
              </w:rPr>
              <m:t>T</m:t>
            </m:r>
          </m:e>
          <m:sub>
            <m:r>
              <w:rPr>
                <w:rFonts w:ascii="Cambria Math" w:hAnsi="Cambria Math" w:cs="Times New Roman"/>
              </w:rPr>
              <m:t>off</m:t>
            </m:r>
          </m:sub>
          <m:sup>
            <m:r>
              <w:rPr>
                <w:rFonts w:ascii="Cambria Math" w:hAnsi="Cambria Math" w:cs="Times New Roman"/>
              </w:rPr>
              <m:t>s</m:t>
            </m:r>
          </m:sup>
        </m:sSubSup>
      </m:oMath>
      <w:r w:rsidRPr="00B45947">
        <w:rPr>
          <w:rFonts w:ascii="Times New Roman" w:hAnsi="Times New Roman" w:cs="Times New Roman"/>
        </w:rPr>
        <w:t>与示波器测试关断时间</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off</m:t>
            </m:r>
          </m:sub>
          <m:sup>
            <m:r>
              <w:rPr>
                <w:rFonts w:ascii="Cambria Math" w:hAnsi="Cambria Math" w:cs="Times New Roman"/>
              </w:rPr>
              <m:t>t</m:t>
            </m:r>
          </m:sup>
        </m:sSubSup>
      </m:oMath>
      <w:r w:rsidRPr="00B45947">
        <w:rPr>
          <w:rFonts w:ascii="Times New Roman" w:hAnsi="Times New Roman" w:cs="Times New Roman"/>
        </w:rPr>
        <w:t>之间的绝对误差</w:t>
      </w:r>
      <m:oMath>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off</m:t>
            </m:r>
          </m:sub>
        </m:sSub>
      </m:oMath>
      <w:r w:rsidRPr="00B45947">
        <w:rPr>
          <w:rFonts w:ascii="Times New Roman" w:hAnsi="Times New Roman" w:cs="Times New Roman"/>
        </w:rPr>
        <w:t>为仪器关断时间精度，</w:t>
      </w:r>
      <w:r w:rsidR="00F250E8">
        <w:rPr>
          <w:rFonts w:ascii="Times New Roman" w:hAnsi="Times New Roman" w:cs="Times New Roman" w:hint="eastAsia"/>
        </w:rPr>
        <w:t>测试结果应</w:t>
      </w:r>
      <w:r w:rsidRPr="00B45947">
        <w:rPr>
          <w:rFonts w:ascii="Times New Roman" w:hAnsi="Times New Roman" w:cs="Times New Roman"/>
        </w:rPr>
        <w:t>满足</w:t>
      </w:r>
      <w:r w:rsidRPr="00B45947">
        <w:rPr>
          <w:rFonts w:ascii="Times New Roman" w:hAnsi="Times New Roman" w:cs="Times New Roman"/>
        </w:rPr>
        <w:t>5.4</w:t>
      </w:r>
      <w:r w:rsidRPr="00B45947">
        <w:rPr>
          <w:rFonts w:ascii="Times New Roman" w:hAnsi="Times New Roman" w:cs="Times New Roman"/>
        </w:rPr>
        <w:t>技术要求。</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2693"/>
        <w:gridCol w:w="3400"/>
      </w:tblGrid>
      <w:tr w:rsidR="00B45947" w:rsidRPr="00B45947" w:rsidTr="00B45947">
        <w:trPr>
          <w:jc w:val="center"/>
        </w:trPr>
        <w:tc>
          <w:tcPr>
            <w:tcW w:w="3261" w:type="dxa"/>
            <w:vAlign w:val="center"/>
          </w:tcPr>
          <w:p w:rsidR="00B45947" w:rsidRPr="00B45947" w:rsidRDefault="00B45947" w:rsidP="00B45947">
            <w:pPr>
              <w:ind w:firstLineChars="0" w:firstLine="0"/>
            </w:pPr>
          </w:p>
        </w:tc>
        <w:tc>
          <w:tcPr>
            <w:tcW w:w="2693" w:type="dxa"/>
            <w:vAlign w:val="center"/>
          </w:tcPr>
          <w:p w:rsidR="00B45947" w:rsidRPr="00B45947" w:rsidRDefault="00B45947" w:rsidP="00B45947">
            <w:pPr>
              <w:ind w:firstLineChars="0" w:firstLine="0"/>
            </w:pPr>
            <m:oMathPara>
              <m:oMath>
                <m:r>
                  <m:rPr>
                    <m:sty m:val="p"/>
                  </m:rPr>
                  <w:rPr>
                    <w:rFonts w:ascii="Cambria Math" w:hAnsi="Cambria Math"/>
                  </w:rPr>
                  <m:t>∆</m:t>
                </m:r>
                <m:sSub>
                  <m:sSubPr>
                    <m:ctrlPr>
                      <w:rPr>
                        <w:rFonts w:ascii="Cambria Math" w:hAnsi="Cambria Math"/>
                      </w:rPr>
                    </m:ctrlPr>
                  </m:sSubPr>
                  <m:e>
                    <m:r>
                      <w:rPr>
                        <w:rFonts w:ascii="Cambria Math" w:hAnsi="Cambria Math" w:hint="eastAsia"/>
                      </w:rPr>
                      <m:t>T</m:t>
                    </m:r>
                  </m:e>
                  <m:sub>
                    <m:r>
                      <w:rPr>
                        <w:rFonts w:ascii="Cambria Math" w:hAnsi="Cambria Math" w:hint="eastAsia"/>
                      </w:rPr>
                      <m:t>off</m:t>
                    </m:r>
                  </m:sub>
                </m:sSub>
                <m:r>
                  <m:rPr>
                    <m:sty m:val="p"/>
                  </m:rPr>
                  <w:rPr>
                    <w:rFonts w:ascii="Cambria Math" w:hAnsi="Cambria Math" w:hint="eastAsia"/>
                  </w:rPr>
                  <m:t>=ABS</m:t>
                </m:r>
                <m:d>
                  <m:dPr>
                    <m:ctrlPr>
                      <w:rPr>
                        <w:rFonts w:ascii="Cambria Math" w:hAnsi="Cambria Math"/>
                      </w:rPr>
                    </m:ctrlPr>
                  </m:dPr>
                  <m:e>
                    <m:sSubSup>
                      <m:sSubSupPr>
                        <m:ctrlPr>
                          <w:rPr>
                            <w:rFonts w:ascii="Cambria Math" w:hAnsi="Cambria Math"/>
                          </w:rPr>
                        </m:ctrlPr>
                      </m:sSubSupPr>
                      <m:e>
                        <m:r>
                          <w:rPr>
                            <w:rFonts w:ascii="Cambria Math" w:hAnsi="Cambria Math" w:hint="eastAsia"/>
                          </w:rPr>
                          <m:t>T</m:t>
                        </m:r>
                      </m:e>
                      <m:sub>
                        <m:r>
                          <w:rPr>
                            <w:rFonts w:ascii="Cambria Math" w:hAnsi="Cambria Math" w:hint="eastAsia"/>
                          </w:rPr>
                          <m:t>off</m:t>
                        </m:r>
                      </m:sub>
                      <m:sup>
                        <m:r>
                          <w:rPr>
                            <w:rFonts w:ascii="Cambria Math" w:hAnsi="Cambria Math" w:hint="eastAsia"/>
                          </w:rPr>
                          <m:t>t</m:t>
                        </m:r>
                      </m:sup>
                    </m:sSubSup>
                    <m:r>
                      <m:rPr>
                        <m:sty m:val="p"/>
                      </m:rPr>
                      <w:rPr>
                        <w:rFonts w:ascii="Cambria Math" w:eastAsia="微软雅黑" w:hAnsi="Cambria Math" w:cs="微软雅黑" w:hint="eastAsia"/>
                      </w:rPr>
                      <m:t>-</m:t>
                    </m:r>
                    <m:sSubSup>
                      <m:sSubSupPr>
                        <m:ctrlPr>
                          <w:rPr>
                            <w:rFonts w:ascii="Cambria Math" w:hAnsi="Cambria Math"/>
                          </w:rPr>
                        </m:ctrlPr>
                      </m:sSubSupPr>
                      <m:e>
                        <m:r>
                          <w:rPr>
                            <w:rFonts w:ascii="Cambria Math" w:hAnsi="Cambria Math" w:hint="eastAsia"/>
                          </w:rPr>
                          <m:t>T</m:t>
                        </m:r>
                      </m:e>
                      <m:sub>
                        <m:r>
                          <w:rPr>
                            <w:rFonts w:ascii="Cambria Math" w:hAnsi="Cambria Math" w:hint="eastAsia"/>
                          </w:rPr>
                          <m:t>off</m:t>
                        </m:r>
                      </m:sub>
                      <m:sup>
                        <m:r>
                          <w:rPr>
                            <w:rFonts w:ascii="Cambria Math" w:hAnsi="Cambria Math" w:hint="eastAsia"/>
                          </w:rPr>
                          <m:t>s</m:t>
                        </m:r>
                      </m:sup>
                    </m:sSubSup>
                  </m:e>
                </m:d>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15</w:t>
            </w:r>
            <w:r w:rsidRPr="00B45947">
              <w:rPr>
                <w:rFonts w:hint="eastAsia"/>
              </w:rPr>
              <w:t>）</w:t>
            </w:r>
          </w:p>
        </w:tc>
      </w:tr>
    </w:tbl>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54" w:name="_Toc70502154"/>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2</w:t>
      </w:r>
      <w:r w:rsidRPr="00B45947">
        <w:rPr>
          <w:rFonts w:ascii="黑体" w:eastAsia="黑体" w:hAnsi="黑体" w:cs="黑体"/>
          <w:bCs/>
          <w:kern w:val="44"/>
        </w:rPr>
        <w:t xml:space="preserve">.7 </w:t>
      </w:r>
      <w:r w:rsidRPr="00B45947">
        <w:rPr>
          <w:rFonts w:ascii="黑体" w:eastAsia="黑体" w:hAnsi="黑体" w:cs="黑体" w:hint="eastAsia"/>
          <w:bCs/>
          <w:kern w:val="44"/>
        </w:rPr>
        <w:t>接收天线谐振频率检测</w:t>
      </w:r>
      <w:bookmarkEnd w:id="54"/>
    </w:p>
    <w:p w:rsidR="00B45947" w:rsidRPr="00B45947" w:rsidRDefault="00B45947" w:rsidP="00B45947">
      <w:pPr>
        <w:ind w:firstLine="420"/>
      </w:pPr>
      <w:r w:rsidRPr="00B45947">
        <w:rPr>
          <w:rFonts w:hint="eastAsia"/>
        </w:rPr>
        <w:t>用可测</w:t>
      </w:r>
      <w:r w:rsidR="00A8073A">
        <w:rPr>
          <w:rFonts w:hint="eastAsia"/>
        </w:rPr>
        <w:t>不小于</w:t>
      </w:r>
      <w:r w:rsidRPr="00B45947">
        <w:rPr>
          <w:rFonts w:hint="eastAsia"/>
        </w:rPr>
        <w:t>1MH</w:t>
      </w:r>
      <w:r w:rsidRPr="00B45947">
        <w:t>z</w:t>
      </w:r>
      <w:r w:rsidRPr="00B45947">
        <w:rPr>
          <w:rFonts w:hint="eastAsia"/>
        </w:rPr>
        <w:t>频率</w:t>
      </w:r>
      <w:r w:rsidRPr="00B45947">
        <w:t>的</w:t>
      </w:r>
      <w:r w:rsidRPr="00B45947">
        <w:rPr>
          <w:rFonts w:hint="eastAsia"/>
        </w:rPr>
        <w:t>标准磁性</w:t>
      </w:r>
      <w:r w:rsidRPr="00B45947">
        <w:t>元件分析</w:t>
      </w:r>
      <w:r w:rsidRPr="00B45947">
        <w:rPr>
          <w:rFonts w:hint="eastAsia"/>
        </w:rPr>
        <w:t>仪</w:t>
      </w:r>
      <w:r w:rsidRPr="00B45947">
        <w:t>测量接收</w:t>
      </w:r>
      <w:r w:rsidRPr="00B45947">
        <w:rPr>
          <w:rFonts w:hint="eastAsia"/>
        </w:rPr>
        <w:t>天线的</w:t>
      </w:r>
      <w:r w:rsidRPr="00B45947">
        <w:t>谐振频率</w:t>
      </w:r>
      <w:r w:rsidRPr="00B45947">
        <w:rPr>
          <w:rFonts w:hint="eastAsia"/>
        </w:rPr>
        <w:t>，当被</w:t>
      </w:r>
      <w:r w:rsidRPr="00B45947">
        <w:t>检测接收天线</w:t>
      </w:r>
      <w:r w:rsidRPr="00B45947">
        <w:rPr>
          <w:rFonts w:hint="eastAsia"/>
        </w:rPr>
        <w:t>的</w:t>
      </w:r>
      <w:r w:rsidRPr="00B45947">
        <w:t>相位</w:t>
      </w:r>
      <w:r w:rsidRPr="00B45947">
        <w:rPr>
          <w:rFonts w:hint="eastAsia"/>
        </w:rPr>
        <w:t>响应为</w:t>
      </w:r>
      <w:r w:rsidRPr="00B45947">
        <w:t>零点</w:t>
      </w:r>
      <w:r w:rsidRPr="00B45947">
        <w:rPr>
          <w:rFonts w:hint="eastAsia"/>
        </w:rPr>
        <w:t>所对应</w:t>
      </w:r>
      <w:r w:rsidRPr="00B45947">
        <w:t>的频率</w:t>
      </w:r>
      <w:r w:rsidRPr="00B45947">
        <w:rPr>
          <w:rFonts w:hint="eastAsia"/>
        </w:rPr>
        <w:t>是接收天线的</w:t>
      </w:r>
      <w:r w:rsidRPr="00B45947">
        <w:t>谐振频率</w:t>
      </w:r>
      <w:r w:rsidRPr="00B45947">
        <w:rPr>
          <w:rFonts w:hint="eastAsia"/>
        </w:rPr>
        <w:t>，测试结果</w:t>
      </w:r>
      <w:r w:rsidR="00F250E8">
        <w:rPr>
          <w:rFonts w:hint="eastAsia"/>
        </w:rPr>
        <w:t>应</w:t>
      </w:r>
      <w:r w:rsidRPr="00B45947">
        <w:t>满足</w:t>
      </w:r>
      <w:r w:rsidRPr="00B45947">
        <w:rPr>
          <w:rFonts w:hint="eastAsia"/>
        </w:rPr>
        <w:t>5.</w:t>
      </w:r>
      <w:r w:rsidRPr="00B45947">
        <w:t>3</w:t>
      </w:r>
      <w:r w:rsidRPr="00B45947">
        <w:rPr>
          <w:rFonts w:hint="eastAsia"/>
        </w:rPr>
        <w:t>要求</w:t>
      </w:r>
      <w:r w:rsidRPr="00B45947">
        <w:t>。</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55" w:name="_Toc70502155"/>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2</w:t>
      </w:r>
      <w:r w:rsidRPr="00B45947">
        <w:rPr>
          <w:rFonts w:ascii="黑体" w:eastAsia="黑体" w:hAnsi="黑体" w:cs="黑体"/>
          <w:bCs/>
          <w:kern w:val="44"/>
        </w:rPr>
        <w:t xml:space="preserve">.8 </w:t>
      </w:r>
      <w:r w:rsidRPr="00B45947">
        <w:rPr>
          <w:rFonts w:ascii="黑体" w:eastAsia="黑体" w:hAnsi="黑体" w:cs="黑体" w:hint="eastAsia"/>
          <w:bCs/>
          <w:kern w:val="44"/>
        </w:rPr>
        <w:t>接收机短路输入噪声检</w:t>
      </w:r>
      <w:r w:rsidRPr="00B45947">
        <w:rPr>
          <w:rFonts w:ascii="黑体" w:eastAsia="黑体" w:hAnsi="黑体" w:cs="黑体"/>
          <w:bCs/>
          <w:kern w:val="44"/>
        </w:rPr>
        <w:t>测</w:t>
      </w:r>
      <w:bookmarkEnd w:id="55"/>
    </w:p>
    <w:p w:rsidR="00B45947" w:rsidRPr="00B45947" w:rsidRDefault="00B45947" w:rsidP="00B45947">
      <w:pPr>
        <w:ind w:firstLineChars="0" w:firstLine="420"/>
      </w:pPr>
      <w:r w:rsidRPr="00B45947">
        <w:rPr>
          <w:rFonts w:hint="eastAsia"/>
        </w:rPr>
        <w:t>在电磁屏蔽条件下，</w:t>
      </w:r>
      <w:r w:rsidRPr="00B45947">
        <w:t>设置接收机的增益为1</w:t>
      </w:r>
      <w:r w:rsidRPr="00B45947">
        <w:rPr>
          <w:rFonts w:hint="eastAsia"/>
        </w:rPr>
        <w:t>，系统测量的噪声带宽</w:t>
      </w:r>
      <w:r w:rsidRPr="00B45947">
        <w:rPr>
          <w:rFonts w:ascii="Times New Roman" w:hAnsi="Times New Roman" w:cs="Times New Roman"/>
        </w:rPr>
        <w:t>为</w:t>
      </w:r>
      <w:r w:rsidRPr="00B45947">
        <w:rPr>
          <w:rFonts w:ascii="Times New Roman" w:hAnsi="Times New Roman" w:cs="Times New Roman"/>
        </w:rPr>
        <w:t>250kH</w:t>
      </w:r>
      <w:r w:rsidRPr="00B45947">
        <w:rPr>
          <w:rFonts w:ascii="Times New Roman" w:hAnsi="Times New Roman" w:cs="Times New Roman" w:hint="eastAsia"/>
        </w:rPr>
        <w:t>z</w:t>
      </w:r>
      <w:r w:rsidRPr="00B45947">
        <w:rPr>
          <w:rFonts w:ascii="Times New Roman" w:hAnsi="Times New Roman" w:cs="Times New Roman" w:hint="eastAsia"/>
        </w:rPr>
        <w:t>，</w:t>
      </w:r>
      <w:r w:rsidRPr="00B45947">
        <w:rPr>
          <w:rFonts w:hint="eastAsia"/>
        </w:rPr>
        <w:t>测量的</w:t>
      </w:r>
      <w:r w:rsidRPr="00B45947">
        <w:t>输出噪声幅值</w:t>
      </w:r>
      <w:r w:rsidRPr="00B45947">
        <w:rPr>
          <w:rFonts w:hint="eastAsia"/>
        </w:rPr>
        <w:t>为</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B45947">
        <w:t>，</w:t>
      </w:r>
      <w:r w:rsidRPr="00B45947">
        <w:rPr>
          <w:rFonts w:hint="eastAsia"/>
        </w:rPr>
        <w:t>利用标准差公式计算出输出的R</w:t>
      </w:r>
      <w:r w:rsidRPr="00B45947">
        <w:t>MS</w:t>
      </w:r>
      <w:r w:rsidRPr="00B45947">
        <w:rPr>
          <w:rFonts w:hint="eastAsia"/>
        </w:rPr>
        <w:t>噪声电压</w:t>
      </w:r>
      <m:oMath>
        <m:sSub>
          <m:sSubPr>
            <m:ctrlPr>
              <w:rPr>
                <w:rFonts w:ascii="Cambria Math" w:hAnsi="Cambria Math"/>
                <w:i/>
              </w:rPr>
            </m:ctrlPr>
          </m:sSubPr>
          <m:e>
            <m:r>
              <w:rPr>
                <w:rFonts w:ascii="Cambria Math" w:hAnsi="Cambria Math" w:hint="eastAsia"/>
              </w:rPr>
              <m:t>U</m:t>
            </m:r>
          </m:e>
          <m:sub>
            <m:r>
              <w:rPr>
                <w:rFonts w:ascii="Cambria Math" w:hAnsi="Cambria Math" w:hint="eastAsia"/>
              </w:rPr>
              <m:t>out</m:t>
            </m:r>
            <m:r>
              <w:rPr>
                <w:rFonts w:ascii="Cambria Math" w:hAnsi="Cambria Math"/>
              </w:rPr>
              <m:t>_noise</m:t>
            </m:r>
          </m:sub>
        </m:sSub>
      </m:oMath>
      <w:r w:rsidRPr="00B45947">
        <w:rPr>
          <w:rFonts w:hint="eastAsia"/>
        </w:rPr>
        <w:t>，以排除系统</w:t>
      </w:r>
      <w:r w:rsidR="00F250E8">
        <w:rPr>
          <w:rFonts w:hint="eastAsia"/>
        </w:rPr>
        <w:t>直流</w:t>
      </w:r>
      <w:r w:rsidRPr="00B45947">
        <w:rPr>
          <w:rFonts w:hint="eastAsia"/>
        </w:rPr>
        <w:t>成分的影响，测试结果</w:t>
      </w:r>
      <w:r w:rsidR="00F250E8">
        <w:rPr>
          <w:rFonts w:hint="eastAsia"/>
        </w:rPr>
        <w:t>应</w:t>
      </w:r>
      <w:r w:rsidRPr="00B45947">
        <w:t>满足</w:t>
      </w:r>
      <w:r w:rsidRPr="00B45947">
        <w:rPr>
          <w:rFonts w:hint="eastAsia"/>
        </w:rPr>
        <w:t>5.</w:t>
      </w:r>
      <w:r w:rsidRPr="00B45947">
        <w:t>5</w:t>
      </w:r>
      <w:r w:rsidRPr="00B45947">
        <w:rPr>
          <w:rFonts w:hint="eastAsia"/>
        </w:rPr>
        <w:t>要求。</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hint="eastAsia"/>
                      </w:rPr>
                      <m:t>U</m:t>
                    </m:r>
                  </m:e>
                  <m:sub>
                    <m:r>
                      <w:rPr>
                        <w:rFonts w:ascii="Cambria Math" w:hAnsi="Cambria Math" w:hint="eastAsia"/>
                      </w:rPr>
                      <m:t>out</m:t>
                    </m:r>
                    <m:r>
                      <m:rPr>
                        <m:sty m:val="p"/>
                      </m:rPr>
                      <w:rPr>
                        <w:rFonts w:ascii="Cambria Math" w:hAnsi="Cambria Math"/>
                      </w:rPr>
                      <m:t>_</m:t>
                    </m:r>
                    <m:r>
                      <w:rPr>
                        <w:rFonts w:ascii="Cambria Math" w:hAnsi="Cambria Math"/>
                      </w:rPr>
                      <m:t>noise</m:t>
                    </m:r>
                  </m:sub>
                </m:sSub>
                <m:r>
                  <m:rPr>
                    <m:sty m:val="p"/>
                  </m:rPr>
                  <w:rPr>
                    <w:rFonts w:ascii="Cambria Math" w:hAnsi="Cambria Math" w:hint="eastAsia"/>
                  </w:rPr>
                  <m:t>=</m:t>
                </m:r>
                <m:rad>
                  <m:radPr>
                    <m:degHide m:val="on"/>
                    <m:ctrlPr>
                      <w:rPr>
                        <w:rFonts w:ascii="Cambria Math" w:hAnsi="Cambria Math"/>
                      </w:rPr>
                    </m:ctrlPr>
                  </m:radPr>
                  <m:deg/>
                  <m:e>
                    <m:f>
                      <m:fPr>
                        <m:ctrlPr>
                          <w:rPr>
                            <w:rFonts w:ascii="Cambria Math" w:hAnsi="Cambria Math"/>
                          </w:rPr>
                        </m:ctrlPr>
                      </m:fPr>
                      <m:num>
                        <m:r>
                          <m:rPr>
                            <m:sty m:val="p"/>
                          </m:rPr>
                          <w:rPr>
                            <w:rFonts w:ascii="Cambria Math" w:hAnsi="Cambria Math" w:hint="eastAsia"/>
                          </w:rPr>
                          <m:t>1</m:t>
                        </m:r>
                      </m:num>
                      <m:den>
                        <m:r>
                          <w:rPr>
                            <w:rFonts w:ascii="Cambria Math" w:hAnsi="Cambria Math" w:hint="eastAsia"/>
                          </w:rPr>
                          <m:t>n</m:t>
                        </m:r>
                      </m:den>
                    </m:f>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hint="eastAsia"/>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hint="eastAsia"/>
                                      </w:rPr>
                                      <m:t>x</m:t>
                                    </m:r>
                                  </m:e>
                                  <m:sub>
                                    <m:r>
                                      <w:rPr>
                                        <w:rFonts w:ascii="Cambria Math" w:hAnsi="Cambria Math" w:hint="eastAsia"/>
                                      </w:rPr>
                                      <m:t>i</m:t>
                                    </m:r>
                                  </m:sub>
                                </m:sSub>
                                <m:r>
                                  <m:rPr>
                                    <m:sty m:val="p"/>
                                  </m:rPr>
                                  <w:rPr>
                                    <w:rFonts w:ascii="Cambria Math" w:eastAsia="微软雅黑" w:hAnsi="Cambria Math" w:cs="微软雅黑" w:hint="eastAsia"/>
                                  </w:rPr>
                                  <m:t>-</m:t>
                                </m:r>
                                <m:acc>
                                  <m:accPr>
                                    <m:chr m:val="̅"/>
                                    <m:ctrlPr>
                                      <w:rPr>
                                        <w:rFonts w:ascii="Cambria Math" w:eastAsia="微软雅黑" w:hAnsi="Cambria Math" w:cs="微软雅黑"/>
                                      </w:rPr>
                                    </m:ctrlPr>
                                  </m:accPr>
                                  <m:e>
                                    <m:r>
                                      <w:rPr>
                                        <w:rFonts w:ascii="Cambria Math" w:eastAsia="微软雅黑" w:hAnsi="Cambria Math" w:cs="微软雅黑" w:hint="eastAsia"/>
                                      </w:rPr>
                                      <m:t>x</m:t>
                                    </m:r>
                                  </m:e>
                                </m:acc>
                              </m:e>
                            </m:d>
                          </m:e>
                          <m:sup>
                            <m:r>
                              <m:rPr>
                                <m:sty m:val="p"/>
                              </m:rPr>
                              <w:rPr>
                                <w:rFonts w:ascii="Cambria Math" w:hAnsi="Cambria Math"/>
                              </w:rPr>
                              <m:t>2</m:t>
                            </m:r>
                          </m:sup>
                        </m:sSup>
                      </m:e>
                    </m:nary>
                  </m:e>
                </m:rad>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16</w:t>
            </w:r>
            <w:r w:rsidRPr="00B45947">
              <w:rPr>
                <w:rFonts w:hint="eastAsia"/>
              </w:rPr>
              <w:t>）</w:t>
            </w:r>
          </w:p>
        </w:tc>
      </w:tr>
    </w:tbl>
    <w:p w:rsidR="00B45947" w:rsidRPr="00B45947" w:rsidRDefault="00B45947" w:rsidP="00B45947">
      <w:pPr>
        <w:ind w:firstLine="420"/>
      </w:pPr>
      <w:r w:rsidRPr="00B45947">
        <w:rPr>
          <w:rFonts w:hint="eastAsia"/>
        </w:rPr>
        <w:t>式中：</w:t>
      </w:r>
      <m:oMath>
        <m:acc>
          <m:accPr>
            <m:chr m:val="̅"/>
            <m:ctrlPr>
              <w:rPr>
                <w:rFonts w:ascii="Cambria Math" w:hAnsi="Cambria Math"/>
                <w:i/>
              </w:rPr>
            </m:ctrlPr>
          </m:accPr>
          <m:e>
            <m:r>
              <w:rPr>
                <w:rFonts w:ascii="Cambria Math" w:hAnsi="Cambria Math" w:hint="eastAsia"/>
              </w:rPr>
              <m:t>x</m:t>
            </m:r>
          </m:e>
        </m:acc>
        <m:r>
          <m:rPr>
            <m:sty m:val="p"/>
          </m:rPr>
          <w:rPr>
            <w:rFonts w:ascii="Cambria Math" w:hAnsi="Cambria Math" w:hint="eastAsia"/>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hint="eastAsia"/>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hint="eastAsia"/>
                  </w:rPr>
                  <m:t>x</m:t>
                </m:r>
              </m:e>
              <m:sub>
                <m:r>
                  <w:rPr>
                    <w:rFonts w:ascii="Cambria Math" w:hAnsi="Cambria Math" w:hint="eastAsia"/>
                  </w:rPr>
                  <m:t>i</m:t>
                </m:r>
              </m:sub>
            </m:sSub>
          </m:e>
        </m:nary>
      </m:oMath>
      <w:r w:rsidRPr="00B45947">
        <w:rPr>
          <w:rFonts w:hint="eastAsia"/>
        </w:rPr>
        <w:t>；</w:t>
      </w:r>
    </w:p>
    <w:p w:rsidR="00B45947" w:rsidRPr="00B45947" w:rsidRDefault="00B45947" w:rsidP="00B45947">
      <w:pPr>
        <w:ind w:firstLineChars="500" w:firstLine="1050"/>
      </w:pPr>
      <w:r w:rsidRPr="00B45947">
        <w:rPr>
          <w:rFonts w:hint="eastAsia"/>
        </w:rPr>
        <w:t>由于增益为1，短路输入噪声有效值</w:t>
      </w:r>
      <m:oMath>
        <m:sSub>
          <m:sSubPr>
            <m:ctrlPr>
              <w:rPr>
                <w:rFonts w:ascii="Cambria Math" w:hAnsi="Cambria Math"/>
              </w:rPr>
            </m:ctrlPr>
          </m:sSubPr>
          <m:e>
            <m:r>
              <w:rPr>
                <w:rFonts w:ascii="Cambria Math" w:hAnsi="Cambria Math" w:hint="eastAsia"/>
              </w:rPr>
              <m:t>U</m:t>
            </m:r>
          </m:e>
          <m:sub>
            <m:r>
              <w:rPr>
                <w:rFonts w:ascii="Cambria Math" w:hAnsi="Cambria Math"/>
              </w:rPr>
              <m:t>in</m:t>
            </m:r>
            <m:r>
              <m:rPr>
                <m:sty m:val="p"/>
              </m:rPr>
              <w:rPr>
                <w:rFonts w:ascii="Cambria Math" w:hAnsi="Cambria Math"/>
              </w:rPr>
              <m:t>_</m:t>
            </m:r>
            <m:r>
              <w:rPr>
                <w:rFonts w:ascii="Cambria Math" w:hAnsi="Cambria Math"/>
              </w:rPr>
              <m:t>noise</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U</m:t>
            </m:r>
          </m:e>
          <m:sub>
            <m:r>
              <w:rPr>
                <w:rFonts w:ascii="Cambria Math" w:hAnsi="Cambria Math" w:hint="eastAsia"/>
              </w:rPr>
              <m:t>out</m:t>
            </m:r>
            <m:r>
              <m:rPr>
                <m:sty m:val="p"/>
              </m:rPr>
              <w:rPr>
                <w:rFonts w:ascii="Cambria Math" w:hAnsi="Cambria Math"/>
              </w:rPr>
              <m:t>_</m:t>
            </m:r>
            <m:r>
              <w:rPr>
                <w:rFonts w:ascii="Cambria Math" w:hAnsi="Cambria Math"/>
              </w:rPr>
              <m:t>noise</m:t>
            </m:r>
          </m:sub>
        </m:sSub>
      </m:oMath>
      <w:r w:rsidRPr="00B45947">
        <w:rPr>
          <w:rFonts w:hint="eastAsia"/>
        </w:rPr>
        <w:t>。</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56" w:name="_Toc70502156"/>
      <w:r w:rsidRPr="00B45947">
        <w:rPr>
          <w:rFonts w:ascii="黑体" w:eastAsia="黑体" w:hAnsi="黑体" w:cs="黑体" w:hint="eastAsia"/>
          <w:bCs/>
          <w:kern w:val="44"/>
        </w:rPr>
        <w:t>6.</w:t>
      </w:r>
      <w:r w:rsidR="00B46970">
        <w:rPr>
          <w:rFonts w:ascii="黑体" w:eastAsia="黑体" w:hAnsi="黑体" w:cs="黑体"/>
          <w:bCs/>
          <w:kern w:val="44"/>
        </w:rPr>
        <w:t>2</w:t>
      </w:r>
      <w:r w:rsidRPr="00B45947">
        <w:rPr>
          <w:rFonts w:ascii="黑体" w:eastAsia="黑体" w:hAnsi="黑体" w:cs="黑体" w:hint="eastAsia"/>
          <w:bCs/>
          <w:kern w:val="44"/>
        </w:rPr>
        <w:t>.</w:t>
      </w:r>
      <w:r w:rsidRPr="00B45947">
        <w:rPr>
          <w:rFonts w:ascii="黑体" w:eastAsia="黑体" w:hAnsi="黑体" w:cs="黑体"/>
          <w:bCs/>
          <w:kern w:val="44"/>
        </w:rPr>
        <w:t xml:space="preserve">9 </w:t>
      </w:r>
      <w:r w:rsidRPr="00B45947">
        <w:rPr>
          <w:rFonts w:ascii="黑体" w:eastAsia="黑体" w:hAnsi="黑体" w:cs="黑体" w:hint="eastAsia"/>
          <w:bCs/>
          <w:kern w:val="44"/>
        </w:rPr>
        <w:t>接收机满量程动态范围检测</w:t>
      </w:r>
      <w:bookmarkEnd w:id="56"/>
    </w:p>
    <w:p w:rsidR="00B45947" w:rsidRPr="00B45947" w:rsidRDefault="00B45947" w:rsidP="00B45947">
      <w:pPr>
        <w:ind w:firstLine="420"/>
      </w:pPr>
      <w:r w:rsidRPr="00B45947">
        <w:t>接</w:t>
      </w:r>
      <w:r w:rsidRPr="00B45947">
        <w:rPr>
          <w:rFonts w:hint="eastAsia"/>
        </w:rPr>
        <w:t>收</w:t>
      </w:r>
      <w:r w:rsidRPr="00B45947">
        <w:t>机的</w:t>
      </w:r>
      <w:r w:rsidRPr="00B45947">
        <w:rPr>
          <w:rFonts w:hint="eastAsia"/>
        </w:rPr>
        <w:t>满量程动态范围</w:t>
      </w:r>
      <m:oMath>
        <m:r>
          <w:rPr>
            <w:rFonts w:ascii="Cambria Math" w:hAnsi="Cambria Math" w:hint="eastAsia"/>
          </w:rPr>
          <m:t>d</m:t>
        </m:r>
        <m:r>
          <w:rPr>
            <w:rFonts w:ascii="Cambria Math" w:hAnsi="Cambria Math"/>
          </w:rPr>
          <m:t>B</m:t>
        </m:r>
        <m:r>
          <w:rPr>
            <w:rFonts w:ascii="Cambria Math" w:hAnsi="Cambria Math" w:hint="eastAsia"/>
          </w:rPr>
          <m:t>FS</m:t>
        </m:r>
      </m:oMath>
      <w:r w:rsidRPr="00B45947">
        <w:t>按如下公式计算</w:t>
      </w:r>
      <w:r w:rsidRPr="00B45947">
        <w:rPr>
          <w:rFonts w:hint="eastAsia"/>
        </w:rPr>
        <w:t>，</w:t>
      </w:r>
      <m:oMath>
        <m:sSub>
          <m:sSubPr>
            <m:ctrlPr>
              <w:rPr>
                <w:rFonts w:ascii="Cambria Math" w:hAnsi="Cambria Math"/>
                <w:i/>
              </w:rPr>
            </m:ctrlPr>
          </m:sSubPr>
          <m:e>
            <m:r>
              <w:rPr>
                <w:rFonts w:ascii="Cambria Math" w:hAnsi="Cambria Math" w:hint="eastAsia"/>
              </w:rPr>
              <m:t>U</m:t>
            </m:r>
          </m:e>
          <m:sub>
            <m:r>
              <w:rPr>
                <w:rFonts w:ascii="Cambria Math" w:hAnsi="Cambria Math"/>
              </w:rPr>
              <m:t>FS</m:t>
            </m:r>
          </m:sub>
        </m:sSub>
      </m:oMath>
      <w:r w:rsidRPr="00B45947">
        <w:rPr>
          <w:rFonts w:hint="eastAsia"/>
        </w:rPr>
        <w:t>为系统满量程时对应的输入幅值，</w:t>
      </w:r>
      <m:oMath>
        <m:sSub>
          <m:sSubPr>
            <m:ctrlPr>
              <w:rPr>
                <w:rFonts w:ascii="Cambria Math" w:hAnsi="Cambria Math"/>
                <w:i/>
              </w:rPr>
            </m:ctrlPr>
          </m:sSubPr>
          <m:e>
            <m:r>
              <w:rPr>
                <w:rFonts w:ascii="Cambria Math" w:hAnsi="Cambria Math" w:hint="eastAsia"/>
              </w:rPr>
              <m:t>U</m:t>
            </m:r>
          </m:e>
          <m:sub>
            <m:r>
              <w:rPr>
                <w:rFonts w:ascii="Cambria Math" w:hAnsi="Cambria Math"/>
              </w:rPr>
              <m:t>N</m:t>
            </m:r>
          </m:sub>
        </m:sSub>
      </m:oMath>
      <w:r w:rsidRPr="00B45947">
        <w:rPr>
          <w:rFonts w:hint="eastAsia"/>
        </w:rPr>
        <w:t>为短路输入噪声的R</w:t>
      </w:r>
      <w:r w:rsidRPr="00B45947">
        <w:t>MS</w:t>
      </w:r>
      <w:r w:rsidRPr="00B45947">
        <w:rPr>
          <w:rFonts w:hint="eastAsia"/>
        </w:rPr>
        <w:t>值，测试结果</w:t>
      </w:r>
      <w:r w:rsidRPr="00B45947">
        <w:t>满足</w:t>
      </w:r>
      <w:r w:rsidRPr="00B45947">
        <w:rPr>
          <w:rFonts w:hint="eastAsia"/>
        </w:rPr>
        <w:t>5.</w:t>
      </w:r>
      <w:r w:rsidRPr="00B45947">
        <w:t>5</w:t>
      </w:r>
      <w:r w:rsidRPr="00B45947">
        <w:rPr>
          <w:rFonts w:hint="eastAsia"/>
        </w:rPr>
        <w:t>要求。</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B45947" w:rsidP="00B45947">
            <w:pPr>
              <w:ind w:firstLineChars="0" w:firstLine="0"/>
            </w:pPr>
            <m:oMathPara>
              <m:oMath>
                <m:r>
                  <w:rPr>
                    <w:rFonts w:ascii="Cambria Math" w:hAnsi="Cambria Math" w:hint="eastAsia"/>
                  </w:rPr>
                  <m:t>d</m:t>
                </m:r>
                <m:r>
                  <w:rPr>
                    <w:rFonts w:ascii="Cambria Math" w:hAnsi="Cambria Math"/>
                  </w:rPr>
                  <m:t>B</m:t>
                </m:r>
                <m:r>
                  <w:rPr>
                    <w:rFonts w:ascii="Cambria Math" w:hAnsi="Cambria Math" w:hint="eastAsia"/>
                  </w:rPr>
                  <m:t>FS</m:t>
                </m:r>
                <m:r>
                  <m:rPr>
                    <m:sty m:val="p"/>
                  </m:rPr>
                  <w:rPr>
                    <w:rFonts w:ascii="Cambria Math" w:hAnsi="Cambria Math"/>
                  </w:rPr>
                  <m:t>=20</m:t>
                </m:r>
                <m:r>
                  <w:rPr>
                    <w:rFonts w:ascii="Cambria Math" w:hAnsi="Cambria Math"/>
                  </w:rPr>
                  <m:t>l</m:t>
                </m:r>
                <m:sSub>
                  <m:sSubPr>
                    <m:ctrlPr>
                      <w:rPr>
                        <w:rFonts w:ascii="Cambria Math" w:hAnsi="Cambria Math"/>
                      </w:rPr>
                    </m:ctrlPr>
                  </m:sSubPr>
                  <m:e>
                    <m:r>
                      <w:rPr>
                        <w:rFonts w:ascii="Cambria Math" w:hAnsi="Cambria Math" w:hint="eastAsia"/>
                      </w:rPr>
                      <m:t>o</m:t>
                    </m:r>
                    <m:r>
                      <w:rPr>
                        <w:rFonts w:ascii="Cambria Math" w:hAnsi="Cambria Math"/>
                      </w:rPr>
                      <m:t>g</m:t>
                    </m:r>
                  </m:e>
                  <m:sub>
                    <m:r>
                      <m:rPr>
                        <m:sty m:val="p"/>
                      </m:rPr>
                      <w:rPr>
                        <w:rFonts w:ascii="Cambria Math" w:hAnsi="Cambria Math" w:hint="eastAsia"/>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hint="eastAsia"/>
                              </w:rPr>
                              <m:t>U</m:t>
                            </m:r>
                          </m:e>
                          <m:sub>
                            <m:r>
                              <w:rPr>
                                <w:rFonts w:ascii="Cambria Math" w:hAnsi="Cambria Math"/>
                              </w:rPr>
                              <m:t>FS</m:t>
                            </m:r>
                          </m:sub>
                        </m:sSub>
                      </m:num>
                      <m:den>
                        <m:sSub>
                          <m:sSubPr>
                            <m:ctrlPr>
                              <w:rPr>
                                <w:rFonts w:ascii="Cambria Math" w:hAnsi="Cambria Math"/>
                              </w:rPr>
                            </m:ctrlPr>
                          </m:sSubPr>
                          <m:e>
                            <m:r>
                              <w:rPr>
                                <w:rFonts w:ascii="Cambria Math" w:hAnsi="Cambria Math" w:hint="eastAsia"/>
                              </w:rPr>
                              <m:t>U</m:t>
                            </m:r>
                          </m:e>
                          <m:sub>
                            <m:r>
                              <w:rPr>
                                <w:rFonts w:ascii="Cambria Math" w:hAnsi="Cambria Math"/>
                              </w:rPr>
                              <m:t>N</m:t>
                            </m:r>
                          </m:sub>
                        </m:sSub>
                      </m:den>
                    </m:f>
                  </m:e>
                </m:d>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17</w:t>
            </w:r>
            <w:r w:rsidRPr="00B45947">
              <w:rPr>
                <w:rFonts w:hint="eastAsia"/>
              </w:rPr>
              <w:t>）</w:t>
            </w:r>
          </w:p>
        </w:tc>
      </w:tr>
    </w:tbl>
    <w:p w:rsidR="00B45947" w:rsidRPr="00B45947" w:rsidRDefault="00B45947" w:rsidP="00B45947">
      <w:pPr>
        <w:ind w:firstLine="420"/>
      </w:pPr>
      <w:r w:rsidRPr="00B45947">
        <w:rPr>
          <w:rFonts w:hint="eastAsia"/>
        </w:rPr>
        <w:t>式中：</w:t>
      </w:r>
      <m:oMath>
        <m:sSub>
          <m:sSubPr>
            <m:ctrlPr>
              <w:rPr>
                <w:rFonts w:ascii="Cambria Math" w:hAnsi="Cambria Math"/>
              </w:rPr>
            </m:ctrlPr>
          </m:sSubPr>
          <m:e>
            <m:r>
              <w:rPr>
                <w:rFonts w:ascii="Cambria Math" w:hAnsi="Cambria Math" w:hint="eastAsia"/>
              </w:rPr>
              <m:t>U</m:t>
            </m:r>
          </m:e>
          <m:sub>
            <m:r>
              <w:rPr>
                <w:rFonts w:ascii="Cambria Math" w:hAnsi="Cambria Math"/>
              </w:rPr>
              <m:t>FS</m:t>
            </m:r>
          </m:sub>
        </m:sSub>
      </m:oMath>
      <w:r w:rsidRPr="00B45947">
        <w:rPr>
          <w:rFonts w:hint="eastAsia"/>
        </w:rPr>
        <w:t>：接收机最大测量峰值，</w:t>
      </w:r>
      <m:oMath>
        <m:sSub>
          <m:sSubPr>
            <m:ctrlPr>
              <w:rPr>
                <w:rFonts w:ascii="Cambria Math" w:hAnsi="Cambria Math"/>
              </w:rPr>
            </m:ctrlPr>
          </m:sSubPr>
          <m:e>
            <m:r>
              <w:rPr>
                <w:rFonts w:ascii="Cambria Math" w:hAnsi="Cambria Math" w:hint="eastAsia"/>
              </w:rPr>
              <m:t>U</m:t>
            </m:r>
          </m:e>
          <m:sub>
            <m:r>
              <w:rPr>
                <w:rFonts w:ascii="Cambria Math" w:hAnsi="Cambria Math"/>
              </w:rPr>
              <m:t>FS</m:t>
            </m:r>
          </m:sub>
        </m:sSub>
        <m:r>
          <m:rPr>
            <m:sty m:val="p"/>
          </m:rPr>
          <w:rPr>
            <w:rFonts w:ascii="Cambria Math" w:hAnsi="Cambria Math" w:hint="eastAsia"/>
          </w:rPr>
          <m:t>=10</m:t>
        </m:r>
        <m:sSub>
          <m:sSubPr>
            <m:ctrlPr>
              <w:rPr>
                <w:rFonts w:ascii="Cambria Math" w:hAnsi="Cambria Math"/>
              </w:rPr>
            </m:ctrlPr>
          </m:sSubPr>
          <m:e>
            <m:r>
              <w:rPr>
                <w:rFonts w:ascii="Cambria Math" w:hAnsi="Cambria Math" w:hint="eastAsia"/>
              </w:rPr>
              <m:t>U</m:t>
            </m:r>
          </m:e>
          <m:sub>
            <m:r>
              <w:rPr>
                <w:rFonts w:ascii="Cambria Math" w:hAnsi="Cambria Math" w:hint="eastAsia"/>
              </w:rPr>
              <m:t>pk</m:t>
            </m:r>
          </m:sub>
        </m:sSub>
      </m:oMath>
      <w:r w:rsidRPr="00B45947">
        <w:rPr>
          <w:rFonts w:hint="eastAsia"/>
        </w:rPr>
        <w:t>；</w:t>
      </w:r>
    </w:p>
    <w:p w:rsidR="00B45947" w:rsidRPr="00B45947" w:rsidRDefault="003A3240" w:rsidP="00B45947">
      <w:pPr>
        <w:ind w:firstLineChars="500" w:firstLine="1050"/>
      </w:pPr>
      <m:oMath>
        <m:sSub>
          <m:sSubPr>
            <m:ctrlPr>
              <w:rPr>
                <w:rFonts w:ascii="Cambria Math" w:hAnsi="Cambria Math"/>
              </w:rPr>
            </m:ctrlPr>
          </m:sSubPr>
          <m:e>
            <m:r>
              <w:rPr>
                <w:rFonts w:ascii="Cambria Math" w:hAnsi="Cambria Math" w:hint="eastAsia"/>
              </w:rPr>
              <m:t>U</m:t>
            </m:r>
          </m:e>
          <m:sub>
            <m:r>
              <w:rPr>
                <w:rFonts w:ascii="Cambria Math" w:hAnsi="Cambria Math"/>
              </w:rPr>
              <m:t>N</m:t>
            </m:r>
          </m:sub>
        </m:sSub>
      </m:oMath>
      <w:r w:rsidR="00B45947" w:rsidRPr="00B45947">
        <w:rPr>
          <w:rFonts w:hint="eastAsia"/>
        </w:rPr>
        <w:t>可以根据测量接收机短路输入噪声获得，</w:t>
      </w:r>
      <m:oMath>
        <m:sSub>
          <m:sSubPr>
            <m:ctrlPr>
              <w:rPr>
                <w:rFonts w:ascii="Cambria Math" w:hAnsi="Cambria Math"/>
              </w:rPr>
            </m:ctrlPr>
          </m:sSubPr>
          <m:e>
            <m:r>
              <w:rPr>
                <w:rFonts w:ascii="Cambria Math" w:hAnsi="Cambria Math" w:hint="eastAsia"/>
              </w:rPr>
              <m:t>U</m:t>
            </m:r>
          </m:e>
          <m:sub>
            <m:r>
              <w:rPr>
                <w:rFonts w:ascii="Cambria Math" w:hAnsi="Cambria Math"/>
              </w:rPr>
              <m:t>N</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U</m:t>
            </m:r>
          </m:e>
          <m:sub>
            <m:r>
              <w:rPr>
                <w:rFonts w:ascii="Cambria Math" w:hAnsi="Cambria Math"/>
              </w:rPr>
              <m:t>in</m:t>
            </m:r>
            <m:r>
              <m:rPr>
                <m:sty m:val="p"/>
              </m:rPr>
              <w:rPr>
                <w:rFonts w:ascii="Cambria Math" w:hAnsi="Cambria Math"/>
              </w:rPr>
              <m:t>_</m:t>
            </m:r>
            <m:r>
              <w:rPr>
                <w:rFonts w:ascii="Cambria Math" w:hAnsi="Cambria Math"/>
              </w:rPr>
              <m:t>noise</m:t>
            </m:r>
          </m:sub>
        </m:sSub>
      </m:oMath>
      <w:r w:rsidR="00B45947" w:rsidRPr="00B45947">
        <w:rPr>
          <w:rFonts w:hint="eastAsia"/>
        </w:rPr>
        <w:t>。</w:t>
      </w:r>
    </w:p>
    <w:p w:rsidR="00F64862" w:rsidRDefault="00B45947" w:rsidP="00F64862">
      <w:pPr>
        <w:keepNext/>
        <w:keepLines/>
        <w:spacing w:before="105" w:after="105"/>
        <w:ind w:firstLineChars="0" w:firstLine="0"/>
        <w:outlineLvl w:val="1"/>
        <w:rPr>
          <w:rFonts w:ascii="黑体" w:eastAsia="黑体" w:hAnsi="黑体" w:cs="黑体"/>
          <w:bCs/>
          <w:kern w:val="44"/>
        </w:rPr>
      </w:pPr>
      <w:bookmarkStart w:id="57" w:name="_Toc70502157"/>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3</w:t>
      </w:r>
      <w:r w:rsidRPr="00B45947">
        <w:rPr>
          <w:rFonts w:ascii="黑体" w:eastAsia="黑体" w:hAnsi="黑体" w:cs="黑体"/>
          <w:bCs/>
          <w:kern w:val="44"/>
        </w:rPr>
        <w:t xml:space="preserve"> 功能测试</w:t>
      </w:r>
      <w:bookmarkStart w:id="58" w:name="_Toc70502158"/>
      <w:bookmarkEnd w:id="57"/>
    </w:p>
    <w:p w:rsidR="00B45947" w:rsidRPr="00B45947" w:rsidRDefault="00B45947" w:rsidP="007238E7">
      <w:pPr>
        <w:keepNext/>
        <w:keepLines/>
        <w:spacing w:before="105" w:after="105"/>
        <w:ind w:firstLineChars="0" w:firstLine="0"/>
        <w:outlineLvl w:val="2"/>
        <w:rPr>
          <w:rFonts w:ascii="黑体" w:eastAsia="黑体" w:hAnsi="黑体" w:cs="黑体"/>
          <w:bCs/>
          <w:kern w:val="44"/>
        </w:rPr>
      </w:pPr>
      <w:r w:rsidRPr="00B45947">
        <w:rPr>
          <w:rFonts w:ascii="黑体" w:eastAsia="黑体" w:hAnsi="黑体" w:cs="黑体"/>
          <w:bCs/>
          <w:kern w:val="44"/>
        </w:rPr>
        <w:t>6.</w:t>
      </w:r>
      <w:r w:rsidR="00B46970">
        <w:rPr>
          <w:rFonts w:ascii="黑体" w:eastAsia="黑体" w:hAnsi="黑体" w:cs="黑体"/>
          <w:bCs/>
          <w:kern w:val="44"/>
        </w:rPr>
        <w:t>3</w:t>
      </w:r>
      <w:r w:rsidRPr="00B45947">
        <w:rPr>
          <w:rFonts w:ascii="黑体" w:eastAsia="黑体" w:hAnsi="黑体" w:cs="黑体"/>
          <w:bCs/>
          <w:kern w:val="44"/>
        </w:rPr>
        <w:t xml:space="preserve">.1 </w:t>
      </w:r>
      <w:r w:rsidRPr="00B45947">
        <w:rPr>
          <w:rFonts w:ascii="黑体" w:eastAsia="黑体" w:hAnsi="黑体" w:cs="黑体" w:hint="eastAsia"/>
          <w:bCs/>
          <w:kern w:val="44"/>
        </w:rPr>
        <w:t>等值反磁通零磁通调零测试</w:t>
      </w:r>
      <w:bookmarkEnd w:id="58"/>
    </w:p>
    <w:p w:rsidR="00B45947" w:rsidRPr="00B45947" w:rsidRDefault="00B45947" w:rsidP="00B45947">
      <w:pPr>
        <w:ind w:firstLine="420"/>
      </w:pPr>
      <w:r w:rsidRPr="00B45947">
        <w:rPr>
          <w:rFonts w:hint="eastAsia"/>
        </w:rPr>
        <w:t>仪器应有专用的等值反磁通调零模式，用于等值反磁通零磁通调零。在等值反磁通调零模式发送20kHz双极性方波，使用如下公式对采集的数据进行离散傅里叶变换，计算出0～40kHz带宽的频谱。</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3969"/>
        <w:gridCol w:w="3400"/>
      </w:tblGrid>
      <w:tr w:rsidR="00B45947" w:rsidRPr="00B45947" w:rsidTr="00B45947">
        <w:trPr>
          <w:jc w:val="center"/>
        </w:trPr>
        <w:tc>
          <w:tcPr>
            <w:tcW w:w="1985" w:type="dxa"/>
            <w:vAlign w:val="center"/>
          </w:tcPr>
          <w:p w:rsidR="00B45947" w:rsidRPr="00B45947" w:rsidRDefault="00B45947" w:rsidP="00B45947">
            <w:pPr>
              <w:ind w:firstLineChars="0" w:firstLine="0"/>
            </w:pPr>
          </w:p>
        </w:tc>
        <w:tc>
          <w:tcPr>
            <w:tcW w:w="3969"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rPr>
                      <m:t>X</m:t>
                    </m:r>
                  </m:e>
                  <m:sub>
                    <m:r>
                      <w:rPr>
                        <w:rFonts w:ascii="Cambria Math" w:hAnsi="Cambria Math" w:hint="eastAsia"/>
                      </w:rPr>
                      <m:t>k</m:t>
                    </m:r>
                  </m:sub>
                </m:sSub>
                <m:r>
                  <m:rPr>
                    <m:sty m:val="p"/>
                  </m:rPr>
                  <w:rPr>
                    <w:rFonts w:ascii="Cambria Math" w:hAnsi="Cambria Math" w:hint="eastAsia"/>
                  </w:rPr>
                  <m:t>=</m:t>
                </m:r>
                <m:r>
                  <w:rPr>
                    <w:rFonts w:ascii="Cambria Math" w:hAnsi="Cambria Math"/>
                  </w:rPr>
                  <m:t>DFT</m:t>
                </m:r>
                <m:d>
                  <m:dPr>
                    <m:begChr m:val="["/>
                    <m:endChr m:val="]"/>
                    <m:ctrlPr>
                      <w:rPr>
                        <w:rFonts w:ascii="Cambria Math" w:hAnsi="Cambria Math"/>
                      </w:rPr>
                    </m:ctrlPr>
                  </m:dPr>
                  <m:e>
                    <m:sSub>
                      <m:sSubPr>
                        <m:ctrlPr>
                          <w:rPr>
                            <w:rFonts w:ascii="Cambria Math" w:hAnsi="Cambria Math"/>
                          </w:rPr>
                        </m:ctrlPr>
                      </m:sSubPr>
                      <m:e>
                        <m:r>
                          <w:rPr>
                            <w:rFonts w:ascii="Cambria Math" w:hAnsi="Cambria Math" w:hint="eastAsia"/>
                          </w:rPr>
                          <m:t>x</m:t>
                        </m:r>
                      </m:e>
                      <m:sub>
                        <m:r>
                          <w:rPr>
                            <w:rFonts w:ascii="Cambria Math" w:hAnsi="Cambria Math" w:hint="eastAsia"/>
                          </w:rPr>
                          <m:t>n</m:t>
                        </m:r>
                      </m:sub>
                    </m:sSub>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N</m:t>
                    </m:r>
                    <m:r>
                      <m:rPr>
                        <m:sty m:val="p"/>
                      </m:rPr>
                      <w:rPr>
                        <w:rFonts w:ascii="Cambria Math" w:hAnsi="Cambria Math"/>
                      </w:rPr>
                      <m:t>-1</m:t>
                    </m:r>
                  </m:sup>
                  <m:e>
                    <m:sSub>
                      <m:sSubPr>
                        <m:ctrlPr>
                          <w:rPr>
                            <w:rFonts w:ascii="Cambria Math" w:hAnsi="Cambria Math"/>
                          </w:rPr>
                        </m:ctrlPr>
                      </m:sSubPr>
                      <m:e>
                        <m:r>
                          <w:rPr>
                            <w:rFonts w:ascii="Cambria Math" w:hAnsi="Cambria Math" w:hint="eastAsia"/>
                          </w:rPr>
                          <m:t>x</m:t>
                        </m:r>
                      </m:e>
                      <m:sub>
                        <m:r>
                          <w:rPr>
                            <w:rFonts w:ascii="Cambria Math" w:hAnsi="Cambria Math" w:hint="eastAsia"/>
                          </w:rPr>
                          <m:t>n</m:t>
                        </m:r>
                      </m:sub>
                    </m:sSub>
                    <m:sSup>
                      <m:sSupPr>
                        <m:ctrlPr>
                          <w:rPr>
                            <w:rFonts w:ascii="Cambria Math" w:hAnsi="Cambria Math"/>
                          </w:rPr>
                        </m:ctrlPr>
                      </m:sSupPr>
                      <m:e>
                        <m:r>
                          <w:rPr>
                            <w:rFonts w:ascii="Cambria Math" w:hAnsi="Cambria Math" w:hint="eastAsia"/>
                          </w:rPr>
                          <m:t>e</m:t>
                        </m:r>
                      </m:e>
                      <m:sup>
                        <m:r>
                          <m:rPr>
                            <m:sty m:val="p"/>
                          </m:rPr>
                          <w:rPr>
                            <w:rFonts w:ascii="Cambria Math" w:eastAsia="微软雅黑" w:hAnsi="Cambria Math" w:cs="微软雅黑" w:hint="eastAsia"/>
                          </w:rPr>
                          <m:t>-</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r>
                          <w:rPr>
                            <w:rFonts w:ascii="Cambria Math" w:hAnsi="Cambria Math" w:hint="eastAsia"/>
                          </w:rPr>
                          <m:t>nk</m:t>
                        </m:r>
                      </m:sup>
                    </m:sSup>
                  </m:e>
                </m:nary>
                <m:r>
                  <m:rPr>
                    <m:sty m:val="p"/>
                  </m:rPr>
                  <w:rPr>
                    <w:rFonts w:ascii="Cambria Math" w:hAnsi="Cambria Math"/>
                  </w:rPr>
                  <m:t>,</m:t>
                </m:r>
                <m:r>
                  <w:rPr>
                    <w:rFonts w:ascii="Cambria Math" w:hAnsi="Cambria Math"/>
                  </w:rPr>
                  <m:t>k</m:t>
                </m:r>
                <m:r>
                  <m:rPr>
                    <m:sty m:val="p"/>
                  </m:rPr>
                  <w:rPr>
                    <w:rFonts w:ascii="Cambria Math" w:hAnsi="Cambria Math"/>
                  </w:rPr>
                  <m:t>=0,1,⋯</m:t>
                </m:r>
                <m:r>
                  <w:rPr>
                    <w:rFonts w:ascii="Cambria Math" w:hAnsi="Cambria Math"/>
                  </w:rPr>
                  <m:t>N</m:t>
                </m:r>
                <m:r>
                  <m:rPr>
                    <m:sty m:val="p"/>
                  </m:rPr>
                  <w:rPr>
                    <w:rFonts w:ascii="Cambria Math" w:hAnsi="Cambria Math"/>
                  </w:rPr>
                  <m:t>-1</m:t>
                </m:r>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18</w:t>
            </w:r>
            <w:r w:rsidRPr="00B45947">
              <w:rPr>
                <w:rFonts w:hint="eastAsia"/>
              </w:rPr>
              <w:t>）</w:t>
            </w:r>
          </w:p>
        </w:tc>
      </w:tr>
    </w:tbl>
    <w:p w:rsidR="00B45947" w:rsidRPr="00B45947" w:rsidRDefault="00B45947" w:rsidP="00B45947">
      <w:pPr>
        <w:ind w:firstLine="420"/>
      </w:pPr>
      <w:r w:rsidRPr="00B45947">
        <w:rPr>
          <w:rFonts w:hint="eastAsia"/>
        </w:rPr>
        <w:t>其中</w:t>
      </w:r>
      <m:oMath>
        <m:sSub>
          <m:sSubPr>
            <m:ctrlPr>
              <w:rPr>
                <w:rFonts w:ascii="Cambria Math" w:hAnsi="Cambria Math"/>
                <w:i/>
              </w:rPr>
            </m:ctrlPr>
          </m:sSubPr>
          <m:e>
            <m:r>
              <w:rPr>
                <w:rFonts w:ascii="Cambria Math" w:hAnsi="Cambria Math" w:hint="eastAsia"/>
              </w:rPr>
              <m:t>x</m:t>
            </m:r>
          </m:e>
          <m:sub>
            <m:r>
              <w:rPr>
                <w:rFonts w:ascii="Cambria Math" w:hAnsi="Cambria Math" w:hint="eastAsia"/>
              </w:rPr>
              <m:t>n</m:t>
            </m:r>
          </m:sub>
        </m:sSub>
      </m:oMath>
      <w:r w:rsidRPr="00B45947">
        <w:rPr>
          <w:rFonts w:hint="eastAsia"/>
        </w:rPr>
        <w:t>为采集的离散时间序列，</w:t>
      </w:r>
      <w:r w:rsidRPr="00B45947">
        <w:t>N是</w:t>
      </w:r>
      <w:r w:rsidRPr="00B45947">
        <w:rPr>
          <w:rFonts w:hint="eastAsia"/>
        </w:rPr>
        <w:t>变换区间长度，</w:t>
      </w:r>
      <m:oMath>
        <m:r>
          <w:rPr>
            <w:rFonts w:ascii="Cambria Math" w:hAnsi="Cambria Math"/>
          </w:rPr>
          <m:t>k</m:t>
        </m:r>
      </m:oMath>
      <w:r w:rsidRPr="00B45947">
        <w:rPr>
          <w:rFonts w:hint="eastAsia"/>
        </w:rPr>
        <w:t xml:space="preserve">为谐波序号。 </w:t>
      </w:r>
    </w:p>
    <w:p w:rsidR="00B45947" w:rsidRPr="00B45947" w:rsidRDefault="00B45947" w:rsidP="00B45947">
      <w:pPr>
        <w:ind w:firstLine="420"/>
      </w:pPr>
      <w:r w:rsidRPr="00B45947">
        <w:rPr>
          <w:rFonts w:hint="eastAsia"/>
        </w:rPr>
        <w:t>对于信号的平均功率为：</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rPr>
                      <m:t>P</m:t>
                    </m:r>
                  </m:e>
                  <m:sub>
                    <m:r>
                      <w:rPr>
                        <w:rFonts w:ascii="Cambria Math" w:hAnsi="Cambria Math" w:hint="eastAsia"/>
                      </w:rPr>
                      <m:t>avg</m:t>
                    </m:r>
                  </m:sub>
                </m:sSub>
                <m:r>
                  <m:rPr>
                    <m:sty m:val="p"/>
                  </m:rPr>
                  <w:rPr>
                    <w:rFonts w:ascii="Cambria Math" w:hAnsi="Cambria Math" w:hint="eastAsia"/>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N</m:t>
                        </m:r>
                        <m:r>
                          <m:rPr>
                            <m:sty m:val="p"/>
                          </m:rPr>
                          <w:rPr>
                            <w:rFonts w:ascii="Cambria Math" w:hAnsi="Cambria Math"/>
                          </w:rPr>
                          <m:t>-1</m:t>
                        </m:r>
                      </m:sup>
                      <m:e>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hint="eastAsia"/>
                                      </w:rPr>
                                      <m:t>x</m:t>
                                    </m:r>
                                  </m:e>
                                  <m:sub>
                                    <m:r>
                                      <w:rPr>
                                        <w:rFonts w:ascii="Cambria Math" w:hAnsi="Cambria Math" w:hint="eastAsia"/>
                                      </w:rPr>
                                      <m:t>n</m:t>
                                    </m:r>
                                  </m:sub>
                                </m:sSub>
                              </m:e>
                            </m:d>
                          </m:e>
                          <m:sup>
                            <m:r>
                              <m:rPr>
                                <m:sty m:val="p"/>
                              </m:rPr>
                              <w:rPr>
                                <w:rFonts w:ascii="Cambria Math" w:hAnsi="Cambria Math"/>
                              </w:rPr>
                              <m:t>2</m:t>
                            </m:r>
                          </m:sup>
                        </m:sSup>
                      </m:e>
                    </m:nary>
                  </m:num>
                  <m:den>
                    <m:r>
                      <w:rPr>
                        <w:rFonts w:ascii="Cambria Math" w:hAnsi="Cambria Math"/>
                      </w:rPr>
                      <m:t>N</m:t>
                    </m:r>
                  </m:den>
                </m:f>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19</w:t>
            </w:r>
            <w:r w:rsidRPr="00B45947">
              <w:rPr>
                <w:rFonts w:hint="eastAsia"/>
              </w:rPr>
              <w:t>）</w:t>
            </w:r>
          </w:p>
        </w:tc>
      </w:tr>
    </w:tbl>
    <w:p w:rsidR="00B45947" w:rsidRPr="00B45947" w:rsidRDefault="00B45947" w:rsidP="00B45947">
      <w:pPr>
        <w:ind w:firstLine="420"/>
      </w:pPr>
      <w:r w:rsidRPr="00B45947">
        <w:rPr>
          <w:rFonts w:hint="eastAsia"/>
        </w:rPr>
        <w:t>根据帕塞瓦尔定理（</w:t>
      </w:r>
      <w:r w:rsidRPr="00B45947">
        <w:t>Parseval's theorem</w:t>
      </w:r>
      <w:r w:rsidRPr="00B45947">
        <w:rPr>
          <w:rFonts w:hint="eastAsia"/>
        </w:rPr>
        <w:t>）有：（时间域的功率等于频率域的功率）</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3A3240" w:rsidP="00B45947">
            <w:pPr>
              <w:ind w:firstLineChars="0" w:firstLine="0"/>
            </w:pPr>
            <m:oMathPara>
              <m:oMath>
                <m:nary>
                  <m:naryPr>
                    <m:chr m:val="∑"/>
                    <m:limLoc m:val="undOvr"/>
                    <m:ctrlPr>
                      <w:rPr>
                        <w:rFonts w:ascii="Cambria Math" w:hAnsi="Cambria Math"/>
                      </w:rPr>
                    </m:ctrlPr>
                  </m:naryPr>
                  <m:sub>
                    <m:r>
                      <w:rPr>
                        <w:rFonts w:ascii="Cambria Math" w:hAnsi="Cambria Math" w:hint="eastAsia"/>
                      </w:rPr>
                      <m:t>n</m:t>
                    </m:r>
                  </m:sub>
                  <m:sup>
                    <m:r>
                      <w:rPr>
                        <w:rFonts w:ascii="Cambria Math" w:hAnsi="Cambria Math"/>
                      </w:rPr>
                      <m:t>N</m:t>
                    </m:r>
                    <m:r>
                      <m:rPr>
                        <m:sty m:val="p"/>
                      </m:rPr>
                      <w:rPr>
                        <w:rFonts w:ascii="Cambria Math" w:hAnsi="Cambria Math"/>
                      </w:rPr>
                      <m:t>-1</m:t>
                    </m:r>
                  </m:sup>
                  <m:e>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hint="eastAsia"/>
                                  </w:rPr>
                                  <m:t>x</m:t>
                                </m:r>
                              </m:e>
                              <m:sub>
                                <m:r>
                                  <w:rPr>
                                    <w:rFonts w:ascii="Cambria Math" w:hAnsi="Cambria Math" w:hint="eastAsia"/>
                                  </w:rPr>
                                  <m:t>n</m:t>
                                </m:r>
                              </m:sub>
                            </m:sSub>
                          </m:e>
                        </m:d>
                      </m:e>
                      <m:sup>
                        <m:r>
                          <m:rPr>
                            <m:sty m:val="p"/>
                          </m:rPr>
                          <w:rPr>
                            <w:rFonts w:ascii="Cambria Math" w:hAnsi="Cambria Math"/>
                          </w:rPr>
                          <m:t>2</m:t>
                        </m:r>
                      </m:sup>
                    </m:sSup>
                    <m:r>
                      <m:rPr>
                        <m:sty m:val="p"/>
                      </m:rPr>
                      <w:rPr>
                        <w:rFonts w:ascii="Cambria Math" w:hAnsi="Cambria Math" w:hint="eastAsia"/>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hint="eastAsia"/>
                          </w:rPr>
                          <m:t>k</m:t>
                        </m:r>
                        <m:r>
                          <m:rPr>
                            <m:sty m:val="p"/>
                          </m:rPr>
                          <w:rPr>
                            <w:rFonts w:ascii="Cambria Math" w:hAnsi="Cambria Math" w:hint="eastAsia"/>
                          </w:rPr>
                          <m:t>=</m:t>
                        </m:r>
                        <m:r>
                          <m:rPr>
                            <m:sty m:val="p"/>
                          </m:rPr>
                          <w:rPr>
                            <w:rFonts w:ascii="Cambria Math" w:hAnsi="Cambria Math"/>
                          </w:rPr>
                          <m:t>0</m:t>
                        </m:r>
                      </m:sub>
                      <m:sup>
                        <m:r>
                          <w:rPr>
                            <w:rFonts w:ascii="Cambria Math" w:hAnsi="Cambria Math"/>
                          </w:rPr>
                          <m:t>N</m:t>
                        </m:r>
                        <m:r>
                          <m:rPr>
                            <m:sty m:val="p"/>
                          </m:rPr>
                          <w:rPr>
                            <w:rFonts w:ascii="Cambria Math" w:hAnsi="Cambria Math"/>
                          </w:rPr>
                          <m:t>-1</m:t>
                        </m:r>
                      </m:sup>
                      <m:e>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hint="eastAsia"/>
                                      </w:rPr>
                                      <m:t>k</m:t>
                                    </m:r>
                                  </m:sub>
                                </m:sSub>
                              </m:e>
                            </m:d>
                          </m:e>
                          <m:sup>
                            <m:r>
                              <m:rPr>
                                <m:sty m:val="p"/>
                              </m:rPr>
                              <w:rPr>
                                <w:rFonts w:ascii="Cambria Math" w:hAnsi="Cambria Math"/>
                              </w:rPr>
                              <m:t>2</m:t>
                            </m:r>
                          </m:sup>
                        </m:sSup>
                      </m:e>
                    </m:nary>
                  </m:e>
                </m:nary>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20</w:t>
            </w:r>
            <w:r w:rsidRPr="00B45947">
              <w:rPr>
                <w:rFonts w:hint="eastAsia"/>
              </w:rPr>
              <w:t>）</w:t>
            </w:r>
          </w:p>
        </w:tc>
      </w:tr>
    </w:tbl>
    <w:p w:rsidR="00B45947" w:rsidRPr="00B45947" w:rsidRDefault="00B45947" w:rsidP="00B45947">
      <w:pPr>
        <w:ind w:firstLine="420"/>
      </w:pPr>
      <w:r w:rsidRPr="00B45947">
        <w:rPr>
          <w:rFonts w:hint="eastAsia"/>
        </w:rPr>
        <w:t>可以得出：</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rPr>
                      <m:t>P</m:t>
                    </m:r>
                  </m:e>
                  <m:sub>
                    <m:r>
                      <w:rPr>
                        <w:rFonts w:ascii="Cambria Math" w:hAnsi="Cambria Math" w:hint="eastAsia"/>
                      </w:rPr>
                      <m:t>avg</m:t>
                    </m:r>
                  </m:sub>
                </m:sSub>
                <m:r>
                  <m:rPr>
                    <m:sty m:val="p"/>
                  </m:rPr>
                  <w:rPr>
                    <w:rFonts w:ascii="Cambria Math" w:hAnsi="Cambria Math" w:hint="eastAsia"/>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N</m:t>
                        </m:r>
                      </m:e>
                      <m:sup>
                        <m:r>
                          <m:rPr>
                            <m:sty m:val="p"/>
                          </m:rPr>
                          <w:rPr>
                            <w:rFonts w:ascii="Cambria Math" w:hAnsi="Cambria Math"/>
                          </w:rPr>
                          <m:t>2</m:t>
                        </m:r>
                      </m:sup>
                    </m:sSup>
                  </m:den>
                </m:f>
                <m:nary>
                  <m:naryPr>
                    <m:chr m:val="∑"/>
                    <m:limLoc m:val="undOvr"/>
                    <m:ctrlPr>
                      <w:rPr>
                        <w:rFonts w:ascii="Cambria Math" w:hAnsi="Cambria Math"/>
                      </w:rPr>
                    </m:ctrlPr>
                  </m:naryPr>
                  <m:sub>
                    <m:r>
                      <w:rPr>
                        <w:rFonts w:ascii="Cambria Math" w:hAnsi="Cambria Math" w:hint="eastAsia"/>
                      </w:rPr>
                      <m:t>k</m:t>
                    </m:r>
                    <m:r>
                      <m:rPr>
                        <m:sty m:val="p"/>
                      </m:rPr>
                      <w:rPr>
                        <w:rFonts w:ascii="Cambria Math" w:hAnsi="Cambria Math" w:hint="eastAsia"/>
                      </w:rPr>
                      <m:t>=</m:t>
                    </m:r>
                    <m:r>
                      <m:rPr>
                        <m:sty m:val="p"/>
                      </m:rPr>
                      <w:rPr>
                        <w:rFonts w:ascii="Cambria Math" w:hAnsi="Cambria Math"/>
                      </w:rPr>
                      <m:t>0</m:t>
                    </m:r>
                  </m:sub>
                  <m:sup>
                    <m:r>
                      <w:rPr>
                        <w:rFonts w:ascii="Cambria Math" w:hAnsi="Cambria Math"/>
                      </w:rPr>
                      <m:t>N</m:t>
                    </m:r>
                    <m:r>
                      <m:rPr>
                        <m:sty m:val="p"/>
                      </m:rPr>
                      <w:rPr>
                        <w:rFonts w:ascii="Cambria Math" w:hAnsi="Cambria Math"/>
                      </w:rPr>
                      <m:t>-1</m:t>
                    </m:r>
                  </m:sup>
                  <m:e>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hint="eastAsia"/>
                                  </w:rPr>
                                  <m:t>k</m:t>
                                </m:r>
                              </m:sub>
                            </m:sSub>
                          </m:e>
                        </m:d>
                      </m:e>
                      <m:sup>
                        <m:r>
                          <m:rPr>
                            <m:sty m:val="p"/>
                          </m:rPr>
                          <w:rPr>
                            <w:rFonts w:ascii="Cambria Math" w:hAnsi="Cambria Math"/>
                          </w:rPr>
                          <m:t>2</m:t>
                        </m:r>
                      </m:sup>
                    </m:sSup>
                  </m:e>
                </m:nary>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21</w:t>
            </w:r>
            <w:r w:rsidRPr="00B45947">
              <w:rPr>
                <w:rFonts w:hint="eastAsia"/>
              </w:rPr>
              <w:t>）</w:t>
            </w:r>
          </w:p>
        </w:tc>
      </w:tr>
    </w:tbl>
    <w:p w:rsidR="00B45947" w:rsidRPr="00B45947" w:rsidRDefault="00B45947" w:rsidP="00B45947">
      <w:pPr>
        <w:ind w:firstLine="420"/>
      </w:pPr>
      <w:r w:rsidRPr="00B45947">
        <w:rPr>
          <w:rFonts w:hint="eastAsia"/>
        </w:rPr>
        <w:t>考虑到功率谱密度，平均功率有：</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rPr>
                      <m:t>P</m:t>
                    </m:r>
                  </m:e>
                  <m:sub>
                    <m:r>
                      <w:rPr>
                        <w:rFonts w:ascii="Cambria Math" w:hAnsi="Cambria Math" w:hint="eastAsia"/>
                      </w:rPr>
                      <m:t>avg</m:t>
                    </m:r>
                  </m:sub>
                </m:sSub>
                <m:r>
                  <m:rPr>
                    <m:sty m:val="p"/>
                  </m:rPr>
                  <w:rPr>
                    <w:rFonts w:ascii="Cambria Math" w:hAnsi="Cambria Math" w:hint="eastAsia"/>
                  </w:rPr>
                  <m:t>=</m:t>
                </m:r>
                <m:nary>
                  <m:naryPr>
                    <m:chr m:val="∑"/>
                    <m:limLoc m:val="undOvr"/>
                    <m:ctrlPr>
                      <w:rPr>
                        <w:rFonts w:ascii="Cambria Math" w:hAnsi="Cambria Math"/>
                      </w:rPr>
                    </m:ctrlPr>
                  </m:naryPr>
                  <m:sub>
                    <m:r>
                      <w:rPr>
                        <w:rFonts w:ascii="Cambria Math" w:hAnsi="Cambria Math" w:hint="eastAsia"/>
                      </w:rPr>
                      <m:t>k</m:t>
                    </m:r>
                    <m:r>
                      <m:rPr>
                        <m:sty m:val="p"/>
                      </m:rPr>
                      <w:rPr>
                        <w:rFonts w:ascii="Cambria Math" w:hAnsi="Cambria Math" w:hint="eastAsia"/>
                      </w:rPr>
                      <m:t>=</m:t>
                    </m:r>
                    <m:r>
                      <m:rPr>
                        <m:sty m:val="p"/>
                      </m:rPr>
                      <w:rPr>
                        <w:rFonts w:ascii="Cambria Math" w:hAnsi="Cambria Math"/>
                      </w:rPr>
                      <m:t>0</m:t>
                    </m:r>
                  </m:sub>
                  <m:sup>
                    <m:r>
                      <w:rPr>
                        <w:rFonts w:ascii="Cambria Math" w:hAnsi="Cambria Math"/>
                      </w:rPr>
                      <m:t>N</m:t>
                    </m:r>
                    <m:r>
                      <m:rPr>
                        <m:sty m:val="p"/>
                      </m:rPr>
                      <w:rPr>
                        <w:rFonts w:ascii="Cambria Math" w:hAnsi="Cambria Math"/>
                      </w:rPr>
                      <m:t>-1</m:t>
                    </m:r>
                  </m:sup>
                  <m:e>
                    <m:sSub>
                      <m:sSubPr>
                        <m:ctrlPr>
                          <w:rPr>
                            <w:rFonts w:ascii="Cambria Math" w:hAnsi="Cambria Math"/>
                          </w:rPr>
                        </m:ctrlPr>
                      </m:sSubPr>
                      <m:e>
                        <m:r>
                          <w:rPr>
                            <w:rFonts w:ascii="Cambria Math" w:hAnsi="Cambria Math"/>
                          </w:rPr>
                          <m:t>PSD</m:t>
                        </m:r>
                      </m:e>
                      <m:sub>
                        <m:r>
                          <w:rPr>
                            <w:rFonts w:ascii="Cambria Math" w:hAnsi="Cambria Math" w:hint="eastAsia"/>
                          </w:rPr>
                          <m:t>k</m:t>
                        </m:r>
                      </m:sub>
                    </m:sSub>
                    <m:r>
                      <m:rPr>
                        <m:sty m:val="p"/>
                      </m:rPr>
                      <w:rPr>
                        <w:rFonts w:ascii="Cambria Math" w:hAnsi="Cambria Math"/>
                      </w:rPr>
                      <m:t>∆</m:t>
                    </m:r>
                    <m:r>
                      <w:rPr>
                        <w:rFonts w:ascii="Cambria Math" w:hAnsi="Cambria Math" w:hint="eastAsia"/>
                      </w:rPr>
                      <m:t>f</m:t>
                    </m:r>
                  </m:e>
                </m:nary>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22</w:t>
            </w:r>
            <w:r w:rsidRPr="00B45947">
              <w:rPr>
                <w:rFonts w:hint="eastAsia"/>
              </w:rPr>
              <w:t>）</w:t>
            </w:r>
          </w:p>
        </w:tc>
      </w:tr>
    </w:tbl>
    <w:p w:rsidR="00B45947" w:rsidRPr="00B45947" w:rsidRDefault="00B45947" w:rsidP="00B45947">
      <w:pPr>
        <w:ind w:firstLine="420"/>
      </w:pPr>
      <w:r w:rsidRPr="00B45947">
        <w:rPr>
          <w:rFonts w:hint="eastAsia"/>
        </w:rPr>
        <w:t>其中</w:t>
      </w:r>
      <m:oMath>
        <m:r>
          <m:rPr>
            <m:sty m:val="p"/>
          </m:rPr>
          <w:rPr>
            <w:rFonts w:ascii="Cambria Math" w:hAnsi="Cambria Math"/>
          </w:rPr>
          <m:t>∆</m:t>
        </m:r>
        <m:r>
          <w:rPr>
            <w:rFonts w:ascii="Cambria Math" w:hAnsi="Cambria Math" w:hint="eastAsia"/>
          </w:rPr>
          <m:t>f</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hint="eastAsia"/>
                  </w:rPr>
                  <m:t>f</m:t>
                </m:r>
              </m:e>
              <m:sub>
                <m:r>
                  <w:rPr>
                    <w:rFonts w:ascii="Cambria Math" w:hAnsi="Cambria Math" w:hint="eastAsia"/>
                  </w:rPr>
                  <m:t>s</m:t>
                </m:r>
              </m:sub>
            </m:sSub>
          </m:num>
          <m:den>
            <m:r>
              <w:rPr>
                <w:rFonts w:ascii="Cambria Math" w:hAnsi="Cambria Math"/>
              </w:rPr>
              <m:t>N</m:t>
            </m:r>
          </m:den>
        </m:f>
      </m:oMath>
      <w:r w:rsidRPr="00B45947">
        <w:rPr>
          <w:rFonts w:hint="eastAsia"/>
        </w:rPr>
        <w:t>，因此可得：</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3A3240" w:rsidP="00B45947">
            <w:pPr>
              <w:ind w:firstLineChars="0" w:firstLine="0"/>
            </w:pPr>
            <m:oMathPara>
              <m:oMath>
                <m:sSub>
                  <m:sSubPr>
                    <m:ctrlPr>
                      <w:rPr>
                        <w:rFonts w:ascii="Cambria Math" w:hAnsi="Cambria Math"/>
                      </w:rPr>
                    </m:ctrlPr>
                  </m:sSubPr>
                  <m:e>
                    <m:r>
                      <w:rPr>
                        <w:rFonts w:ascii="Cambria Math" w:hAnsi="Cambria Math"/>
                      </w:rPr>
                      <m:t>PSD</m:t>
                    </m:r>
                  </m:e>
                  <m:sub>
                    <m:r>
                      <w:rPr>
                        <w:rFonts w:ascii="Cambria Math" w:hAnsi="Cambria Math" w:hint="eastAsia"/>
                      </w:rPr>
                      <m:t>k</m:t>
                    </m:r>
                  </m:sub>
                </m:sSub>
                <m:r>
                  <m:rPr>
                    <m:sty m:val="p"/>
                  </m:rPr>
                  <w:rPr>
                    <w:rFonts w:ascii="Cambria Math" w:hAnsi="Cambria Math" w:hint="eastAsia"/>
                  </w:rPr>
                  <m:t>=</m:t>
                </m:r>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hint="eastAsia"/>
                                  </w:rPr>
                                  <m:t>k</m:t>
                                </m:r>
                              </m:sub>
                            </m:sSub>
                          </m:e>
                        </m:d>
                      </m:e>
                      <m:sup>
                        <m:r>
                          <m:rPr>
                            <m:sty m:val="p"/>
                          </m:rPr>
                          <w:rPr>
                            <w:rFonts w:ascii="Cambria Math" w:hAnsi="Cambria Math"/>
                          </w:rPr>
                          <m:t>2</m:t>
                        </m:r>
                      </m:sup>
                    </m:sSup>
                  </m:num>
                  <m:den>
                    <m:r>
                      <w:rPr>
                        <w:rFonts w:ascii="Cambria Math" w:hAnsi="Cambria Math"/>
                      </w:rPr>
                      <m:t>N</m:t>
                    </m:r>
                    <m:sSub>
                      <m:sSubPr>
                        <m:ctrlPr>
                          <w:rPr>
                            <w:rFonts w:ascii="Cambria Math" w:hAnsi="Cambria Math"/>
                          </w:rPr>
                        </m:ctrlPr>
                      </m:sSubPr>
                      <m:e>
                        <m:r>
                          <w:rPr>
                            <w:rFonts w:ascii="Cambria Math" w:hAnsi="Cambria Math" w:hint="eastAsia"/>
                          </w:rPr>
                          <m:t>f</m:t>
                        </m:r>
                      </m:e>
                      <m:sub>
                        <m:r>
                          <w:rPr>
                            <w:rFonts w:ascii="Cambria Math" w:hAnsi="Cambria Math" w:hint="eastAsia"/>
                          </w:rPr>
                          <m:t>s</m:t>
                        </m:r>
                      </m:sub>
                    </m:sSub>
                  </m:den>
                </m:f>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23</w:t>
            </w:r>
            <w:r w:rsidRPr="00B45947">
              <w:rPr>
                <w:rFonts w:hint="eastAsia"/>
              </w:rPr>
              <w:t>）</w:t>
            </w:r>
          </w:p>
        </w:tc>
      </w:tr>
    </w:tbl>
    <w:p w:rsidR="00B45947" w:rsidRPr="00B45947" w:rsidRDefault="00B45947" w:rsidP="00B45947">
      <w:pPr>
        <w:ind w:firstLine="420"/>
      </w:pPr>
      <w:r w:rsidRPr="00B45947">
        <w:rPr>
          <w:rFonts w:hint="eastAsia"/>
        </w:rPr>
        <w:t>式中：P</w:t>
      </w:r>
      <w:r w:rsidRPr="00B45947">
        <w:t>SD</w:t>
      </w:r>
      <w:r w:rsidRPr="00B45947">
        <w:rPr>
          <w:rFonts w:hint="eastAsia"/>
        </w:rPr>
        <w:t>的单位为</w:t>
      </w:r>
      <m:oMath>
        <m:f>
          <m:fPr>
            <m:type m:val="lin"/>
            <m:ctrlPr>
              <w:rPr>
                <w:rFonts w:ascii="Cambria Math" w:hAnsi="Cambria Math"/>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H</m:t>
            </m:r>
            <m:r>
              <w:rPr>
                <w:rFonts w:ascii="Cambria Math" w:hAnsi="Cambria Math" w:hint="eastAsia"/>
              </w:rPr>
              <m:t>z</m:t>
            </m:r>
          </m:den>
        </m:f>
      </m:oMath>
      <w:r w:rsidRPr="00B45947">
        <w:rPr>
          <w:rFonts w:hint="eastAsia"/>
        </w:rPr>
        <w:t>。</w:t>
      </w:r>
    </w:p>
    <w:p w:rsidR="00B45947" w:rsidRPr="00B45947" w:rsidRDefault="00B45947" w:rsidP="00B45947">
      <w:pPr>
        <w:ind w:firstLine="420"/>
      </w:pPr>
      <w:r w:rsidRPr="00B45947">
        <w:rPr>
          <w:rFonts w:hint="eastAsia"/>
        </w:rPr>
        <w:t>对P</w:t>
      </w:r>
      <w:r w:rsidRPr="00B45947">
        <w:t>SD</w:t>
      </w:r>
      <w:r w:rsidRPr="00B45947">
        <w:rPr>
          <w:rFonts w:hint="eastAsia"/>
        </w:rPr>
        <w:t>取对数，使振幅较低的成分相对高振幅成分得以拉高，以便观察掩盖在低幅噪声中的周期信号。</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35"/>
        <w:gridCol w:w="3400"/>
      </w:tblGrid>
      <w:tr w:rsidR="00B45947" w:rsidRPr="00B45947" w:rsidTr="00B45947">
        <w:trPr>
          <w:jc w:val="center"/>
        </w:trPr>
        <w:tc>
          <w:tcPr>
            <w:tcW w:w="3119" w:type="dxa"/>
            <w:vAlign w:val="center"/>
          </w:tcPr>
          <w:p w:rsidR="00B45947" w:rsidRPr="00B45947" w:rsidRDefault="00B45947" w:rsidP="00B45947">
            <w:pPr>
              <w:ind w:firstLineChars="0" w:firstLine="0"/>
            </w:pPr>
          </w:p>
        </w:tc>
        <w:tc>
          <w:tcPr>
            <w:tcW w:w="2835" w:type="dxa"/>
            <w:vAlign w:val="center"/>
          </w:tcPr>
          <w:p w:rsidR="00B45947" w:rsidRPr="00B45947" w:rsidRDefault="003A3240" w:rsidP="00B45947">
            <w:pPr>
              <w:ind w:firstLineChars="0" w:firstLine="0"/>
            </w:pPr>
            <m:oMathPara>
              <m:oMath>
                <m:sSubSup>
                  <m:sSubSupPr>
                    <m:ctrlPr>
                      <w:rPr>
                        <w:rFonts w:ascii="Cambria Math" w:hAnsi="Cambria Math"/>
                      </w:rPr>
                    </m:ctrlPr>
                  </m:sSubSupPr>
                  <m:e>
                    <m:r>
                      <w:rPr>
                        <w:rFonts w:ascii="Cambria Math" w:hAnsi="Cambria Math"/>
                      </w:rPr>
                      <m:t>PSD</m:t>
                    </m:r>
                  </m:e>
                  <m:sub>
                    <m:r>
                      <w:rPr>
                        <w:rFonts w:ascii="Cambria Math" w:hAnsi="Cambria Math" w:hint="eastAsia"/>
                      </w:rPr>
                      <m:t>k</m:t>
                    </m:r>
                  </m:sub>
                  <m:sup>
                    <m:r>
                      <w:rPr>
                        <w:rFonts w:ascii="Cambria Math" w:hAnsi="Cambria Math" w:hint="eastAsia"/>
                      </w:rPr>
                      <m:t>d</m:t>
                    </m:r>
                    <m:r>
                      <w:rPr>
                        <w:rFonts w:ascii="Cambria Math" w:hAnsi="Cambria Math"/>
                      </w:rPr>
                      <m:t>B</m:t>
                    </m:r>
                  </m:sup>
                </m:sSubSup>
                <m:r>
                  <m:rPr>
                    <m:sty m:val="p"/>
                  </m:rPr>
                  <w:rPr>
                    <w:rFonts w:ascii="Cambria Math" w:hAnsi="Cambria Math" w:hint="eastAsia"/>
                  </w:rPr>
                  <m:t>=</m:t>
                </m:r>
                <m:r>
                  <m:rPr>
                    <m:sty m:val="p"/>
                  </m:rPr>
                  <w:rPr>
                    <w:rFonts w:ascii="Cambria Math" w:hAnsi="Cambria Math"/>
                  </w:rPr>
                  <m:t>10</m:t>
                </m:r>
                <m:sSub>
                  <m:sSubPr>
                    <m:ctrlPr>
                      <w:rPr>
                        <w:rFonts w:ascii="Cambria Math" w:hAnsi="Cambria Math"/>
                      </w:rPr>
                    </m:ctrlPr>
                  </m:sSubPr>
                  <m:e>
                    <m:r>
                      <w:rPr>
                        <w:rFonts w:ascii="Cambria Math" w:hAnsi="Cambria Math" w:hint="eastAsia"/>
                      </w:rPr>
                      <m:t>log</m:t>
                    </m:r>
                  </m:e>
                  <m:sub>
                    <m:r>
                      <m:rPr>
                        <m:sty m:val="p"/>
                      </m:rPr>
                      <w:rPr>
                        <w:rFonts w:ascii="Cambria Math" w:hAnsi="Cambria Math"/>
                      </w:rPr>
                      <m:t>10</m:t>
                    </m:r>
                  </m:sub>
                </m:sSub>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hint="eastAsia"/>
                                  </w:rPr>
                                  <m:t>k</m:t>
                                </m:r>
                              </m:sub>
                            </m:sSub>
                          </m:e>
                        </m:d>
                      </m:e>
                      <m:sup>
                        <m:r>
                          <m:rPr>
                            <m:sty m:val="p"/>
                          </m:rPr>
                          <w:rPr>
                            <w:rFonts w:ascii="Cambria Math" w:hAnsi="Cambria Math"/>
                          </w:rPr>
                          <m:t>2</m:t>
                        </m:r>
                      </m:sup>
                    </m:sSup>
                  </m:num>
                  <m:den>
                    <m:r>
                      <w:rPr>
                        <w:rFonts w:ascii="Cambria Math" w:hAnsi="Cambria Math"/>
                      </w:rPr>
                      <m:t>N</m:t>
                    </m:r>
                    <m:sSub>
                      <m:sSubPr>
                        <m:ctrlPr>
                          <w:rPr>
                            <w:rFonts w:ascii="Cambria Math" w:hAnsi="Cambria Math"/>
                          </w:rPr>
                        </m:ctrlPr>
                      </m:sSubPr>
                      <m:e>
                        <m:r>
                          <w:rPr>
                            <w:rFonts w:ascii="Cambria Math" w:hAnsi="Cambria Math" w:hint="eastAsia"/>
                          </w:rPr>
                          <m:t>f</m:t>
                        </m:r>
                      </m:e>
                      <m:sub>
                        <m:r>
                          <w:rPr>
                            <w:rFonts w:ascii="Cambria Math" w:hAnsi="Cambria Math" w:hint="eastAsia"/>
                          </w:rPr>
                          <m:t>s</m:t>
                        </m:r>
                      </m:sub>
                    </m:sSub>
                  </m:den>
                </m:f>
              </m:oMath>
            </m:oMathPara>
          </w:p>
        </w:tc>
        <w:tc>
          <w:tcPr>
            <w:tcW w:w="3400" w:type="dxa"/>
            <w:vAlign w:val="center"/>
          </w:tcPr>
          <w:p w:rsidR="00B45947" w:rsidRPr="00B45947" w:rsidRDefault="00B45947" w:rsidP="00F64862">
            <w:pPr>
              <w:ind w:firstLineChars="400" w:firstLine="840"/>
            </w:pPr>
            <w:r w:rsidRPr="00B45947">
              <w:rPr>
                <w:rFonts w:hint="eastAsia"/>
              </w:rPr>
              <w:t>………………………………（</w:t>
            </w:r>
            <w:r w:rsidRPr="00B45947">
              <w:rPr>
                <w:rFonts w:hint="eastAsia"/>
              </w:rPr>
              <w:t>24</w:t>
            </w:r>
            <w:r w:rsidRPr="00B45947">
              <w:rPr>
                <w:rFonts w:hint="eastAsia"/>
              </w:rPr>
              <w:t>）</w:t>
            </w:r>
          </w:p>
        </w:tc>
      </w:tr>
    </w:tbl>
    <w:p w:rsidR="00B45947" w:rsidRPr="00B45947" w:rsidRDefault="003A3240" w:rsidP="00B45947">
      <w:pPr>
        <w:ind w:firstLine="420"/>
      </w:pPr>
      <m:oMath>
        <m:sSubSup>
          <m:sSubSupPr>
            <m:ctrlPr>
              <w:rPr>
                <w:rFonts w:ascii="Cambria Math" w:hAnsi="Cambria Math"/>
              </w:rPr>
            </m:ctrlPr>
          </m:sSubSupPr>
          <m:e>
            <m:r>
              <w:rPr>
                <w:rFonts w:ascii="Cambria Math" w:hAnsi="Cambria Math"/>
              </w:rPr>
              <m:t>PSD</m:t>
            </m:r>
          </m:e>
          <m:sub>
            <m:r>
              <w:rPr>
                <w:rFonts w:ascii="Cambria Math" w:hAnsi="Cambria Math" w:hint="eastAsia"/>
              </w:rPr>
              <m:t>k</m:t>
            </m:r>
          </m:sub>
          <m:sup>
            <m:r>
              <w:rPr>
                <w:rFonts w:ascii="Cambria Math" w:hAnsi="Cambria Math" w:hint="eastAsia"/>
              </w:rPr>
              <m:t>d</m:t>
            </m:r>
            <m:r>
              <w:rPr>
                <w:rFonts w:ascii="Cambria Math" w:hAnsi="Cambria Math"/>
              </w:rPr>
              <m:t>B</m:t>
            </m:r>
          </m:sup>
        </m:sSubSup>
      </m:oMath>
      <w:r w:rsidR="00B45947" w:rsidRPr="00B45947">
        <w:rPr>
          <w:rFonts w:hint="eastAsia"/>
        </w:rPr>
        <w:t>的单位为</w:t>
      </w:r>
      <m:oMath>
        <m:f>
          <m:fPr>
            <m:type m:val="lin"/>
            <m:ctrlPr>
              <w:rPr>
                <w:rFonts w:ascii="Cambria Math" w:hAnsi="Cambria Math"/>
              </w:rPr>
            </m:ctrlPr>
          </m:fPr>
          <m:num>
            <m:r>
              <w:rPr>
                <w:rFonts w:ascii="Cambria Math" w:hAnsi="Cambria Math" w:hint="eastAsia"/>
              </w:rPr>
              <m:t>dB</m:t>
            </m:r>
          </m:num>
          <m:den>
            <m:r>
              <w:rPr>
                <w:rFonts w:ascii="Cambria Math" w:hAnsi="Cambria Math"/>
              </w:rPr>
              <m:t>H</m:t>
            </m:r>
            <m:r>
              <w:rPr>
                <w:rFonts w:ascii="Cambria Math" w:hAnsi="Cambria Math" w:hint="eastAsia"/>
              </w:rPr>
              <m:t>z</m:t>
            </m:r>
          </m:den>
        </m:f>
      </m:oMath>
      <w:r w:rsidR="00B45947" w:rsidRPr="00B45947">
        <w:rPr>
          <w:rFonts w:hint="eastAsia"/>
        </w:rPr>
        <w:t>。取20kHz频点的功率谱密度A，A称为调零系数。调节接收天线正、反磁通大小，当接收天线处于零磁通面时，调零系数最小。具体调节过程分为粗调、细调和微调，要求：</w:t>
      </w:r>
    </w:p>
    <w:p w:rsidR="00B45947" w:rsidRPr="00B45947" w:rsidRDefault="003A3240" w:rsidP="00B45947">
      <w:pPr>
        <w:ind w:firstLine="420"/>
      </w:pPr>
      <m:oMathPara>
        <m:oMath>
          <m:sSub>
            <m:sSubPr>
              <m:ctrlPr>
                <w:rPr>
                  <w:rFonts w:ascii="Cambria Math" w:hAnsi="Cambria Math"/>
                </w:rPr>
              </m:ctrlPr>
            </m:sSubPr>
            <m:e>
              <m:r>
                <w:rPr>
                  <w:rFonts w:ascii="Cambria Math" w:hAnsi="Cambria Math" w:hint="eastAsia"/>
                </w:rPr>
                <m:t>A</m:t>
              </m:r>
            </m:e>
            <m:sub>
              <m:r>
                <m:rPr>
                  <m:sty m:val="p"/>
                </m:rPr>
                <w:rPr>
                  <w:rFonts w:ascii="Cambria Math" w:hAnsi="Cambria Math" w:hint="eastAsia"/>
                </w:rPr>
                <m:t>3</m:t>
              </m:r>
            </m:sub>
          </m:sSub>
          <m:r>
            <m:rPr>
              <m:sty m:val="p"/>
            </m:rPr>
            <w:rPr>
              <w:rFonts w:ascii="Cambria Math" w:hAnsi="Cambria Math"/>
            </w:rPr>
            <m:t>≤</m:t>
          </m:r>
          <m:sSub>
            <m:sSubPr>
              <m:ctrlPr>
                <w:rPr>
                  <w:rFonts w:ascii="Cambria Math" w:hAnsi="Cambria Math"/>
                </w:rPr>
              </m:ctrlPr>
            </m:sSubPr>
            <m:e>
              <m:r>
                <w:rPr>
                  <w:rFonts w:ascii="Cambria Math" w:hAnsi="Cambria Math" w:hint="eastAsia"/>
                </w:rPr>
                <m:t>A</m:t>
              </m:r>
            </m:e>
            <m:sub>
              <m:r>
                <m:rPr>
                  <m:sty m:val="p"/>
                </m:rPr>
                <w:rPr>
                  <w:rFonts w:ascii="Cambria Math" w:hAnsi="Cambria Math" w:hint="eastAsia"/>
                </w:rPr>
                <m:t>2</m:t>
              </m:r>
            </m:sub>
          </m:sSub>
          <m:r>
            <m:rPr>
              <m:sty m:val="p"/>
            </m:rPr>
            <w:rPr>
              <w:rFonts w:ascii="Cambria Math" w:hAnsi="Cambria Math"/>
            </w:rPr>
            <m:t>≤</m:t>
          </m:r>
          <m:sSub>
            <m:sSubPr>
              <m:ctrlPr>
                <w:rPr>
                  <w:rFonts w:ascii="Cambria Math" w:hAnsi="Cambria Math"/>
                </w:rPr>
              </m:ctrlPr>
            </m:sSubPr>
            <m:e>
              <m:r>
                <w:rPr>
                  <w:rFonts w:ascii="Cambria Math" w:hAnsi="Cambria Math" w:hint="eastAsia"/>
                </w:rPr>
                <m:t>A</m:t>
              </m:r>
            </m:e>
            <m:sub>
              <m:r>
                <m:rPr>
                  <m:sty m:val="p"/>
                </m:rPr>
                <w:rPr>
                  <w:rFonts w:ascii="Cambria Math" w:hAnsi="Cambria Math" w:hint="eastAsia"/>
                </w:rPr>
                <m:t>1</m:t>
              </m:r>
            </m:sub>
          </m:sSub>
        </m:oMath>
      </m:oMathPara>
    </w:p>
    <w:p w:rsidR="00B45947" w:rsidRPr="00B45947" w:rsidRDefault="00B45947" w:rsidP="00B45947">
      <w:pPr>
        <w:ind w:firstLine="420"/>
      </w:pPr>
      <w:r w:rsidRPr="00B45947">
        <w:rPr>
          <w:rFonts w:hint="eastAsia"/>
        </w:rPr>
        <w:t>粗调系数</w:t>
      </w:r>
      <m:oMath>
        <m:sSub>
          <m:sSubPr>
            <m:ctrlPr>
              <w:rPr>
                <w:rFonts w:ascii="Cambria Math" w:hAnsi="Cambria Math"/>
              </w:rPr>
            </m:ctrlPr>
          </m:sSubPr>
          <m:e>
            <m:r>
              <w:rPr>
                <w:rFonts w:ascii="Cambria Math" w:hAnsi="Cambria Math" w:hint="eastAsia"/>
              </w:rPr>
              <m:t>A</m:t>
            </m:r>
          </m:e>
          <m:sub>
            <m:r>
              <w:rPr>
                <w:rFonts w:ascii="Cambria Math" w:hAnsi="Cambria Math" w:hint="eastAsia"/>
              </w:rPr>
              <m:t>1</m:t>
            </m:r>
          </m:sub>
        </m:sSub>
      </m:oMath>
      <w:r w:rsidRPr="00B45947">
        <w:rPr>
          <w:rFonts w:hint="eastAsia"/>
        </w:rPr>
        <w:t>、细调系数</w:t>
      </w:r>
      <m:oMath>
        <m:sSub>
          <m:sSubPr>
            <m:ctrlPr>
              <w:rPr>
                <w:rFonts w:ascii="Cambria Math" w:hAnsi="Cambria Math"/>
              </w:rPr>
            </m:ctrlPr>
          </m:sSubPr>
          <m:e>
            <m:r>
              <w:rPr>
                <w:rFonts w:ascii="Cambria Math" w:hAnsi="Cambria Math" w:hint="eastAsia"/>
              </w:rPr>
              <m:t>A</m:t>
            </m:r>
          </m:e>
          <m:sub>
            <m:r>
              <w:rPr>
                <w:rFonts w:ascii="Cambria Math" w:hAnsi="Cambria Math" w:hint="eastAsia"/>
              </w:rPr>
              <m:t>2</m:t>
            </m:r>
          </m:sub>
        </m:sSub>
      </m:oMath>
      <w:r w:rsidRPr="00B45947">
        <w:rPr>
          <w:rFonts w:hint="eastAsia"/>
        </w:rPr>
        <w:t>和微调系数</w:t>
      </w:r>
      <m:oMath>
        <m:sSub>
          <m:sSubPr>
            <m:ctrlPr>
              <w:rPr>
                <w:rFonts w:ascii="Cambria Math" w:hAnsi="Cambria Math"/>
              </w:rPr>
            </m:ctrlPr>
          </m:sSubPr>
          <m:e>
            <m:r>
              <w:rPr>
                <w:rFonts w:ascii="Cambria Math" w:hAnsi="Cambria Math" w:hint="eastAsia"/>
              </w:rPr>
              <m:t>A</m:t>
            </m:r>
          </m:e>
          <m:sub>
            <m:r>
              <w:rPr>
                <w:rFonts w:ascii="Cambria Math" w:hAnsi="Cambria Math" w:hint="eastAsia"/>
              </w:rPr>
              <m:t>3</m:t>
            </m:r>
          </m:sub>
        </m:sSub>
      </m:oMath>
      <w:r w:rsidRPr="00B45947">
        <w:rPr>
          <w:rFonts w:hint="eastAsia"/>
        </w:rPr>
        <w:t>使用TEM测量模式采集，同时目测TEM衰减信号数据，应</w:t>
      </w:r>
      <w:r w:rsidRPr="00B45947">
        <w:rPr>
          <w:rFonts w:hint="eastAsia"/>
        </w:rPr>
        <w:lastRenderedPageBreak/>
        <w:t>没有明显的过渡过程现象。</w:t>
      </w:r>
    </w:p>
    <w:p w:rsidR="00B45947" w:rsidRPr="00BF55DE" w:rsidRDefault="00B45947" w:rsidP="00B45947">
      <w:pPr>
        <w:keepNext/>
        <w:keepLines/>
        <w:spacing w:before="105" w:after="105"/>
        <w:ind w:firstLineChars="0" w:firstLine="0"/>
        <w:outlineLvl w:val="2"/>
        <w:rPr>
          <w:rFonts w:ascii="Times New Roman" w:eastAsia="黑体" w:hAnsi="Times New Roman" w:cs="Times New Roman"/>
          <w:bCs/>
          <w:kern w:val="44"/>
        </w:rPr>
      </w:pPr>
      <w:bookmarkStart w:id="59" w:name="_Toc70502159"/>
      <w:r w:rsidRPr="00B45947">
        <w:rPr>
          <w:rFonts w:ascii="黑体" w:eastAsia="黑体" w:hAnsi="黑体" w:cs="黑体" w:hint="eastAsia"/>
          <w:bCs/>
          <w:kern w:val="44"/>
        </w:rPr>
        <w:t>6.</w:t>
      </w:r>
      <w:r w:rsidR="00B46970">
        <w:rPr>
          <w:rFonts w:ascii="黑体" w:eastAsia="黑体" w:hAnsi="黑体" w:cs="黑体"/>
          <w:bCs/>
          <w:kern w:val="44"/>
        </w:rPr>
        <w:t>3</w:t>
      </w:r>
      <w:r w:rsidRPr="00B45947">
        <w:rPr>
          <w:rFonts w:ascii="黑体" w:eastAsia="黑体" w:hAnsi="黑体" w:cs="黑体" w:hint="eastAsia"/>
          <w:bCs/>
          <w:kern w:val="44"/>
        </w:rPr>
        <w:t>.</w:t>
      </w:r>
      <w:r w:rsidRPr="00BF55DE">
        <w:rPr>
          <w:rFonts w:ascii="Times New Roman" w:eastAsia="黑体" w:hAnsi="Times New Roman" w:cs="Times New Roman"/>
          <w:bCs/>
          <w:kern w:val="44"/>
        </w:rPr>
        <w:t xml:space="preserve">2 </w:t>
      </w:r>
      <w:r w:rsidRPr="00BF55DE">
        <w:rPr>
          <w:rFonts w:ascii="Times New Roman" w:eastAsia="黑体" w:hAnsi="Times New Roman" w:cs="Times New Roman"/>
          <w:bCs/>
          <w:kern w:val="44"/>
        </w:rPr>
        <w:t>发送波形测试</w:t>
      </w:r>
      <w:bookmarkEnd w:id="59"/>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连接仪器发送机内部高精度检流电阻（</w:t>
      </w:r>
      <w:r w:rsidRPr="00BF55DE">
        <w:rPr>
          <w:rFonts w:ascii="Times New Roman" w:hAnsi="Times New Roman" w:cs="Times New Roman"/>
        </w:rPr>
        <w:t>10</w:t>
      </w:r>
      <m:oMath>
        <m:r>
          <m:rPr>
            <m:sty m:val="p"/>
          </m:rPr>
          <w:rPr>
            <w:rFonts w:ascii="Cambria Math" w:hAnsi="Cambria Math" w:cs="Times New Roman"/>
          </w:rPr>
          <m:t>mΩ</m:t>
        </m:r>
      </m:oMath>
      <w:r w:rsidRPr="00BF55DE">
        <w:rPr>
          <w:rFonts w:ascii="Times New Roman" w:hAnsi="Times New Roman" w:cs="Times New Roman"/>
        </w:rPr>
        <w:t>，</w:t>
      </w:r>
      <w:r w:rsidRPr="00BF55DE">
        <w:rPr>
          <w:rFonts w:ascii="Times New Roman" w:hAnsi="Times New Roman" w:cs="Times New Roman"/>
        </w:rPr>
        <w:t>0.1%</w:t>
      </w:r>
      <w:r w:rsidRPr="00BF55DE">
        <w:rPr>
          <w:rFonts w:ascii="Times New Roman" w:hAnsi="Times New Roman" w:cs="Times New Roman"/>
        </w:rPr>
        <w:t>准确度）到示波器，发送机分别发送高、中、低三种基频，并肉眼观察示波器显示的图像是否为发送机选择发送的波形图像，而且，示波器指示的波形频率应与设置发送频率的误差小于</w:t>
      </w:r>
      <w:r w:rsidRPr="00BF55DE">
        <w:rPr>
          <w:rFonts w:ascii="Times New Roman" w:hAnsi="Times New Roman" w:cs="Times New Roman"/>
        </w:rPr>
        <w:t>0.001Hz</w:t>
      </w:r>
      <w:r w:rsidRPr="00BF55DE">
        <w:rPr>
          <w:rFonts w:ascii="Times New Roman" w:hAnsi="Times New Roman" w:cs="Times New Roman"/>
        </w:rPr>
        <w:t>。</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0" w:name="_Toc70502160"/>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3</w:t>
      </w:r>
      <w:r w:rsidRPr="00B45947">
        <w:rPr>
          <w:rFonts w:ascii="黑体" w:eastAsia="黑体" w:hAnsi="黑体" w:cs="黑体"/>
          <w:bCs/>
          <w:kern w:val="44"/>
        </w:rPr>
        <w:t xml:space="preserve">.3 </w:t>
      </w:r>
      <w:r w:rsidRPr="00B45947">
        <w:rPr>
          <w:rFonts w:ascii="黑体" w:eastAsia="黑体" w:hAnsi="黑体" w:cs="黑体" w:hint="eastAsia"/>
          <w:bCs/>
          <w:kern w:val="44"/>
        </w:rPr>
        <w:t>线性</w:t>
      </w:r>
      <w:r w:rsidRPr="00B45947">
        <w:rPr>
          <w:rFonts w:ascii="黑体" w:eastAsia="黑体" w:hAnsi="黑体" w:cs="黑体"/>
          <w:bCs/>
          <w:kern w:val="44"/>
        </w:rPr>
        <w:t>关断测试</w:t>
      </w:r>
      <w:bookmarkEnd w:id="60"/>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连接仪器发送机内部高精度检流电阻（</w:t>
      </w:r>
      <w:r w:rsidRPr="00BF55DE">
        <w:rPr>
          <w:rFonts w:ascii="Times New Roman" w:hAnsi="Times New Roman" w:cs="Times New Roman"/>
        </w:rPr>
        <w:t>10</w:t>
      </w:r>
      <m:oMath>
        <m:r>
          <m:rPr>
            <m:sty m:val="p"/>
          </m:rPr>
          <w:rPr>
            <w:rFonts w:ascii="Cambria Math" w:hAnsi="Cambria Math" w:cs="Times New Roman"/>
          </w:rPr>
          <m:t>mΩ</m:t>
        </m:r>
      </m:oMath>
      <w:r w:rsidRPr="00BF55DE">
        <w:rPr>
          <w:rFonts w:ascii="Times New Roman" w:hAnsi="Times New Roman" w:cs="Times New Roman"/>
        </w:rPr>
        <w:t>）到示波器，发送机分别发送高、中、低三种基频。测试正波形下降沿时，示波器设置成下降沿触发模式，触发电平设置为发送电流的</w:t>
      </w:r>
      <w:r w:rsidRPr="00BF55DE">
        <w:rPr>
          <w:rFonts w:ascii="Times New Roman" w:hAnsi="Times New Roman" w:cs="Times New Roman"/>
        </w:rPr>
        <w:t>1/2</w:t>
      </w:r>
      <w:r w:rsidRPr="00BF55DE">
        <w:rPr>
          <w:rFonts w:ascii="Times New Roman" w:hAnsi="Times New Roman" w:cs="Times New Roman"/>
        </w:rPr>
        <w:t>值；测试负波形上升沿，示波器设置成上升沿触发模式，触发电平设置为发送电流的</w:t>
      </w:r>
      <w:r w:rsidRPr="00BF55DE">
        <w:rPr>
          <w:rFonts w:ascii="Times New Roman" w:hAnsi="Times New Roman" w:cs="Times New Roman"/>
        </w:rPr>
        <w:t>-1/2</w:t>
      </w:r>
      <w:r w:rsidRPr="00BF55DE">
        <w:rPr>
          <w:rFonts w:ascii="Times New Roman" w:hAnsi="Times New Roman" w:cs="Times New Roman"/>
        </w:rPr>
        <w:t>值。肉眼观察三种基频示波器图像，示波器采集到的波形应为一个从发送电流到衰减至零电流（目测无法识别波形变化）的波形应为斜线。</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1" w:name="_Toc70502161"/>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3</w:t>
      </w:r>
      <w:r w:rsidRPr="00B45947">
        <w:rPr>
          <w:rFonts w:ascii="黑体" w:eastAsia="黑体" w:hAnsi="黑体" w:cs="黑体"/>
          <w:bCs/>
          <w:kern w:val="44"/>
        </w:rPr>
        <w:t>.4 衰减信号测试</w:t>
      </w:r>
      <w:bookmarkEnd w:id="61"/>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制作边长大于</w:t>
      </w:r>
      <w:r w:rsidRPr="00BF55DE">
        <w:rPr>
          <w:rFonts w:ascii="Times New Roman" w:hAnsi="Times New Roman" w:cs="Times New Roman"/>
        </w:rPr>
        <w:t>10cm</w:t>
      </w:r>
      <w:r w:rsidRPr="00BF55DE">
        <w:rPr>
          <w:rFonts w:ascii="Times New Roman" w:hAnsi="Times New Roman" w:cs="Times New Roman"/>
        </w:rPr>
        <w:t>、厚度大于</w:t>
      </w:r>
      <w:r w:rsidRPr="00BF55DE">
        <w:rPr>
          <w:rFonts w:ascii="Times New Roman" w:hAnsi="Times New Roman" w:cs="Times New Roman"/>
        </w:rPr>
        <w:t>0.5cm</w:t>
      </w:r>
      <w:r w:rsidRPr="00BF55DE">
        <w:rPr>
          <w:rFonts w:ascii="Times New Roman" w:hAnsi="Times New Roman" w:cs="Times New Roman"/>
        </w:rPr>
        <w:t>的铝板或者直径大于</w:t>
      </w:r>
      <w:r w:rsidRPr="00BF55DE">
        <w:rPr>
          <w:rFonts w:ascii="Times New Roman" w:hAnsi="Times New Roman" w:cs="Times New Roman"/>
        </w:rPr>
        <w:t>10cm</w:t>
      </w:r>
      <w:r w:rsidRPr="00BF55DE">
        <w:rPr>
          <w:rFonts w:ascii="Times New Roman" w:hAnsi="Times New Roman" w:cs="Times New Roman"/>
        </w:rPr>
        <w:t>、</w:t>
      </w:r>
      <w:r w:rsidRPr="00BF55DE">
        <w:rPr>
          <w:rFonts w:ascii="Times New Roman" w:hAnsi="Times New Roman" w:cs="Times New Roman"/>
        </w:rPr>
        <w:t>5</w:t>
      </w:r>
      <w:r w:rsidRPr="00BF55DE">
        <w:rPr>
          <w:rFonts w:ascii="Times New Roman" w:hAnsi="Times New Roman" w:cs="Times New Roman"/>
        </w:rPr>
        <w:t>匝闭合铜线（铜线的直径大于</w:t>
      </w:r>
      <w:r w:rsidRPr="00BF55DE">
        <w:rPr>
          <w:rFonts w:ascii="Times New Roman" w:hAnsi="Times New Roman" w:cs="Times New Roman"/>
        </w:rPr>
        <w:t>2.5mm</w:t>
      </w:r>
      <w:r w:rsidRPr="00BF55DE">
        <w:rPr>
          <w:rFonts w:ascii="Times New Roman" w:hAnsi="Times New Roman" w:cs="Times New Roman"/>
        </w:rPr>
        <w:t>）圈标本。首先，在同一位置测量</w:t>
      </w:r>
      <w:r w:rsidRPr="00BF55DE">
        <w:rPr>
          <w:rFonts w:ascii="Times New Roman" w:hAnsi="Times New Roman" w:cs="Times New Roman"/>
        </w:rPr>
        <w:t>5</w:t>
      </w:r>
      <w:r w:rsidRPr="00BF55DE">
        <w:rPr>
          <w:rFonts w:ascii="Times New Roman" w:hAnsi="Times New Roman" w:cs="Times New Roman"/>
        </w:rPr>
        <w:t>～</w:t>
      </w:r>
      <w:r w:rsidRPr="00BF55DE">
        <w:rPr>
          <w:rFonts w:ascii="Times New Roman" w:hAnsi="Times New Roman" w:cs="Times New Roman"/>
        </w:rPr>
        <w:t>10</w:t>
      </w:r>
      <w:r w:rsidRPr="00BF55DE">
        <w:rPr>
          <w:rFonts w:ascii="Times New Roman" w:hAnsi="Times New Roman" w:cs="Times New Roman"/>
        </w:rPr>
        <w:t>次室内环境二次场响应，然后把标本置于天线的上顶面中心位置，再测量</w:t>
      </w:r>
      <w:r w:rsidRPr="00BF55DE">
        <w:rPr>
          <w:rFonts w:ascii="Times New Roman" w:hAnsi="Times New Roman" w:cs="Times New Roman"/>
        </w:rPr>
        <w:t>3</w:t>
      </w:r>
      <w:r w:rsidRPr="00BF55DE">
        <w:rPr>
          <w:rFonts w:ascii="Times New Roman" w:hAnsi="Times New Roman" w:cs="Times New Roman"/>
        </w:rPr>
        <w:t>～</w:t>
      </w:r>
      <w:r w:rsidRPr="00BF55DE">
        <w:rPr>
          <w:rFonts w:ascii="Times New Roman" w:hAnsi="Times New Roman" w:cs="Times New Roman"/>
        </w:rPr>
        <w:t>5</w:t>
      </w:r>
      <w:r w:rsidRPr="00BF55DE">
        <w:rPr>
          <w:rFonts w:ascii="Times New Roman" w:hAnsi="Times New Roman" w:cs="Times New Roman"/>
        </w:rPr>
        <w:t>次标本和室内环境二次场叠加响应；最后移去标本再测量</w:t>
      </w:r>
      <w:r w:rsidRPr="00BF55DE">
        <w:rPr>
          <w:rFonts w:ascii="Times New Roman" w:hAnsi="Times New Roman" w:cs="Times New Roman"/>
        </w:rPr>
        <w:t>5</w:t>
      </w:r>
      <w:r w:rsidRPr="00BF55DE">
        <w:rPr>
          <w:rFonts w:ascii="Times New Roman" w:hAnsi="Times New Roman" w:cs="Times New Roman"/>
        </w:rPr>
        <w:t>～</w:t>
      </w:r>
      <w:r w:rsidRPr="00BF55DE">
        <w:rPr>
          <w:rFonts w:ascii="Times New Roman" w:hAnsi="Times New Roman" w:cs="Times New Roman"/>
        </w:rPr>
        <w:t>10</w:t>
      </w:r>
      <w:r w:rsidRPr="00BF55DE">
        <w:rPr>
          <w:rFonts w:ascii="Times New Roman" w:hAnsi="Times New Roman" w:cs="Times New Roman"/>
        </w:rPr>
        <w:t>次室内环境二次场响应。把每一次测量二次场响应衰减曲线组合成衰减剖面图，肉眼观察标本的二次场响应有明显的异常。</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2" w:name="_Toc70502162"/>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3</w:t>
      </w:r>
      <w:r w:rsidRPr="00B45947">
        <w:rPr>
          <w:rFonts w:ascii="黑体" w:eastAsia="黑体" w:hAnsi="黑体" w:cs="黑体"/>
          <w:bCs/>
          <w:kern w:val="44"/>
        </w:rPr>
        <w:t>.5 衰减信号</w:t>
      </w:r>
      <w:r w:rsidRPr="00B45947">
        <w:rPr>
          <w:rFonts w:ascii="黑体" w:eastAsia="黑体" w:hAnsi="黑体" w:cs="黑体" w:hint="eastAsia"/>
          <w:bCs/>
          <w:kern w:val="44"/>
        </w:rPr>
        <w:t>稳定性</w:t>
      </w:r>
      <w:r w:rsidRPr="00B45947">
        <w:rPr>
          <w:rFonts w:ascii="黑体" w:eastAsia="黑体" w:hAnsi="黑体" w:cs="黑体"/>
          <w:bCs/>
          <w:kern w:val="44"/>
        </w:rPr>
        <w:t>测试</w:t>
      </w:r>
      <w:bookmarkEnd w:id="62"/>
    </w:p>
    <w:p w:rsidR="00B45947" w:rsidRPr="00B45947" w:rsidRDefault="00B45947" w:rsidP="00B45947">
      <w:pPr>
        <w:ind w:firstLine="420"/>
      </w:pPr>
      <w:r w:rsidRPr="00B45947">
        <w:rPr>
          <w:rFonts w:hint="eastAsia"/>
        </w:rPr>
        <w:t>在室内同一测点上，分别测量高、中、低三个基频的二次场衰减曲线，每一个基频发送至少测量大于一万次衰减曲线，目测没有一次出现信号畸变。</w:t>
      </w:r>
    </w:p>
    <w:p w:rsidR="00B45947" w:rsidRPr="00B45947" w:rsidRDefault="00B45947" w:rsidP="00B45947">
      <w:pPr>
        <w:keepNext/>
        <w:keepLines/>
        <w:spacing w:before="105" w:after="105"/>
        <w:ind w:firstLineChars="0" w:firstLine="0"/>
        <w:outlineLvl w:val="1"/>
        <w:rPr>
          <w:rFonts w:ascii="黑体" w:eastAsia="黑体" w:hAnsi="黑体" w:cs="黑体"/>
          <w:bCs/>
          <w:kern w:val="44"/>
        </w:rPr>
      </w:pPr>
      <w:bookmarkStart w:id="63" w:name="_Toc70502163"/>
      <w:r w:rsidRPr="00B45947">
        <w:rPr>
          <w:rFonts w:ascii="黑体" w:eastAsia="黑体" w:hAnsi="黑体" w:cs="黑体" w:hint="eastAsia"/>
          <w:bCs/>
          <w:kern w:val="44"/>
        </w:rPr>
        <w:t>6</w:t>
      </w:r>
      <w:r w:rsidRPr="00B45947">
        <w:rPr>
          <w:rFonts w:ascii="黑体" w:eastAsia="黑体" w:hAnsi="黑体" w:cs="黑体"/>
          <w:bCs/>
          <w:kern w:val="44"/>
        </w:rPr>
        <w:t>.</w:t>
      </w:r>
      <w:r w:rsidR="00B46970">
        <w:rPr>
          <w:rFonts w:ascii="黑体" w:eastAsia="黑体" w:hAnsi="黑体" w:cs="黑体"/>
          <w:bCs/>
          <w:kern w:val="44"/>
        </w:rPr>
        <w:t>4</w:t>
      </w:r>
      <w:r w:rsidRPr="00B45947">
        <w:rPr>
          <w:rFonts w:ascii="黑体" w:eastAsia="黑体" w:hAnsi="黑体" w:cs="黑体"/>
          <w:bCs/>
          <w:kern w:val="44"/>
        </w:rPr>
        <w:t xml:space="preserve"> 环境测试</w:t>
      </w:r>
      <w:bookmarkEnd w:id="63"/>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4" w:name="_Toc70502164"/>
      <w:r w:rsidRPr="00B45947">
        <w:rPr>
          <w:rFonts w:ascii="黑体" w:eastAsia="黑体" w:hAnsi="黑体" w:cs="黑体" w:hint="eastAsia"/>
          <w:bCs/>
          <w:kern w:val="44"/>
        </w:rPr>
        <w:t>6.</w:t>
      </w:r>
      <w:r w:rsidR="00B46970">
        <w:rPr>
          <w:rFonts w:ascii="黑体" w:eastAsia="黑体" w:hAnsi="黑体" w:cs="黑体"/>
          <w:bCs/>
          <w:kern w:val="44"/>
        </w:rPr>
        <w:t>4</w:t>
      </w:r>
      <w:r w:rsidRPr="00B45947">
        <w:rPr>
          <w:rFonts w:ascii="黑体" w:eastAsia="黑体" w:hAnsi="黑体" w:cs="黑体" w:hint="eastAsia"/>
          <w:bCs/>
          <w:kern w:val="44"/>
        </w:rPr>
        <w:t>.1 高低温试验</w:t>
      </w:r>
      <w:bookmarkEnd w:id="64"/>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高温试验仪器按照</w:t>
      </w:r>
      <w:r w:rsidRPr="00BF55DE">
        <w:rPr>
          <w:rFonts w:ascii="Times New Roman" w:hAnsi="Times New Roman" w:cs="Times New Roman"/>
        </w:rPr>
        <w:t>GB/T 2423.2</w:t>
      </w:r>
      <w:r w:rsidRPr="00BF55DE">
        <w:rPr>
          <w:rFonts w:ascii="Times New Roman" w:hAnsi="Times New Roman" w:cs="Times New Roman"/>
        </w:rPr>
        <w:t>测试方法检测，将连接完毕的室外设备放入高温试验箱，在</w:t>
      </w:r>
      <w:r w:rsidRPr="00BF55DE">
        <w:rPr>
          <w:rFonts w:ascii="Times New Roman" w:hAnsi="Times New Roman" w:cs="Times New Roman"/>
        </w:rPr>
        <w:t>70±2℃</w:t>
      </w:r>
      <w:r w:rsidRPr="00BF55DE">
        <w:rPr>
          <w:rFonts w:ascii="Times New Roman" w:hAnsi="Times New Roman" w:cs="Times New Roman"/>
        </w:rPr>
        <w:t>的温度下连续放置</w:t>
      </w:r>
      <w:r w:rsidRPr="00BF55DE">
        <w:rPr>
          <w:rFonts w:ascii="Times New Roman" w:hAnsi="Times New Roman" w:cs="Times New Roman"/>
        </w:rPr>
        <w:t>16h</w:t>
      </w:r>
      <w:r w:rsidRPr="00BF55DE">
        <w:rPr>
          <w:rFonts w:ascii="Times New Roman" w:hAnsi="Times New Roman" w:cs="Times New Roman"/>
        </w:rPr>
        <w:t>，其间试验设备连续通电工作。</w:t>
      </w:r>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低温试验仪器按照</w:t>
      </w:r>
      <w:r w:rsidRPr="00BF55DE">
        <w:rPr>
          <w:rFonts w:ascii="Times New Roman" w:hAnsi="Times New Roman" w:cs="Times New Roman"/>
        </w:rPr>
        <w:t>GB/T 2423.1</w:t>
      </w:r>
      <w:r w:rsidRPr="00BF55DE">
        <w:rPr>
          <w:rFonts w:ascii="Times New Roman" w:hAnsi="Times New Roman" w:cs="Times New Roman"/>
        </w:rPr>
        <w:t>测试方法检测，将连接完毕的室外设备放入低温试验箱，在</w:t>
      </w:r>
      <w:r w:rsidRPr="00BF55DE">
        <w:rPr>
          <w:rFonts w:ascii="Times New Roman" w:hAnsi="Times New Roman" w:cs="Times New Roman"/>
        </w:rPr>
        <w:t>-25±3℃</w:t>
      </w:r>
      <w:r w:rsidRPr="00BF55DE">
        <w:rPr>
          <w:rFonts w:ascii="Times New Roman" w:hAnsi="Times New Roman" w:cs="Times New Roman"/>
        </w:rPr>
        <w:t>的温度下连续放置</w:t>
      </w:r>
      <w:r w:rsidRPr="00BF55DE">
        <w:rPr>
          <w:rFonts w:ascii="Times New Roman" w:hAnsi="Times New Roman" w:cs="Times New Roman"/>
        </w:rPr>
        <w:t>16h</w:t>
      </w:r>
      <w:r w:rsidRPr="00BF55DE">
        <w:rPr>
          <w:rFonts w:ascii="Times New Roman" w:hAnsi="Times New Roman" w:cs="Times New Roman"/>
        </w:rPr>
        <w:t>，其间试验设备连续通电工作。</w:t>
      </w:r>
    </w:p>
    <w:p w:rsidR="00B45947" w:rsidRPr="00B45947" w:rsidRDefault="00B45947" w:rsidP="00B45947">
      <w:pPr>
        <w:ind w:firstLine="420"/>
      </w:pPr>
      <w:r w:rsidRPr="00B45947">
        <w:rPr>
          <w:rFonts w:hint="eastAsia"/>
        </w:rPr>
        <w:t>高、低温试验后，仪器各项性能参数应满足产品技术指标的要求；外观应无锈蚀、无裂纹、无剥落等损伤，文字、标识应清晰，调零机构应灵活，紧固部位无松动，密封应完好，塑料件应不起泡、不开裂、不变形及灌注物不软化、无流溢现象。</w:t>
      </w:r>
    </w:p>
    <w:p w:rsidR="00B45947" w:rsidRPr="00B45947" w:rsidRDefault="00B45947" w:rsidP="00B45947">
      <w:pPr>
        <w:ind w:firstLine="420"/>
      </w:pP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5" w:name="_Toc70502165"/>
      <w:r w:rsidRPr="00B45947">
        <w:rPr>
          <w:rFonts w:ascii="黑体" w:eastAsia="黑体" w:hAnsi="黑体" w:cs="黑体"/>
          <w:bCs/>
          <w:kern w:val="44"/>
        </w:rPr>
        <w:t>6.</w:t>
      </w:r>
      <w:r w:rsidR="00B46970">
        <w:rPr>
          <w:rFonts w:ascii="黑体" w:eastAsia="黑体" w:hAnsi="黑体" w:cs="黑体"/>
          <w:bCs/>
          <w:kern w:val="44"/>
        </w:rPr>
        <w:t>4</w:t>
      </w:r>
      <w:r w:rsidRPr="00B45947">
        <w:rPr>
          <w:rFonts w:ascii="黑体" w:eastAsia="黑体" w:hAnsi="黑体" w:cs="黑体"/>
          <w:bCs/>
          <w:kern w:val="44"/>
        </w:rPr>
        <w:t>.2 恒定湿热试验</w:t>
      </w:r>
      <w:bookmarkEnd w:id="65"/>
    </w:p>
    <w:p w:rsidR="00B45947" w:rsidRPr="00B45947" w:rsidRDefault="00B45947" w:rsidP="00B45947">
      <w:pPr>
        <w:ind w:firstLine="420"/>
        <w:rPr>
          <w:rFonts w:ascii="Times New Roman" w:hAnsi="Times New Roman" w:cs="Times New Roman"/>
        </w:rPr>
      </w:pPr>
      <w:r w:rsidRPr="00B45947">
        <w:rPr>
          <w:rFonts w:ascii="Times New Roman" w:hAnsi="Times New Roman" w:cs="Times New Roman"/>
        </w:rPr>
        <w:t>试验</w:t>
      </w:r>
      <w:r w:rsidRPr="00B45947">
        <w:rPr>
          <w:rFonts w:ascii="Times New Roman" w:hAnsi="Times New Roman" w:cs="Times New Roman" w:hint="eastAsia"/>
        </w:rPr>
        <w:t>仪器</w:t>
      </w:r>
      <w:r w:rsidRPr="00B45947">
        <w:rPr>
          <w:rFonts w:ascii="Times New Roman" w:hAnsi="Times New Roman" w:cs="Times New Roman"/>
        </w:rPr>
        <w:t>应</w:t>
      </w:r>
      <w:r w:rsidRPr="00B45947">
        <w:rPr>
          <w:rFonts w:ascii="Times New Roman" w:hAnsi="Times New Roman" w:cs="Times New Roman" w:hint="eastAsia"/>
        </w:rPr>
        <w:t>按照</w:t>
      </w:r>
      <w:r w:rsidRPr="00B45947">
        <w:rPr>
          <w:rFonts w:ascii="Times New Roman" w:hAnsi="Times New Roman" w:cs="Times New Roman"/>
        </w:rPr>
        <w:t>GB/T 2423.3</w:t>
      </w:r>
      <w:r w:rsidRPr="00B45947">
        <w:rPr>
          <w:rFonts w:hint="eastAsia"/>
        </w:rPr>
        <w:t>测试方法检测，</w:t>
      </w:r>
      <w:r w:rsidRPr="00B45947">
        <w:rPr>
          <w:rFonts w:ascii="Times New Roman" w:hAnsi="Times New Roman" w:cs="Times New Roman"/>
        </w:rPr>
        <w:t>将连接完毕的室外设备放入试验箱，在温度为</w:t>
      </w:r>
      <w:r w:rsidRPr="00B45947">
        <w:rPr>
          <w:rFonts w:ascii="Times New Roman" w:hAnsi="Times New Roman" w:cs="Times New Roman"/>
        </w:rPr>
        <w:t>40±2℃</w:t>
      </w:r>
      <w:r w:rsidRPr="00B45947">
        <w:rPr>
          <w:rFonts w:ascii="Times New Roman" w:hAnsi="Times New Roman" w:cs="Times New Roman"/>
        </w:rPr>
        <w:t>、相对湿度为</w:t>
      </w:r>
      <w:r w:rsidRPr="00B45947">
        <w:rPr>
          <w:rFonts w:ascii="Times New Roman" w:hAnsi="Times New Roman" w:cs="Times New Roman"/>
        </w:rPr>
        <w:t>90%</w:t>
      </w:r>
      <w:r w:rsidRPr="00B45947">
        <w:rPr>
          <w:rFonts w:ascii="Times New Roman" w:hAnsi="Times New Roman" w:cs="Times New Roman"/>
        </w:rPr>
        <w:t>～</w:t>
      </w:r>
      <w:r w:rsidRPr="00B45947">
        <w:rPr>
          <w:rFonts w:ascii="Times New Roman" w:hAnsi="Times New Roman" w:cs="Times New Roman"/>
        </w:rPr>
        <w:t>96%</w:t>
      </w:r>
      <w:r w:rsidRPr="00B45947">
        <w:rPr>
          <w:rFonts w:ascii="Times New Roman" w:hAnsi="Times New Roman" w:cs="Times New Roman"/>
        </w:rPr>
        <w:t>环境中保持</w:t>
      </w:r>
      <w:r w:rsidRPr="00B45947">
        <w:rPr>
          <w:rFonts w:ascii="Times New Roman" w:hAnsi="Times New Roman" w:cs="Times New Roman"/>
        </w:rPr>
        <w:t>24h</w:t>
      </w:r>
      <w:r w:rsidRPr="00B45947">
        <w:rPr>
          <w:rFonts w:ascii="Times New Roman" w:hAnsi="Times New Roman" w:cs="Times New Roman"/>
        </w:rPr>
        <w:t>后，再接通电源工作</w:t>
      </w:r>
      <w:r w:rsidRPr="00B45947">
        <w:rPr>
          <w:rFonts w:ascii="Times New Roman" w:hAnsi="Times New Roman" w:cs="Times New Roman"/>
        </w:rPr>
        <w:t>24h</w:t>
      </w:r>
      <w:r w:rsidRPr="00B45947">
        <w:rPr>
          <w:rFonts w:ascii="Times New Roman" w:hAnsi="Times New Roman" w:cs="Times New Roman"/>
        </w:rPr>
        <w:t>。</w:t>
      </w:r>
      <w:r w:rsidRPr="00B45947">
        <w:rPr>
          <w:rFonts w:hint="eastAsia"/>
        </w:rPr>
        <w:t>湿度试验后，仪器各项性能参数应满足产品技术指标的要求；外观应无锈蚀、无裂纹、无剥落等损伤，文字、标识应清晰，调零机构应灵活，紧固部位无松动；塑料件应不起泡、开裂、变形，密封性不破坏，灌注物应无溢出现象。</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6" w:name="_Toc70502166"/>
      <w:r w:rsidRPr="00B45947">
        <w:rPr>
          <w:rFonts w:ascii="黑体" w:eastAsia="黑体" w:hAnsi="黑体" w:cs="黑体" w:hint="eastAsia"/>
          <w:bCs/>
          <w:kern w:val="44"/>
        </w:rPr>
        <w:t>6.</w:t>
      </w:r>
      <w:r w:rsidR="00B46970">
        <w:rPr>
          <w:rFonts w:ascii="黑体" w:eastAsia="黑体" w:hAnsi="黑体" w:cs="黑体"/>
          <w:bCs/>
          <w:kern w:val="44"/>
        </w:rPr>
        <w:t>4</w:t>
      </w:r>
      <w:r w:rsidRPr="00B45947">
        <w:rPr>
          <w:rFonts w:ascii="黑体" w:eastAsia="黑体" w:hAnsi="黑体" w:cs="黑体" w:hint="eastAsia"/>
          <w:bCs/>
          <w:kern w:val="44"/>
        </w:rPr>
        <w:t>.</w:t>
      </w:r>
      <w:r w:rsidRPr="00B45947">
        <w:rPr>
          <w:rFonts w:ascii="黑体" w:eastAsia="黑体" w:hAnsi="黑体" w:cs="黑体"/>
          <w:bCs/>
          <w:kern w:val="44"/>
        </w:rPr>
        <w:t>3</w:t>
      </w:r>
      <w:r w:rsidRPr="00B45947">
        <w:rPr>
          <w:rFonts w:ascii="黑体" w:eastAsia="黑体" w:hAnsi="黑体" w:cs="黑体" w:hint="eastAsia"/>
          <w:bCs/>
          <w:kern w:val="44"/>
        </w:rPr>
        <w:t xml:space="preserve"> 振动试验</w:t>
      </w:r>
      <w:bookmarkEnd w:id="66"/>
    </w:p>
    <w:p w:rsidR="00B45947" w:rsidRPr="00B45947" w:rsidRDefault="00B45947" w:rsidP="00B45947">
      <w:pPr>
        <w:ind w:firstLine="420"/>
        <w:rPr>
          <w:rFonts w:ascii="Times New Roman" w:hAnsi="Times New Roman" w:cs="Times New Roman"/>
        </w:rPr>
      </w:pPr>
      <w:r w:rsidRPr="00B45947">
        <w:rPr>
          <w:rFonts w:ascii="Times New Roman" w:hAnsi="Times New Roman" w:cs="Times New Roman"/>
        </w:rPr>
        <w:t>试验</w:t>
      </w:r>
      <w:r w:rsidRPr="00B45947">
        <w:rPr>
          <w:rFonts w:ascii="Times New Roman" w:hAnsi="Times New Roman" w:cs="Times New Roman" w:hint="eastAsia"/>
        </w:rPr>
        <w:t>仪器</w:t>
      </w:r>
      <w:r w:rsidRPr="00B45947">
        <w:rPr>
          <w:rFonts w:ascii="Times New Roman" w:hAnsi="Times New Roman" w:cs="Times New Roman"/>
        </w:rPr>
        <w:t>应</w:t>
      </w:r>
      <w:r w:rsidRPr="00B45947">
        <w:rPr>
          <w:rFonts w:ascii="Times New Roman" w:hAnsi="Times New Roman" w:cs="Times New Roman" w:hint="eastAsia"/>
        </w:rPr>
        <w:t>按照</w:t>
      </w:r>
      <w:r w:rsidRPr="00B45947">
        <w:rPr>
          <w:rFonts w:ascii="Times New Roman" w:hAnsi="Times New Roman" w:cs="Times New Roman"/>
        </w:rPr>
        <w:t>GB/T2423.10</w:t>
      </w:r>
      <w:r w:rsidRPr="00B45947">
        <w:t>-2008</w:t>
      </w:r>
      <w:r w:rsidRPr="00B45947">
        <w:rPr>
          <w:rFonts w:hint="eastAsia"/>
        </w:rPr>
        <w:t>测试方法检测</w:t>
      </w:r>
      <w:r w:rsidRPr="00B45947">
        <w:rPr>
          <w:rFonts w:ascii="Times New Roman" w:hAnsi="Times New Roman" w:cs="Times New Roman" w:hint="eastAsia"/>
        </w:rPr>
        <w:t>，</w:t>
      </w:r>
      <w:r w:rsidRPr="00B45947">
        <w:rPr>
          <w:rFonts w:ascii="Times New Roman" w:hAnsi="Times New Roman" w:cs="Times New Roman"/>
        </w:rPr>
        <w:t>将</w:t>
      </w:r>
      <w:r w:rsidRPr="00B45947">
        <w:rPr>
          <w:rFonts w:hint="eastAsia"/>
        </w:rPr>
        <w:t>非工作状态的</w:t>
      </w:r>
      <w:r w:rsidRPr="00B45947">
        <w:rPr>
          <w:rFonts w:ascii="Times New Roman" w:hAnsi="Times New Roman" w:cs="Times New Roman"/>
        </w:rPr>
        <w:t>仪器主机和天线安装在振动</w:t>
      </w:r>
      <w:r w:rsidRPr="00B45947">
        <w:rPr>
          <w:rFonts w:ascii="Times New Roman" w:hAnsi="Times New Roman" w:cs="Times New Roman"/>
        </w:rPr>
        <w:lastRenderedPageBreak/>
        <w:t>试验台上，在上下方向进行扫频振动试验，扫频循环范围为</w:t>
      </w:r>
      <w:r w:rsidRPr="00B45947">
        <w:rPr>
          <w:rFonts w:ascii="Times New Roman" w:hAnsi="Times New Roman" w:cs="Times New Roman"/>
        </w:rPr>
        <w:t>10Hz</w:t>
      </w:r>
      <w:r w:rsidRPr="00B45947">
        <w:rPr>
          <w:rFonts w:ascii="Times New Roman" w:hAnsi="Times New Roman" w:cs="Times New Roman"/>
        </w:rPr>
        <w:t>～</w:t>
      </w:r>
      <w:r w:rsidRPr="00B45947">
        <w:rPr>
          <w:rFonts w:ascii="Times New Roman" w:hAnsi="Times New Roman" w:cs="Times New Roman"/>
        </w:rPr>
        <w:t>150Hz</w:t>
      </w:r>
      <w:r w:rsidRPr="00B45947">
        <w:rPr>
          <w:rFonts w:ascii="Times New Roman" w:hAnsi="Times New Roman" w:cs="Times New Roman"/>
        </w:rPr>
        <w:t>～</w:t>
      </w:r>
      <w:r w:rsidRPr="00B45947">
        <w:rPr>
          <w:rFonts w:ascii="Times New Roman" w:hAnsi="Times New Roman" w:cs="Times New Roman"/>
        </w:rPr>
        <w:t>10Hz</w:t>
      </w:r>
      <w:r w:rsidRPr="00B45947">
        <w:rPr>
          <w:rFonts w:ascii="Times New Roman" w:hAnsi="Times New Roman" w:cs="Times New Roman"/>
        </w:rPr>
        <w:t>，容差</w:t>
      </w:r>
      <w:r w:rsidRPr="00B45947">
        <w:rPr>
          <w:rFonts w:ascii="Times New Roman" w:hAnsi="Times New Roman" w:cs="Times New Roman"/>
        </w:rPr>
        <w:t>10%</w:t>
      </w:r>
      <w:r w:rsidRPr="00B45947">
        <w:rPr>
          <w:rFonts w:ascii="Times New Roman" w:hAnsi="Times New Roman" w:cs="Times New Roman"/>
        </w:rPr>
        <w:t>，扫频速率：</w:t>
      </w:r>
      <w:r w:rsidRPr="00B45947">
        <w:rPr>
          <w:rFonts w:ascii="Times New Roman" w:hAnsi="Times New Roman" w:cs="Times New Roman"/>
        </w:rPr>
        <w:t>1</w:t>
      </w:r>
      <w:r w:rsidRPr="00B45947">
        <w:rPr>
          <w:rFonts w:ascii="Times New Roman" w:hAnsi="Times New Roman" w:cs="Times New Roman" w:hint="eastAsia"/>
        </w:rPr>
        <w:t>o</w:t>
      </w:r>
      <w:r w:rsidRPr="00B45947">
        <w:rPr>
          <w:rFonts w:ascii="Times New Roman" w:hAnsi="Times New Roman" w:cs="Times New Roman"/>
        </w:rPr>
        <w:t>ct /min</w:t>
      </w:r>
      <w:r w:rsidRPr="00B45947">
        <w:rPr>
          <w:rFonts w:ascii="Times New Roman" w:hAnsi="Times New Roman" w:cs="Times New Roman"/>
        </w:rPr>
        <w:t>，振动加速度值</w:t>
      </w:r>
      <w:r w:rsidRPr="00B45947">
        <w:rPr>
          <w:rFonts w:ascii="Times New Roman" w:hAnsi="Times New Roman" w:cs="Times New Roman"/>
        </w:rPr>
        <w:t>19.6m/s</w:t>
      </w:r>
      <w:r w:rsidRPr="00B45947">
        <w:rPr>
          <w:rFonts w:ascii="Times New Roman" w:hAnsi="Times New Roman" w:cs="Times New Roman"/>
          <w:vertAlign w:val="superscript"/>
        </w:rPr>
        <w:t>2</w:t>
      </w:r>
      <w:r w:rsidRPr="00B45947">
        <w:rPr>
          <w:rFonts w:ascii="Times New Roman" w:hAnsi="Times New Roman" w:cs="Times New Roman" w:hint="eastAsia"/>
        </w:rPr>
        <w:t>，</w:t>
      </w:r>
      <w:r w:rsidRPr="00B45947">
        <w:rPr>
          <w:rFonts w:ascii="Times New Roman" w:hAnsi="Times New Roman" w:cs="Times New Roman"/>
        </w:rPr>
        <w:t>持续时间为</w:t>
      </w:r>
      <w:r w:rsidRPr="00B45947">
        <w:rPr>
          <w:rFonts w:ascii="Times New Roman" w:hAnsi="Times New Roman" w:cs="Times New Roman"/>
        </w:rPr>
        <w:t>1h</w:t>
      </w:r>
      <w:r w:rsidRPr="00B45947">
        <w:rPr>
          <w:rFonts w:ascii="Times New Roman" w:hAnsi="Times New Roman" w:cs="Times New Roman"/>
        </w:rPr>
        <w:t>。经振动试验后，仪器各项性能参数应满足产品技术指标的要求，外观应无损伤，结构应无损坏，紧固件和元器件应无松脱。</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7" w:name="_Toc70502167"/>
      <w:r w:rsidRPr="00B45947">
        <w:rPr>
          <w:rFonts w:ascii="黑体" w:eastAsia="黑体" w:hAnsi="黑体" w:cs="黑体" w:hint="eastAsia"/>
          <w:bCs/>
          <w:kern w:val="44"/>
        </w:rPr>
        <w:t>6.</w:t>
      </w:r>
      <w:r w:rsidR="00B46970">
        <w:rPr>
          <w:rFonts w:ascii="黑体" w:eastAsia="黑体" w:hAnsi="黑体" w:cs="黑体"/>
          <w:bCs/>
          <w:kern w:val="44"/>
        </w:rPr>
        <w:t>4</w:t>
      </w:r>
      <w:r w:rsidRPr="00B45947">
        <w:rPr>
          <w:rFonts w:ascii="黑体" w:eastAsia="黑体" w:hAnsi="黑体" w:cs="黑体" w:hint="eastAsia"/>
          <w:bCs/>
          <w:kern w:val="44"/>
        </w:rPr>
        <w:t>.</w:t>
      </w:r>
      <w:r w:rsidRPr="00B45947">
        <w:rPr>
          <w:rFonts w:ascii="黑体" w:eastAsia="黑体" w:hAnsi="黑体" w:cs="黑体"/>
          <w:bCs/>
          <w:kern w:val="44"/>
        </w:rPr>
        <w:t>4</w:t>
      </w:r>
      <w:r w:rsidRPr="00B45947">
        <w:rPr>
          <w:rFonts w:ascii="黑体" w:eastAsia="黑体" w:hAnsi="黑体" w:cs="黑体" w:hint="eastAsia"/>
          <w:bCs/>
          <w:kern w:val="44"/>
        </w:rPr>
        <w:t xml:space="preserve"> 冲击试验</w:t>
      </w:r>
      <w:bookmarkEnd w:id="67"/>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试验仪器应按照</w:t>
      </w:r>
      <w:r w:rsidRPr="00BF55DE">
        <w:rPr>
          <w:rFonts w:ascii="Times New Roman" w:hAnsi="Times New Roman" w:cs="Times New Roman"/>
        </w:rPr>
        <w:t>GB/T2423.5-1995</w:t>
      </w:r>
      <w:r w:rsidRPr="00BF55DE">
        <w:rPr>
          <w:rFonts w:ascii="Times New Roman" w:hAnsi="Times New Roman" w:cs="Times New Roman"/>
        </w:rPr>
        <w:t>测试方法检测，将非工作状态的仪器主机和天线安装在试验台上，选取峰值加速度</w:t>
      </w:r>
      <w:r w:rsidRPr="00BF55DE">
        <w:rPr>
          <w:rFonts w:ascii="Times New Roman" w:hAnsi="Times New Roman" w:cs="Times New Roman"/>
        </w:rPr>
        <w:t>A</w:t>
      </w:r>
      <w:r w:rsidRPr="00BF55DE">
        <w:rPr>
          <w:rFonts w:ascii="Times New Roman" w:hAnsi="Times New Roman" w:cs="Times New Roman"/>
        </w:rPr>
        <w:t>为</w:t>
      </w:r>
      <w:r w:rsidRPr="00BF55DE">
        <w:rPr>
          <w:rFonts w:ascii="Times New Roman" w:hAnsi="Times New Roman" w:cs="Times New Roman"/>
        </w:rPr>
        <w:t xml:space="preserve"> 490m/</w:t>
      </w:r>
      <m:oMath>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2</m:t>
            </m:r>
          </m:sup>
        </m:sSup>
      </m:oMath>
      <w:r w:rsidRPr="00BF55DE">
        <w:rPr>
          <w:rFonts w:ascii="Times New Roman" w:hAnsi="Times New Roman" w:cs="Times New Roman"/>
        </w:rPr>
        <w:t>（</w:t>
      </w:r>
      <w:r w:rsidRPr="00BF55DE">
        <w:rPr>
          <w:rFonts w:ascii="Times New Roman" w:hAnsi="Times New Roman" w:cs="Times New Roman"/>
        </w:rPr>
        <w:t>50g</w:t>
      </w:r>
      <w:r w:rsidRPr="00BF55DE">
        <w:rPr>
          <w:rFonts w:ascii="Times New Roman" w:hAnsi="Times New Roman" w:cs="Times New Roman"/>
        </w:rPr>
        <w:t>）、相应的标称脉冲持续时间</w:t>
      </w:r>
      <w:r w:rsidRPr="00BF55DE">
        <w:rPr>
          <w:rFonts w:ascii="Times New Roman" w:hAnsi="Times New Roman" w:cs="Times New Roman"/>
        </w:rPr>
        <w:t>D</w:t>
      </w:r>
      <w:r w:rsidRPr="00BF55DE">
        <w:rPr>
          <w:rFonts w:ascii="Times New Roman" w:hAnsi="Times New Roman" w:cs="Times New Roman"/>
        </w:rPr>
        <w:t>为</w:t>
      </w:r>
      <w:r w:rsidRPr="00BF55DE">
        <w:rPr>
          <w:rFonts w:ascii="Times New Roman" w:hAnsi="Times New Roman" w:cs="Times New Roman"/>
        </w:rPr>
        <w:t>11m</w:t>
      </w:r>
      <w:r w:rsidR="00BF55DE" w:rsidRPr="00BF55DE">
        <w:rPr>
          <w:rFonts w:ascii="Times New Roman" w:hAnsi="Times New Roman" w:cs="Times New Roman"/>
        </w:rPr>
        <w:t>s</w:t>
      </w:r>
      <w:r w:rsidRPr="00BF55DE">
        <w:rPr>
          <w:rFonts w:ascii="Times New Roman" w:hAnsi="Times New Roman" w:cs="Times New Roman"/>
        </w:rPr>
        <w:t>（常用）、选用半正弦波，对应速度的变化量</w:t>
      </w:r>
      <m:oMath>
        <m:r>
          <m:rPr>
            <m:sty m:val="p"/>
          </m:rPr>
          <w:rPr>
            <w:rFonts w:ascii="Cambria Math" w:hAnsi="Cambria Math" w:cs="Times New Roman"/>
          </w:rPr>
          <m:t>∆v</m:t>
        </m:r>
      </m:oMath>
      <w:r w:rsidRPr="00BF55DE">
        <w:rPr>
          <w:rFonts w:ascii="Times New Roman" w:hAnsi="Times New Roman" w:cs="Times New Roman"/>
        </w:rPr>
        <w:t>为</w:t>
      </w:r>
      <w:r w:rsidRPr="00BF55DE">
        <w:rPr>
          <w:rFonts w:ascii="Times New Roman" w:hAnsi="Times New Roman" w:cs="Times New Roman"/>
        </w:rPr>
        <w:t>3.4 m/s</w:t>
      </w:r>
      <w:r w:rsidRPr="00BF55DE">
        <w:rPr>
          <w:rFonts w:ascii="Times New Roman" w:hAnsi="Times New Roman" w:cs="Times New Roman"/>
        </w:rPr>
        <w:t>，具体公式如下；</w:t>
      </w: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2515"/>
        <w:gridCol w:w="3825"/>
      </w:tblGrid>
      <w:tr w:rsidR="00B45947" w:rsidRPr="00B45947" w:rsidTr="00B45947">
        <w:trPr>
          <w:jc w:val="center"/>
        </w:trPr>
        <w:tc>
          <w:tcPr>
            <w:tcW w:w="3014" w:type="dxa"/>
            <w:vAlign w:val="center"/>
          </w:tcPr>
          <w:p w:rsidR="00B45947" w:rsidRPr="00B45947" w:rsidRDefault="00B45947" w:rsidP="00B45947">
            <w:pPr>
              <w:ind w:firstLineChars="0" w:firstLine="0"/>
            </w:pPr>
          </w:p>
        </w:tc>
        <w:tc>
          <w:tcPr>
            <w:tcW w:w="2515" w:type="dxa"/>
            <w:vAlign w:val="center"/>
          </w:tcPr>
          <w:p w:rsidR="00B45947" w:rsidRPr="00B45947" w:rsidRDefault="00B45947" w:rsidP="00B45947">
            <w:pPr>
              <w:ind w:firstLine="420"/>
            </w:pPr>
            <m:oMathPara>
              <m:oMath>
                <m:r>
                  <m:rPr>
                    <m:sty m:val="p"/>
                  </m:rPr>
                  <w:rPr>
                    <w:rFonts w:ascii="Cambria Math" w:hAnsi="Cambria Math"/>
                  </w:rPr>
                  <m:t>∆</m:t>
                </m:r>
                <m:r>
                  <m:rPr>
                    <m:sty m:val="p"/>
                  </m:rPr>
                  <w:rPr>
                    <w:rFonts w:ascii="Cambria Math" w:hAnsi="Cambria Math" w:hint="eastAsia"/>
                  </w:rPr>
                  <m:t>v=</m:t>
                </m:r>
                <m:f>
                  <m:fPr>
                    <m:ctrlPr>
                      <w:rPr>
                        <w:rFonts w:ascii="Cambria Math" w:hAnsi="Cambria Math"/>
                      </w:rPr>
                    </m:ctrlPr>
                  </m:fPr>
                  <m:num>
                    <m:r>
                      <w:rPr>
                        <w:rFonts w:ascii="Cambria Math" w:hAnsi="Cambria Math" w:hint="eastAsia"/>
                      </w:rPr>
                      <m:t>2</m:t>
                    </m:r>
                  </m:num>
                  <m:den>
                    <m:r>
                      <w:rPr>
                        <w:rFonts w:ascii="Cambria Math" w:hAnsi="Cambria Math"/>
                      </w:rPr>
                      <m:t>π</m:t>
                    </m:r>
                  </m:den>
                </m:f>
                <m:r>
                  <w:rPr>
                    <w:rFonts w:ascii="Cambria Math" w:hAnsi="Cambria Math"/>
                  </w:rPr>
                  <m:t>A</m:t>
                </m:r>
                <m:r>
                  <w:rPr>
                    <w:rFonts w:ascii="Cambria Math" w:hAnsi="Cambria Math" w:hint="eastAsia"/>
                  </w:rPr>
                  <m:t>•</m:t>
                </m:r>
                <m:r>
                  <w:rPr>
                    <w:rFonts w:ascii="Cambria Math" w:hAnsi="Cambria Math"/>
                  </w:rPr>
                  <m:t>D×</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c>
          <w:tcPr>
            <w:tcW w:w="3825" w:type="dxa"/>
            <w:vAlign w:val="center"/>
          </w:tcPr>
          <w:p w:rsidR="00B45947" w:rsidRPr="00B45947" w:rsidRDefault="00B45947" w:rsidP="00B45947">
            <w:pPr>
              <w:ind w:firstLineChars="0" w:firstLine="0"/>
            </w:pPr>
            <w:r w:rsidRPr="00B45947">
              <w:rPr>
                <w:rFonts w:hint="eastAsia"/>
              </w:rPr>
              <w:t>………………………………………（</w:t>
            </w:r>
            <w:r w:rsidRPr="00B45947">
              <w:rPr>
                <w:rFonts w:hint="eastAsia"/>
              </w:rPr>
              <w:t>25</w:t>
            </w:r>
            <w:r w:rsidRPr="00B45947">
              <w:rPr>
                <w:rFonts w:hint="eastAsia"/>
              </w:rPr>
              <w:t>）</w:t>
            </w:r>
          </w:p>
        </w:tc>
      </w:tr>
    </w:tbl>
    <w:p w:rsidR="00B45947" w:rsidRPr="00BF55DE" w:rsidRDefault="00B45947" w:rsidP="00B45947">
      <w:pPr>
        <w:ind w:firstLineChars="0" w:firstLine="0"/>
        <w:rPr>
          <w:rFonts w:ascii="Times New Roman" w:hAnsi="Times New Roman" w:cs="Times New Roman"/>
        </w:rPr>
      </w:pPr>
      <w:r w:rsidRPr="00BF55DE">
        <w:rPr>
          <w:rFonts w:ascii="Times New Roman" w:hAnsi="Times New Roman" w:cs="Times New Roman"/>
        </w:rPr>
        <w:t>冲击次数为</w:t>
      </w:r>
      <w:r w:rsidRPr="00BF55DE">
        <w:rPr>
          <w:rFonts w:ascii="Times New Roman" w:hAnsi="Times New Roman" w:cs="Times New Roman"/>
        </w:rPr>
        <w:t>8</w:t>
      </w:r>
      <w:r w:rsidRPr="00BF55DE">
        <w:rPr>
          <w:rFonts w:ascii="Times New Roman" w:hAnsi="Times New Roman" w:cs="Times New Roman"/>
        </w:rPr>
        <w:t>次，其中底面冲击</w:t>
      </w:r>
      <w:r w:rsidRPr="00BF55DE">
        <w:rPr>
          <w:rFonts w:ascii="Times New Roman" w:hAnsi="Times New Roman" w:cs="Times New Roman"/>
        </w:rPr>
        <w:t>3</w:t>
      </w:r>
      <w:r w:rsidRPr="00BF55DE">
        <w:rPr>
          <w:rFonts w:ascii="Times New Roman" w:hAnsi="Times New Roman" w:cs="Times New Roman"/>
        </w:rPr>
        <w:t>次，其余各面冲击</w:t>
      </w:r>
      <w:r w:rsidRPr="00BF55DE">
        <w:rPr>
          <w:rFonts w:ascii="Times New Roman" w:hAnsi="Times New Roman" w:cs="Times New Roman"/>
        </w:rPr>
        <w:t>1</w:t>
      </w:r>
      <w:r w:rsidRPr="00BF55DE">
        <w:rPr>
          <w:rFonts w:ascii="Times New Roman" w:hAnsi="Times New Roman" w:cs="Times New Roman"/>
        </w:rPr>
        <w:t>次。冲击试验后，外观、机械性能、电气性能检测结果应符合产品技术</w:t>
      </w:r>
      <w:r w:rsidR="0051593E" w:rsidRPr="00BF55DE">
        <w:rPr>
          <w:rFonts w:ascii="Times New Roman" w:hAnsi="Times New Roman" w:cs="Times New Roman"/>
        </w:rPr>
        <w:t>指标的</w:t>
      </w:r>
      <w:r w:rsidRPr="00BF55DE">
        <w:rPr>
          <w:rFonts w:ascii="Times New Roman" w:hAnsi="Times New Roman" w:cs="Times New Roman"/>
        </w:rPr>
        <w:t>规定。</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8" w:name="_Toc70502168"/>
      <w:r w:rsidRPr="00B45947">
        <w:rPr>
          <w:rFonts w:ascii="黑体" w:eastAsia="黑体" w:hAnsi="黑体" w:cs="黑体" w:hint="eastAsia"/>
          <w:bCs/>
          <w:kern w:val="44"/>
        </w:rPr>
        <w:t>6.</w:t>
      </w:r>
      <w:r w:rsidR="00B46970">
        <w:rPr>
          <w:rFonts w:ascii="黑体" w:eastAsia="黑体" w:hAnsi="黑体" w:cs="黑体"/>
          <w:bCs/>
          <w:kern w:val="44"/>
        </w:rPr>
        <w:t>4</w:t>
      </w:r>
      <w:r w:rsidRPr="00B45947">
        <w:rPr>
          <w:rFonts w:ascii="黑体" w:eastAsia="黑体" w:hAnsi="黑体" w:cs="黑体" w:hint="eastAsia"/>
          <w:bCs/>
          <w:kern w:val="44"/>
        </w:rPr>
        <w:t>.</w:t>
      </w:r>
      <w:r w:rsidRPr="00B45947">
        <w:rPr>
          <w:rFonts w:ascii="黑体" w:eastAsia="黑体" w:hAnsi="黑体" w:cs="黑体"/>
          <w:bCs/>
          <w:kern w:val="44"/>
        </w:rPr>
        <w:t>5</w:t>
      </w:r>
      <w:r w:rsidRPr="00B45947">
        <w:rPr>
          <w:rFonts w:ascii="黑体" w:eastAsia="黑体" w:hAnsi="黑体" w:cs="黑体" w:hint="eastAsia"/>
          <w:bCs/>
          <w:kern w:val="44"/>
        </w:rPr>
        <w:t xml:space="preserve"> 碰撞试验</w:t>
      </w:r>
      <w:bookmarkEnd w:id="68"/>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试验仪器应按照</w:t>
      </w:r>
      <w:r w:rsidRPr="00BF55DE">
        <w:rPr>
          <w:rFonts w:ascii="Times New Roman" w:hAnsi="Times New Roman" w:cs="Times New Roman"/>
        </w:rPr>
        <w:t>GB/T2423.6-1995</w:t>
      </w:r>
      <w:r w:rsidRPr="00BF55DE">
        <w:rPr>
          <w:rFonts w:ascii="Times New Roman" w:hAnsi="Times New Roman" w:cs="Times New Roman"/>
        </w:rPr>
        <w:t>测试方法检测，将非工作状态的仪器主机和天线安装在试验台上，峰值取值加速度为</w:t>
      </w:r>
      <w:r w:rsidRPr="00BF55DE">
        <w:rPr>
          <w:rFonts w:ascii="Times New Roman" w:hAnsi="Times New Roman" w:cs="Times New Roman"/>
        </w:rPr>
        <w:t>245m/</w:t>
      </w:r>
      <m:oMath>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2</m:t>
            </m:r>
          </m:sup>
        </m:sSup>
      </m:oMath>
      <w:r w:rsidRPr="00BF55DE">
        <w:rPr>
          <w:rFonts w:ascii="Times New Roman" w:hAnsi="Times New Roman" w:cs="Times New Roman"/>
        </w:rPr>
        <w:t>，脉冲持续时间为</w:t>
      </w:r>
      <w:r w:rsidRPr="00BF55DE">
        <w:rPr>
          <w:rFonts w:ascii="Times New Roman" w:hAnsi="Times New Roman" w:cs="Times New Roman"/>
        </w:rPr>
        <w:t>6ms</w:t>
      </w:r>
      <w:r w:rsidRPr="00BF55DE">
        <w:rPr>
          <w:rFonts w:ascii="Times New Roman" w:hAnsi="Times New Roman" w:cs="Times New Roman"/>
        </w:rPr>
        <w:t>，相应的速度变化量为</w:t>
      </w:r>
      <w:r w:rsidRPr="00BF55DE">
        <w:rPr>
          <w:rFonts w:ascii="Times New Roman" w:hAnsi="Times New Roman" w:cs="Times New Roman"/>
        </w:rPr>
        <w:t>0.955m/s</w:t>
      </w:r>
      <w:r w:rsidRPr="00BF55DE">
        <w:rPr>
          <w:rFonts w:ascii="Times New Roman" w:hAnsi="Times New Roman" w:cs="Times New Roman"/>
        </w:rPr>
        <w:t>，碰撞次数为工作位置</w:t>
      </w:r>
      <w:r w:rsidRPr="00BF55DE">
        <w:rPr>
          <w:rFonts w:ascii="Times New Roman" w:hAnsi="Times New Roman" w:cs="Times New Roman"/>
        </w:rPr>
        <w:t xml:space="preserve"> 3000</w:t>
      </w:r>
      <w:r w:rsidRPr="00BF55DE">
        <w:rPr>
          <w:rFonts w:ascii="Times New Roman" w:hAnsi="Times New Roman" w:cs="Times New Roman"/>
        </w:rPr>
        <w:t>次或三个互相垂直方向、每轴</w:t>
      </w:r>
      <w:r w:rsidRPr="00BF55DE">
        <w:rPr>
          <w:rFonts w:ascii="Times New Roman" w:hAnsi="Times New Roman" w:cs="Times New Roman"/>
        </w:rPr>
        <w:t xml:space="preserve"> 1000</w:t>
      </w:r>
      <w:r w:rsidRPr="00BF55DE">
        <w:rPr>
          <w:rFonts w:ascii="Times New Roman" w:hAnsi="Times New Roman" w:cs="Times New Roman"/>
        </w:rPr>
        <w:t>次，</w:t>
      </w:r>
      <w:r w:rsidRPr="00BF55DE">
        <w:rPr>
          <w:rFonts w:ascii="Times New Roman" w:hAnsi="Times New Roman" w:cs="Times New Roman"/>
        </w:rPr>
        <w:t>10</w:t>
      </w:r>
      <w:r w:rsidRPr="00BF55DE">
        <w:rPr>
          <w:rFonts w:ascii="Times New Roman" w:hAnsi="Times New Roman" w:cs="Times New Roman"/>
        </w:rPr>
        <w:t>～</w:t>
      </w:r>
      <w:r w:rsidRPr="00BF55DE">
        <w:rPr>
          <w:rFonts w:ascii="Times New Roman" w:hAnsi="Times New Roman" w:cs="Times New Roman"/>
        </w:rPr>
        <w:t>80</w:t>
      </w:r>
      <w:r w:rsidRPr="00BF55DE">
        <w:rPr>
          <w:rFonts w:ascii="Times New Roman" w:hAnsi="Times New Roman" w:cs="Times New Roman"/>
        </w:rPr>
        <w:t>次</w:t>
      </w:r>
      <w:r w:rsidRPr="00BF55DE">
        <w:rPr>
          <w:rFonts w:ascii="Times New Roman" w:hAnsi="Times New Roman" w:cs="Times New Roman"/>
        </w:rPr>
        <w:t>/min</w:t>
      </w:r>
      <w:r w:rsidRPr="00BF55DE">
        <w:rPr>
          <w:rFonts w:ascii="Times New Roman" w:hAnsi="Times New Roman" w:cs="Times New Roman"/>
        </w:rPr>
        <w:t>。碰撞试验后，外观、机械和性能指标应符合产品技术</w:t>
      </w:r>
      <w:r w:rsidR="0051593E" w:rsidRPr="00BF55DE">
        <w:rPr>
          <w:rFonts w:ascii="Times New Roman" w:hAnsi="Times New Roman" w:cs="Times New Roman"/>
        </w:rPr>
        <w:t>标准</w:t>
      </w:r>
      <w:r w:rsidRPr="00BF55DE">
        <w:rPr>
          <w:rFonts w:ascii="Times New Roman" w:hAnsi="Times New Roman" w:cs="Times New Roman"/>
        </w:rPr>
        <w:t>规定要求。</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69" w:name="_Toc70502169"/>
      <w:r w:rsidRPr="00B45947">
        <w:rPr>
          <w:rFonts w:ascii="黑体" w:eastAsia="黑体" w:hAnsi="黑体" w:cs="黑体" w:hint="eastAsia"/>
          <w:bCs/>
          <w:kern w:val="44"/>
        </w:rPr>
        <w:t>6.</w:t>
      </w:r>
      <w:r w:rsidR="00B46970">
        <w:rPr>
          <w:rFonts w:ascii="黑体" w:eastAsia="黑体" w:hAnsi="黑体" w:cs="黑体"/>
          <w:bCs/>
          <w:kern w:val="44"/>
        </w:rPr>
        <w:t>4</w:t>
      </w:r>
      <w:r w:rsidRPr="00B45947">
        <w:rPr>
          <w:rFonts w:ascii="黑体" w:eastAsia="黑体" w:hAnsi="黑体" w:cs="黑体" w:hint="eastAsia"/>
          <w:bCs/>
          <w:kern w:val="44"/>
        </w:rPr>
        <w:t>.</w:t>
      </w:r>
      <w:r w:rsidRPr="00B45947">
        <w:rPr>
          <w:rFonts w:ascii="黑体" w:eastAsia="黑体" w:hAnsi="黑体" w:cs="黑体"/>
          <w:bCs/>
          <w:kern w:val="44"/>
        </w:rPr>
        <w:t>6</w:t>
      </w:r>
      <w:r w:rsidRPr="00B45947">
        <w:rPr>
          <w:rFonts w:ascii="黑体" w:eastAsia="黑体" w:hAnsi="黑体" w:cs="黑体" w:hint="eastAsia"/>
          <w:bCs/>
          <w:kern w:val="44"/>
        </w:rPr>
        <w:t xml:space="preserve"> 倾跌和自由跌落试验</w:t>
      </w:r>
      <w:bookmarkEnd w:id="69"/>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倾跌试验仪器按照</w:t>
      </w:r>
      <w:r w:rsidRPr="00BF55DE">
        <w:rPr>
          <w:rFonts w:ascii="Times New Roman" w:hAnsi="Times New Roman" w:cs="Times New Roman"/>
        </w:rPr>
        <w:t>GB/T2423.7-1995</w:t>
      </w:r>
      <w:r w:rsidRPr="00BF55DE">
        <w:rPr>
          <w:rFonts w:ascii="Times New Roman" w:hAnsi="Times New Roman" w:cs="Times New Roman"/>
        </w:rPr>
        <w:t>测试方法检测，将非工作状态的仪器主机和天线安装在试验台上，倾斜跌落</w:t>
      </w:r>
      <w:r w:rsidRPr="00BF55DE">
        <w:rPr>
          <w:rFonts w:ascii="Times New Roman" w:hAnsi="Times New Roman" w:cs="Times New Roman"/>
        </w:rPr>
        <w:t>(</w:t>
      </w:r>
      <w:r w:rsidRPr="00BF55DE">
        <w:rPr>
          <w:rFonts w:ascii="Times New Roman" w:hAnsi="Times New Roman" w:cs="Times New Roman"/>
        </w:rPr>
        <w:t>面倾跌</w:t>
      </w:r>
      <w:r w:rsidRPr="00BF55DE">
        <w:rPr>
          <w:rFonts w:ascii="Times New Roman" w:hAnsi="Times New Roman" w:cs="Times New Roman"/>
        </w:rPr>
        <w:t>)</w:t>
      </w:r>
      <w:r w:rsidRPr="00BF55DE">
        <w:rPr>
          <w:rFonts w:ascii="Times New Roman" w:hAnsi="Times New Roman" w:cs="Times New Roman"/>
        </w:rPr>
        <w:t>跌落高度为</w:t>
      </w:r>
      <w:r w:rsidRPr="00BF55DE">
        <w:rPr>
          <w:rFonts w:ascii="Times New Roman" w:hAnsi="Times New Roman" w:cs="Times New Roman"/>
        </w:rPr>
        <w:t>100mm</w:t>
      </w:r>
      <w:r w:rsidRPr="00BF55DE">
        <w:rPr>
          <w:rFonts w:ascii="Times New Roman" w:hAnsi="Times New Roman" w:cs="Times New Roman"/>
        </w:rPr>
        <w:t>，或角度为</w:t>
      </w:r>
      <m:oMath>
        <m:sSup>
          <m:sSupPr>
            <m:ctrlPr>
              <w:rPr>
                <w:rFonts w:ascii="Cambria Math" w:hAnsi="Cambria Math" w:cs="Times New Roman"/>
              </w:rPr>
            </m:ctrlPr>
          </m:sSupPr>
          <m:e>
            <m:r>
              <w:rPr>
                <w:rFonts w:ascii="Cambria Math" w:hAnsi="Cambria Math" w:cs="Times New Roman"/>
              </w:rPr>
              <m:t>30</m:t>
            </m:r>
          </m:e>
          <m:sup>
            <m:r>
              <w:rPr>
                <w:rFonts w:ascii="Cambria Math" w:hAnsi="Cambria Math" w:cs="Times New Roman"/>
              </w:rPr>
              <m:t>°</m:t>
            </m:r>
          </m:sup>
        </m:sSup>
        <m:r>
          <m:rPr>
            <m:sty m:val="p"/>
          </m:rPr>
          <w:rPr>
            <w:rFonts w:ascii="Cambria Math" w:hAnsi="Cambria Math" w:cs="Times New Roman"/>
          </w:rPr>
          <m:t>±10%</m:t>
        </m:r>
      </m:oMath>
      <w:r w:rsidRPr="00BF55DE">
        <w:rPr>
          <w:rFonts w:ascii="Times New Roman" w:hAnsi="Times New Roman" w:cs="Times New Roman"/>
        </w:rPr>
        <w:t>，跌落次数为以底面一个边为轴，每边跌落一次，总共四次。</w:t>
      </w:r>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自由跌落试验仪器按照</w:t>
      </w:r>
      <w:r w:rsidRPr="00BF55DE">
        <w:rPr>
          <w:rFonts w:ascii="Times New Roman" w:hAnsi="Times New Roman" w:cs="Times New Roman"/>
        </w:rPr>
        <w:t>GB/T 2423.8-1995</w:t>
      </w:r>
      <w:r w:rsidRPr="00BF55DE">
        <w:rPr>
          <w:rFonts w:ascii="Times New Roman" w:hAnsi="Times New Roman" w:cs="Times New Roman"/>
        </w:rPr>
        <w:t>测试方法检测，将非工作状态的仪器主机和天线安装在试验台上，跌落高度为</w:t>
      </w:r>
      <w:r w:rsidRPr="00BF55DE">
        <w:rPr>
          <w:rFonts w:ascii="Times New Roman" w:hAnsi="Times New Roman" w:cs="Times New Roman"/>
        </w:rPr>
        <w:t>500mm</w:t>
      </w:r>
      <w:r w:rsidRPr="00BF55DE">
        <w:rPr>
          <w:rFonts w:ascii="Times New Roman" w:hAnsi="Times New Roman" w:cs="Times New Roman"/>
        </w:rPr>
        <w:t>；次数为</w:t>
      </w:r>
      <w:r w:rsidRPr="00BF55DE">
        <w:rPr>
          <w:rFonts w:ascii="Times New Roman" w:hAnsi="Times New Roman" w:cs="Times New Roman"/>
        </w:rPr>
        <w:t>3</w:t>
      </w:r>
      <w:r w:rsidRPr="00BF55DE">
        <w:rPr>
          <w:rFonts w:ascii="Times New Roman" w:hAnsi="Times New Roman" w:cs="Times New Roman"/>
        </w:rPr>
        <w:t>次。跌落试验后，外观、机械和性能指标应符合产品技术规定要求。</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70" w:name="_Toc70502170"/>
      <w:r w:rsidRPr="00B45947">
        <w:rPr>
          <w:rFonts w:ascii="黑体" w:eastAsia="黑体" w:hAnsi="黑体" w:cs="黑体"/>
          <w:bCs/>
          <w:kern w:val="44"/>
        </w:rPr>
        <w:t>6.</w:t>
      </w:r>
      <w:r w:rsidR="00B46970">
        <w:rPr>
          <w:rFonts w:ascii="黑体" w:eastAsia="黑体" w:hAnsi="黑体" w:cs="黑体"/>
          <w:bCs/>
          <w:kern w:val="44"/>
        </w:rPr>
        <w:t>4</w:t>
      </w:r>
      <w:r w:rsidRPr="00B45947">
        <w:rPr>
          <w:rFonts w:ascii="黑体" w:eastAsia="黑体" w:hAnsi="黑体" w:cs="黑体"/>
          <w:bCs/>
          <w:kern w:val="44"/>
        </w:rPr>
        <w:t>.7</w:t>
      </w:r>
      <w:r w:rsidRPr="00B45947">
        <w:rPr>
          <w:rFonts w:ascii="黑体" w:eastAsia="黑体" w:hAnsi="黑体" w:cs="黑体" w:hint="eastAsia"/>
          <w:bCs/>
          <w:kern w:val="44"/>
        </w:rPr>
        <w:t>淋雨、沙尘、长霉和盐雾</w:t>
      </w:r>
      <w:bookmarkEnd w:id="70"/>
    </w:p>
    <w:p w:rsidR="00B45947" w:rsidRPr="00BF55DE" w:rsidRDefault="00B45947" w:rsidP="00B45947">
      <w:pPr>
        <w:ind w:firstLineChars="0" w:firstLine="420"/>
        <w:rPr>
          <w:rFonts w:ascii="Times New Roman" w:hAnsi="Times New Roman" w:cs="Times New Roman"/>
        </w:rPr>
      </w:pPr>
      <w:r w:rsidRPr="00BF55DE">
        <w:rPr>
          <w:rFonts w:ascii="Times New Roman" w:hAnsi="Times New Roman" w:cs="Times New Roman"/>
        </w:rPr>
        <w:t>仪器淋雨试验方法应按照</w:t>
      </w:r>
      <w:r w:rsidRPr="00BF55DE">
        <w:rPr>
          <w:rFonts w:ascii="Times New Roman" w:hAnsi="Times New Roman" w:cs="Times New Roman"/>
        </w:rPr>
        <w:t>DZ0039.12-92</w:t>
      </w:r>
      <w:r w:rsidRPr="00BF55DE">
        <w:rPr>
          <w:rFonts w:ascii="Times New Roman" w:hAnsi="Times New Roman" w:cs="Times New Roman"/>
        </w:rPr>
        <w:t>规定进行检测，将非工作状态的仪器主机和天线的被试面与垂直方向成</w:t>
      </w:r>
      <m:oMath>
        <m:sSup>
          <m:sSupPr>
            <m:ctrlPr>
              <w:rPr>
                <w:rFonts w:ascii="Cambria Math" w:hAnsi="Cambria Math" w:cs="Times New Roman"/>
                <w:i/>
              </w:rPr>
            </m:ctrlPr>
          </m:sSupPr>
          <m:e>
            <m:r>
              <w:rPr>
                <w:rFonts w:ascii="Cambria Math" w:hAnsi="Cambria Math" w:cs="Times New Roman"/>
              </w:rPr>
              <m:t>45</m:t>
            </m:r>
          </m:e>
          <m:sup>
            <m:r>
              <w:rPr>
                <w:rFonts w:ascii="Cambria Math" w:hAnsi="Cambria Math" w:cs="Times New Roman"/>
              </w:rPr>
              <m:t>°</m:t>
            </m:r>
          </m:sup>
        </m:sSup>
      </m:oMath>
      <w:r w:rsidRPr="00BF55DE">
        <w:rPr>
          <w:rFonts w:ascii="Times New Roman" w:hAnsi="Times New Roman" w:cs="Times New Roman"/>
        </w:rPr>
        <w:t>夹角安装在试验台上，在降水量为</w:t>
      </w:r>
      <m:oMath>
        <m:r>
          <m:rPr>
            <m:sty m:val="p"/>
          </m:rPr>
          <w:rPr>
            <w:rFonts w:ascii="Cambria Math" w:hAnsi="Cambria Math" w:cs="Times New Roman"/>
          </w:rPr>
          <m:t>100±20L/</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3</m:t>
            </m:r>
          </m:sup>
        </m:sSup>
        <m:r>
          <m:rPr>
            <m:sty m:val="p"/>
          </m:rPr>
          <w:rPr>
            <w:rFonts w:ascii="Cambria Math" w:eastAsia="MS Gothic" w:hAnsi="Cambria Math" w:cs="Times New Roman"/>
          </w:rPr>
          <m:t>h</m:t>
        </m:r>
      </m:oMath>
      <w:r w:rsidRPr="00BF55DE">
        <w:rPr>
          <w:rFonts w:ascii="Times New Roman" w:hAnsi="Times New Roman" w:cs="Times New Roman"/>
        </w:rPr>
        <w:t>，雨水温度为</w:t>
      </w:r>
      <m:oMath>
        <m:sSup>
          <m:sSupPr>
            <m:ctrlPr>
              <w:rPr>
                <w:rFonts w:ascii="Cambria Math" w:hAnsi="Cambria Math" w:cs="Times New Roman"/>
              </w:rPr>
            </m:ctrlPr>
          </m:sSupPr>
          <m:e>
            <m:r>
              <w:rPr>
                <w:rFonts w:ascii="Cambria Math" w:hAnsi="Cambria Math" w:cs="Times New Roman"/>
              </w:rPr>
              <m:t>5</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35</m:t>
            </m:r>
          </m:e>
          <m:sup>
            <m:r>
              <w:rPr>
                <w:rFonts w:ascii="Cambria Math" w:hAnsi="Cambria Math" w:cs="Times New Roman"/>
              </w:rPr>
              <m:t>°</m:t>
            </m:r>
          </m:sup>
        </m:sSup>
      </m:oMath>
      <w:r w:rsidRPr="00BF55DE">
        <w:rPr>
          <w:rFonts w:ascii="Times New Roman" w:hAnsi="Times New Roman" w:cs="Times New Roman"/>
        </w:rPr>
        <w:t>条件下，降雨</w:t>
      </w:r>
      <w:r w:rsidRPr="00BF55DE">
        <w:rPr>
          <w:rFonts w:ascii="Times New Roman" w:hAnsi="Times New Roman" w:cs="Times New Roman"/>
        </w:rPr>
        <w:t>15min</w:t>
      </w:r>
      <w:r w:rsidRPr="00BF55DE">
        <w:rPr>
          <w:rFonts w:ascii="Times New Roman" w:hAnsi="Times New Roman" w:cs="Times New Roman"/>
        </w:rPr>
        <w:t>。淋雨测试后，仪器外观无损伤，内部无渗水，仪器各项性能参数满足标准规定。</w:t>
      </w:r>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仪器沙尘试验方法应按照</w:t>
      </w:r>
      <w:r w:rsidRPr="00BF55DE">
        <w:rPr>
          <w:rFonts w:ascii="Times New Roman" w:hAnsi="Times New Roman" w:cs="Times New Roman"/>
        </w:rPr>
        <w:t>GB/T 2423.37</w:t>
      </w:r>
      <w:r w:rsidRPr="00BF55DE">
        <w:rPr>
          <w:rFonts w:ascii="Times New Roman" w:hAnsi="Times New Roman" w:cs="Times New Roman"/>
        </w:rPr>
        <w:t>规定进行检测，将未通电的受试设备放入粉尘试验箱，相对湿度为小于</w:t>
      </w:r>
      <w:r w:rsidRPr="00BF55DE">
        <w:rPr>
          <w:rFonts w:ascii="Times New Roman" w:hAnsi="Times New Roman" w:cs="Times New Roman"/>
        </w:rPr>
        <w:t>25%</w:t>
      </w:r>
      <w:r w:rsidRPr="00BF55DE">
        <w:rPr>
          <w:rFonts w:ascii="Times New Roman" w:hAnsi="Times New Roman" w:cs="Times New Roman"/>
        </w:rPr>
        <w:t>，试验箱中的滑石粉浓度为</w:t>
      </w:r>
      <w:r w:rsidRPr="00BF55DE">
        <w:rPr>
          <w:rFonts w:ascii="Times New Roman" w:hAnsi="Times New Roman" w:cs="Times New Roman"/>
        </w:rPr>
        <w:t>2kg/m</w:t>
      </w:r>
      <w:r w:rsidRPr="00BF55DE">
        <w:rPr>
          <w:rFonts w:ascii="Times New Roman" w:hAnsi="Times New Roman" w:cs="Times New Roman"/>
          <w:vertAlign w:val="superscript"/>
        </w:rPr>
        <w:t>3</w:t>
      </w:r>
      <w:r w:rsidRPr="00BF55DE">
        <w:rPr>
          <w:rFonts w:ascii="Times New Roman" w:hAnsi="Times New Roman" w:cs="Times New Roman"/>
        </w:rPr>
        <w:t>，每</w:t>
      </w:r>
      <w:r w:rsidRPr="00BF55DE">
        <w:rPr>
          <w:rFonts w:ascii="Times New Roman" w:hAnsi="Times New Roman" w:cs="Times New Roman"/>
        </w:rPr>
        <w:t>15min</w:t>
      </w:r>
      <w:r w:rsidRPr="00BF55DE">
        <w:rPr>
          <w:rFonts w:ascii="Times New Roman" w:hAnsi="Times New Roman" w:cs="Times New Roman"/>
        </w:rPr>
        <w:t>扬尘</w:t>
      </w:r>
      <w:r w:rsidRPr="00BF55DE">
        <w:rPr>
          <w:rFonts w:ascii="Times New Roman" w:hAnsi="Times New Roman" w:cs="Times New Roman"/>
        </w:rPr>
        <w:t>5s</w:t>
      </w:r>
      <w:r w:rsidRPr="00BF55DE">
        <w:rPr>
          <w:rFonts w:ascii="Times New Roman" w:hAnsi="Times New Roman" w:cs="Times New Roman"/>
        </w:rPr>
        <w:t>，持续</w:t>
      </w:r>
      <w:r w:rsidRPr="00BF55DE">
        <w:rPr>
          <w:rFonts w:ascii="Times New Roman" w:hAnsi="Times New Roman" w:cs="Times New Roman"/>
        </w:rPr>
        <w:t>2h</w:t>
      </w:r>
      <w:r w:rsidRPr="00BF55DE">
        <w:rPr>
          <w:rFonts w:ascii="Times New Roman" w:hAnsi="Times New Roman" w:cs="Times New Roman"/>
        </w:rPr>
        <w:t>后取出。沙尘试验后，仪器内部清洁无尘，仪器各项性能参数满足标准规定。</w:t>
      </w:r>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仪器霉菌生长试验方法应按</w:t>
      </w:r>
      <w:r w:rsidRPr="00BF55DE">
        <w:rPr>
          <w:rFonts w:ascii="Times New Roman" w:hAnsi="Times New Roman" w:cs="Times New Roman"/>
        </w:rPr>
        <w:t>GB2423.16</w:t>
      </w:r>
      <w:r w:rsidRPr="00BF55DE">
        <w:rPr>
          <w:rFonts w:ascii="Times New Roman" w:hAnsi="Times New Roman" w:cs="Times New Roman"/>
        </w:rPr>
        <w:t>规定进行检测，在无培养基的情况下霉菌孢子直接在仪器主机和天线上接种，经</w:t>
      </w:r>
      <w:r w:rsidRPr="00BF55DE">
        <w:rPr>
          <w:rFonts w:ascii="Times New Roman" w:hAnsi="Times New Roman" w:cs="Times New Roman"/>
        </w:rPr>
        <w:t>28d</w:t>
      </w:r>
      <w:r w:rsidRPr="00BF55DE">
        <w:rPr>
          <w:rFonts w:ascii="Times New Roman" w:hAnsi="Times New Roman" w:cs="Times New Roman"/>
        </w:rPr>
        <w:t>培养霉菌生长试验后，仪器外观无腐化，仪器各项性能参数满足标准规定。</w:t>
      </w:r>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仪器盐雾环境试验方法要按</w:t>
      </w:r>
      <w:r w:rsidRPr="00BF55DE">
        <w:rPr>
          <w:rFonts w:ascii="Times New Roman" w:hAnsi="Times New Roman" w:cs="Times New Roman"/>
        </w:rPr>
        <w:t>GB2423.17</w:t>
      </w:r>
      <w:r w:rsidRPr="00BF55DE">
        <w:rPr>
          <w:rFonts w:ascii="Times New Roman" w:hAnsi="Times New Roman" w:cs="Times New Roman"/>
        </w:rPr>
        <w:t>规定进行检测，将非工作状态的仪器主机和天线放置试验箱中，试验箱的温度维持在</w:t>
      </w:r>
      <w:r w:rsidR="00BF55DE">
        <w:rPr>
          <w:rFonts w:ascii="Times New Roman" w:hAnsi="Times New Roman" w:cs="Times New Roman" w:hint="eastAsia"/>
        </w:rPr>
        <w:t>3</w:t>
      </w:r>
      <w:r w:rsidR="00BF55DE">
        <w:rPr>
          <w:rFonts w:ascii="Times New Roman" w:hAnsi="Times New Roman" w:cs="Times New Roman"/>
        </w:rPr>
        <w:t>5</w:t>
      </w:r>
      <w:r w:rsidRPr="00BF55DE">
        <w:rPr>
          <w:rFonts w:ascii="Times New Roman" w:hAnsi="Times New Roman" w:cs="Times New Roman"/>
        </w:rPr>
        <w:t>±</w:t>
      </w:r>
      <m:oMath>
        <m:r>
          <w:rPr>
            <w:rFonts w:ascii="Cambria Math" w:hAnsi="Cambria Math" w:cs="Times New Roman"/>
          </w:rPr>
          <m:t>5℃</m:t>
        </m:r>
      </m:oMath>
      <w:r w:rsidRPr="00BF55DE">
        <w:rPr>
          <w:rFonts w:ascii="Times New Roman" w:hAnsi="Times New Roman" w:cs="Times New Roman"/>
        </w:rPr>
        <w:t>，所有的暴露区域都应维持盐雾条件，用面积为</w:t>
      </w:r>
      <m:oMath>
        <m:sSup>
          <m:sSupPr>
            <m:ctrlPr>
              <w:rPr>
                <w:rFonts w:ascii="Cambria Math" w:hAnsi="Cambria Math" w:cs="Times New Roman"/>
              </w:rPr>
            </m:ctrlPr>
          </m:sSupPr>
          <m:e>
            <m:r>
              <w:rPr>
                <w:rFonts w:ascii="Cambria Math" w:hAnsi="Cambria Math" w:cs="Times New Roman"/>
              </w:rPr>
              <m:t>80cm</m:t>
            </m:r>
          </m:e>
          <m:sup>
            <m:r>
              <w:rPr>
                <w:rFonts w:ascii="Cambria Math" w:hAnsi="Cambria Math" w:cs="Times New Roman"/>
              </w:rPr>
              <m:t>2</m:t>
            </m:r>
          </m:sup>
        </m:sSup>
      </m:oMath>
      <w:r w:rsidRPr="00BF55DE">
        <w:rPr>
          <w:rFonts w:ascii="Times New Roman" w:hAnsi="Times New Roman" w:cs="Times New Roman"/>
        </w:rPr>
        <w:t>的器皿在暴露区域的任何一点连续收集至少</w:t>
      </w:r>
      <w:r w:rsidRPr="00BF55DE">
        <w:rPr>
          <w:rFonts w:ascii="Times New Roman" w:hAnsi="Times New Roman" w:cs="Times New Roman"/>
        </w:rPr>
        <w:t>16h</w:t>
      </w:r>
      <w:r w:rsidRPr="00BF55DE">
        <w:rPr>
          <w:rFonts w:ascii="Times New Roman" w:hAnsi="Times New Roman" w:cs="Times New Roman"/>
        </w:rPr>
        <w:t>的雾化沉积溶液，平均每小时收集量应在</w:t>
      </w:r>
      <w:r w:rsidRPr="00BF55DE">
        <w:rPr>
          <w:rFonts w:ascii="Times New Roman" w:hAnsi="Times New Roman" w:cs="Times New Roman"/>
        </w:rPr>
        <w:t>1.0mL-2.0mL</w:t>
      </w:r>
      <w:r w:rsidRPr="00BF55DE">
        <w:rPr>
          <w:rFonts w:ascii="Times New Roman" w:hAnsi="Times New Roman" w:cs="Times New Roman"/>
        </w:rPr>
        <w:t>之间，收集的溶液在</w:t>
      </w:r>
      <w:r w:rsidR="00BF55DE">
        <w:rPr>
          <w:rFonts w:ascii="Times New Roman" w:hAnsi="Times New Roman" w:cs="Times New Roman" w:hint="eastAsia"/>
        </w:rPr>
        <w:t>3</w:t>
      </w:r>
      <w:r w:rsidR="00BF55DE">
        <w:rPr>
          <w:rFonts w:ascii="Times New Roman" w:hAnsi="Times New Roman" w:cs="Times New Roman"/>
        </w:rPr>
        <w:t>5</w:t>
      </w:r>
      <w:r w:rsidRPr="00BF55DE">
        <w:rPr>
          <w:rFonts w:ascii="Times New Roman" w:hAnsi="Times New Roman" w:cs="Times New Roman"/>
        </w:rPr>
        <w:t>±</w:t>
      </w:r>
      <w:r w:rsidR="00B443B1">
        <w:rPr>
          <w:rFonts w:ascii="Times New Roman" w:hAnsi="Times New Roman" w:cs="Times New Roman"/>
        </w:rPr>
        <w:t>2</w:t>
      </w:r>
      <m:oMath>
        <m:r>
          <w:rPr>
            <w:rFonts w:ascii="Cambria Math" w:hAnsi="Cambria Math" w:cs="Times New Roman"/>
          </w:rPr>
          <m:t>℃</m:t>
        </m:r>
      </m:oMath>
      <w:r w:rsidRPr="00BF55DE">
        <w:rPr>
          <w:rFonts w:ascii="Times New Roman" w:hAnsi="Times New Roman" w:cs="Times New Roman"/>
        </w:rPr>
        <w:t>测量浓度和</w:t>
      </w:r>
      <w:r w:rsidRPr="00BF55DE">
        <w:rPr>
          <w:rFonts w:ascii="Times New Roman" w:hAnsi="Times New Roman" w:cs="Times New Roman"/>
        </w:rPr>
        <w:t>pH</w:t>
      </w:r>
      <w:r w:rsidRPr="00BF55DE">
        <w:rPr>
          <w:rFonts w:ascii="Times New Roman" w:hAnsi="Times New Roman" w:cs="Times New Roman"/>
        </w:rPr>
        <w:t>值，试验周期应到</w:t>
      </w:r>
      <w:r w:rsidRPr="00BF55DE">
        <w:rPr>
          <w:rFonts w:ascii="Times New Roman" w:hAnsi="Times New Roman" w:cs="Times New Roman"/>
        </w:rPr>
        <w:t>16h</w:t>
      </w:r>
      <w:r w:rsidRPr="00BF55DE">
        <w:rPr>
          <w:rFonts w:ascii="Times New Roman" w:hAnsi="Times New Roman" w:cs="Times New Roman"/>
        </w:rPr>
        <w:t>。盐雾环境试验后，仪器外观无化学损伤，仪器各项性能参数满足标准规定。</w:t>
      </w:r>
    </w:p>
    <w:p w:rsidR="00B45947" w:rsidRPr="00B45947" w:rsidRDefault="00B45947" w:rsidP="00B45947">
      <w:pPr>
        <w:keepNext/>
        <w:keepLines/>
        <w:spacing w:before="105" w:after="105"/>
        <w:ind w:firstLineChars="0" w:firstLine="0"/>
        <w:outlineLvl w:val="2"/>
        <w:rPr>
          <w:rFonts w:ascii="黑体" w:eastAsia="黑体" w:hAnsi="黑体" w:cs="黑体"/>
          <w:bCs/>
          <w:kern w:val="44"/>
        </w:rPr>
      </w:pPr>
      <w:bookmarkStart w:id="71" w:name="_Toc70502171"/>
      <w:r w:rsidRPr="00B45947">
        <w:rPr>
          <w:rFonts w:ascii="黑体" w:eastAsia="黑体" w:hAnsi="黑体" w:cs="黑体"/>
          <w:bCs/>
          <w:kern w:val="44"/>
        </w:rPr>
        <w:t>6.</w:t>
      </w:r>
      <w:r w:rsidR="00B46970">
        <w:rPr>
          <w:rFonts w:ascii="黑体" w:eastAsia="黑体" w:hAnsi="黑体" w:cs="黑体"/>
          <w:bCs/>
          <w:kern w:val="44"/>
        </w:rPr>
        <w:t>4</w:t>
      </w:r>
      <w:r w:rsidRPr="00B45947">
        <w:rPr>
          <w:rFonts w:ascii="黑体" w:eastAsia="黑体" w:hAnsi="黑体" w:cs="黑体"/>
          <w:bCs/>
          <w:kern w:val="44"/>
        </w:rPr>
        <w:t>.8</w:t>
      </w:r>
      <w:r w:rsidRPr="00B45947">
        <w:rPr>
          <w:rFonts w:ascii="黑体" w:eastAsia="黑体" w:hAnsi="黑体" w:cs="黑体" w:hint="eastAsia"/>
          <w:bCs/>
          <w:kern w:val="44"/>
        </w:rPr>
        <w:t>运输包装环境试验</w:t>
      </w:r>
      <w:bookmarkEnd w:id="71"/>
    </w:p>
    <w:p w:rsidR="00B45947" w:rsidRPr="00BF55DE" w:rsidRDefault="00B45947" w:rsidP="00B45947">
      <w:pPr>
        <w:ind w:firstLine="420"/>
        <w:rPr>
          <w:rFonts w:ascii="Times New Roman" w:hAnsi="Times New Roman" w:cs="Times New Roman"/>
          <w:bCs/>
        </w:rPr>
      </w:pPr>
      <w:r w:rsidRPr="00BF55DE">
        <w:rPr>
          <w:rFonts w:ascii="Times New Roman" w:hAnsi="Times New Roman" w:cs="Times New Roman"/>
        </w:rPr>
        <w:t>仪器</w:t>
      </w:r>
      <w:r w:rsidRPr="00BF55DE">
        <w:rPr>
          <w:rFonts w:ascii="Times New Roman" w:hAnsi="Times New Roman" w:cs="Times New Roman"/>
          <w:bCs/>
        </w:rPr>
        <w:t>运输包装防振性能应按照</w:t>
      </w:r>
      <w:r w:rsidRPr="00BF55DE">
        <w:rPr>
          <w:rFonts w:ascii="Times New Roman" w:hAnsi="Times New Roman" w:cs="Times New Roman"/>
        </w:rPr>
        <w:t>DZ0040.2-92</w:t>
      </w:r>
      <w:r w:rsidRPr="00BF55DE">
        <w:rPr>
          <w:rFonts w:ascii="Times New Roman" w:hAnsi="Times New Roman" w:cs="Times New Roman"/>
        </w:rPr>
        <w:t>规定进行检测，</w:t>
      </w:r>
      <w:r w:rsidRPr="00BF55DE">
        <w:rPr>
          <w:rFonts w:ascii="Times New Roman" w:hAnsi="Times New Roman" w:cs="Times New Roman"/>
          <w:bCs/>
        </w:rPr>
        <w:t>振动</w:t>
      </w:r>
      <w:r w:rsidRPr="00BF55DE">
        <w:rPr>
          <w:rFonts w:ascii="Times New Roman" w:hAnsi="Times New Roman" w:cs="Times New Roman"/>
        </w:rPr>
        <w:t>试验后，目测包装物应无松脱和</w:t>
      </w:r>
      <w:r w:rsidRPr="00BF55DE">
        <w:rPr>
          <w:rFonts w:ascii="Times New Roman" w:hAnsi="Times New Roman" w:cs="Times New Roman"/>
        </w:rPr>
        <w:lastRenderedPageBreak/>
        <w:t>损伤，仪器外观、机械和性能指标应符合产品技术规定要求。</w:t>
      </w:r>
    </w:p>
    <w:p w:rsidR="00B45947" w:rsidRPr="00BF55DE" w:rsidRDefault="00B45947" w:rsidP="00B45947">
      <w:pPr>
        <w:ind w:firstLine="420"/>
        <w:rPr>
          <w:rFonts w:ascii="Times New Roman" w:hAnsi="Times New Roman" w:cs="Times New Roman"/>
        </w:rPr>
      </w:pPr>
      <w:r w:rsidRPr="00BF55DE">
        <w:rPr>
          <w:rFonts w:ascii="Times New Roman" w:hAnsi="Times New Roman" w:cs="Times New Roman"/>
        </w:rPr>
        <w:t>仪器</w:t>
      </w:r>
      <w:r w:rsidRPr="00BF55DE">
        <w:rPr>
          <w:rFonts w:ascii="Times New Roman" w:hAnsi="Times New Roman" w:cs="Times New Roman"/>
          <w:bCs/>
        </w:rPr>
        <w:t>运输包装自由跌落应按照</w:t>
      </w:r>
      <w:r w:rsidRPr="00BF55DE">
        <w:rPr>
          <w:rFonts w:ascii="Times New Roman" w:hAnsi="Times New Roman" w:cs="Times New Roman"/>
        </w:rPr>
        <w:t>DZ0040.4-92</w:t>
      </w:r>
      <w:r w:rsidRPr="00BF55DE">
        <w:rPr>
          <w:rFonts w:ascii="Times New Roman" w:hAnsi="Times New Roman" w:cs="Times New Roman"/>
        </w:rPr>
        <w:t>规定进行检测，试验后目测包装物，不应有明显的变形、开裂和损伤，试验后包装内的产品不应有变形、松脱、涂层脱落等机械损坏，机械性能及仪器性能检测结果应符合产品技术标准的规定。</w:t>
      </w:r>
    </w:p>
    <w:p w:rsidR="00B45947" w:rsidRPr="00B45947" w:rsidRDefault="00B45947" w:rsidP="00B45947">
      <w:pPr>
        <w:keepNext/>
        <w:keepLines/>
        <w:numPr>
          <w:ilvl w:val="0"/>
          <w:numId w:val="13"/>
        </w:numPr>
        <w:spacing w:before="210" w:after="210"/>
        <w:ind w:firstLineChars="0"/>
        <w:outlineLvl w:val="0"/>
        <w:rPr>
          <w:rFonts w:ascii="黑体" w:eastAsia="黑体" w:hAnsi="黑体" w:cs="黑体"/>
          <w:bCs/>
          <w:kern w:val="44"/>
        </w:rPr>
      </w:pPr>
      <w:bookmarkStart w:id="72" w:name="_Toc70502172"/>
      <w:r w:rsidRPr="00B45947">
        <w:rPr>
          <w:rFonts w:ascii="黑体" w:eastAsia="黑体" w:hAnsi="黑体" w:cs="黑体" w:hint="eastAsia"/>
          <w:bCs/>
          <w:kern w:val="44"/>
        </w:rPr>
        <w:t>检验规则</w:t>
      </w:r>
      <w:bookmarkEnd w:id="72"/>
    </w:p>
    <w:p w:rsidR="00B45947" w:rsidRPr="00B45947" w:rsidRDefault="00B45947" w:rsidP="00B45947">
      <w:pPr>
        <w:ind w:firstLineChars="0" w:firstLine="420"/>
      </w:pPr>
      <w:r w:rsidRPr="00B45947">
        <w:rPr>
          <w:rFonts w:hint="eastAsia"/>
        </w:rPr>
        <w:t>1）产品检验分出厂检验、型式检验和新产品定型试验。</w:t>
      </w:r>
    </w:p>
    <w:p w:rsidR="00B45947" w:rsidRPr="00B45947" w:rsidRDefault="00B45947" w:rsidP="00B45947">
      <w:pPr>
        <w:ind w:firstLineChars="0" w:firstLine="420"/>
      </w:pPr>
      <w:r w:rsidRPr="00B45947">
        <w:rPr>
          <w:rFonts w:hint="eastAsia"/>
        </w:rPr>
        <w:t>2）所有检验均由各生产厂家检验部门进行(必要时用户可以派代表参加，或经双方协议，还可增加试验项目)，各生产厂家检验部门应对检验结果负责。</w:t>
      </w:r>
    </w:p>
    <w:p w:rsidR="00B45947" w:rsidRPr="00B45947" w:rsidRDefault="00B45947" w:rsidP="00B45947">
      <w:pPr>
        <w:ind w:firstLineChars="0" w:firstLine="420"/>
      </w:pPr>
      <w:r w:rsidRPr="00B45947">
        <w:rPr>
          <w:rFonts w:hint="eastAsia"/>
        </w:rPr>
        <w:t>3）出厂检验产品要逐台逐项进行检验，凡是每台有一项不符产品技术标准(技术要求)的规定，均判为不合格品，不合格品不能出厂。</w:t>
      </w:r>
    </w:p>
    <w:p w:rsidR="00B45947" w:rsidRPr="00B45947" w:rsidRDefault="00B45947" w:rsidP="00B45947">
      <w:pPr>
        <w:keepNext/>
        <w:keepLines/>
        <w:numPr>
          <w:ilvl w:val="0"/>
          <w:numId w:val="13"/>
        </w:numPr>
        <w:spacing w:before="210" w:after="210"/>
        <w:ind w:firstLineChars="0"/>
        <w:outlineLvl w:val="0"/>
        <w:rPr>
          <w:rFonts w:ascii="黑体" w:eastAsia="黑体" w:hAnsi="黑体" w:cs="黑体"/>
          <w:bCs/>
          <w:kern w:val="44"/>
        </w:rPr>
      </w:pPr>
      <w:bookmarkStart w:id="73" w:name="_Toc70502173"/>
      <w:r w:rsidRPr="00B45947">
        <w:rPr>
          <w:rFonts w:ascii="黑体" w:eastAsia="黑体" w:hAnsi="黑体" w:cs="黑体" w:hint="eastAsia"/>
          <w:bCs/>
          <w:kern w:val="44"/>
        </w:rPr>
        <w:t>安装和运行条件</w:t>
      </w:r>
      <w:bookmarkEnd w:id="73"/>
    </w:p>
    <w:p w:rsidR="00B45947" w:rsidRPr="00B45947" w:rsidRDefault="00B45947" w:rsidP="00B45947">
      <w:pPr>
        <w:ind w:firstLine="420"/>
      </w:pPr>
      <w:r w:rsidRPr="00B45947">
        <w:t>1</w:t>
      </w:r>
      <w:r w:rsidRPr="00B45947">
        <w:rPr>
          <w:rFonts w:hint="eastAsia"/>
        </w:rPr>
        <w:t>）系统设备的外包装应包括中文产品名称、中文型号、制造商名称、详细地址、产品产地、执行标准编号、商标、额定电源电压、电源频率以及额定功率等。</w:t>
      </w:r>
    </w:p>
    <w:p w:rsidR="00B45947" w:rsidRPr="00B45947" w:rsidRDefault="00B45947" w:rsidP="00B45947">
      <w:pPr>
        <w:ind w:firstLineChars="0" w:firstLine="420"/>
      </w:pPr>
      <w:r w:rsidRPr="00B45947">
        <w:rPr>
          <w:rFonts w:hint="eastAsia"/>
        </w:rPr>
        <w:t>2）出厂产品应有检验合格证，内容包括产品名称、型号、制造商名称、执行产品标准编号、出厂检验结论、检验日期、检验员编号。</w:t>
      </w:r>
    </w:p>
    <w:p w:rsidR="00B45947" w:rsidRPr="00B45947" w:rsidRDefault="00B45947" w:rsidP="00B45947">
      <w:pPr>
        <w:ind w:firstLineChars="0" w:firstLine="420"/>
      </w:pPr>
      <w:r w:rsidRPr="00B45947">
        <w:t>3</w:t>
      </w:r>
      <w:r w:rsidRPr="00B45947">
        <w:rPr>
          <w:rFonts w:hint="eastAsia"/>
        </w:rPr>
        <w:t>）包装箱应符合防潮、防尘、防震、运输的要求，装箱单内除了仪器</w:t>
      </w:r>
      <w:r w:rsidR="0051593E">
        <w:rPr>
          <w:rFonts w:hint="eastAsia"/>
        </w:rPr>
        <w:t>及配件清单外，</w:t>
      </w:r>
      <w:r w:rsidRPr="00B45947">
        <w:rPr>
          <w:rFonts w:hint="eastAsia"/>
        </w:rPr>
        <w:t>应有使用说明书、保修卡、产品合格证</w:t>
      </w:r>
      <w:r w:rsidR="0051593E">
        <w:rPr>
          <w:rFonts w:hint="eastAsia"/>
        </w:rPr>
        <w:t>、二维检验码</w:t>
      </w:r>
      <w:r w:rsidRPr="00B45947">
        <w:rPr>
          <w:rFonts w:hint="eastAsia"/>
        </w:rPr>
        <w:t>或检验标志。</w:t>
      </w:r>
    </w:p>
    <w:sectPr w:rsidR="00B45947" w:rsidRPr="00B45947" w:rsidSect="00D978A7">
      <w:footerReference w:type="default" r:id="rId25"/>
      <w:pgSz w:w="11906" w:h="16838"/>
      <w:pgMar w:top="567" w:right="1134" w:bottom="1134" w:left="1418" w:header="1417" w:footer="1134" w:gutter="0"/>
      <w:pgNumType w:start="1"/>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2E4" w:rsidRDefault="001362E4" w:rsidP="00741561">
      <w:pPr>
        <w:ind w:firstLine="420"/>
      </w:pPr>
      <w:r>
        <w:separator/>
      </w:r>
    </w:p>
  </w:endnote>
  <w:endnote w:type="continuationSeparator" w:id="1">
    <w:p w:rsidR="001362E4" w:rsidRDefault="001362E4" w:rsidP="0074156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74156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605775">
    <w:pPr>
      <w:pStyle w:val="a6"/>
      <w:ind w:leftChars="200" w:left="9240" w:hangingChars="4900" w:hanging="8820"/>
    </w:pPr>
    <w:r>
      <w:rPr>
        <w:rFonts w:hint="eastAsia"/>
      </w:rPr>
      <w:t>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741561">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823976"/>
    </w:sdtPr>
    <w:sdtContent>
      <w:p w:rsidR="004E09F3" w:rsidRDefault="003A3240">
        <w:pPr>
          <w:pStyle w:val="a6"/>
          <w:ind w:left="227" w:firstLine="360"/>
        </w:pPr>
        <w:r w:rsidRPr="003A3240">
          <w:fldChar w:fldCharType="begin"/>
        </w:r>
        <w:r w:rsidR="004E09F3">
          <w:instrText>PAGE   \* MERGEFORMAT</w:instrText>
        </w:r>
        <w:r w:rsidRPr="003A3240">
          <w:fldChar w:fldCharType="separate"/>
        </w:r>
        <w:r w:rsidR="004E09F3">
          <w:rPr>
            <w:lang w:val="zh-CN"/>
          </w:rPr>
          <w:t>2</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605775">
    <w:pPr>
      <w:pStyle w:val="a6"/>
      <w:ind w:firstLineChars="0"/>
    </w:pPr>
    <w:r>
      <w:rPr>
        <w:rFonts w:hint="eastAsia"/>
      </w:rPr>
      <w:t>Ⅰ</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pPr>
      <w:pStyle w:val="a6"/>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605775">
    <w:pPr>
      <w:pStyle w:val="a6"/>
      <w:ind w:leftChars="200" w:left="9240" w:hangingChars="4900" w:hanging="8820"/>
    </w:pPr>
    <w:r>
      <w:rPr>
        <w:rFonts w:hint="eastAsia"/>
      </w:rPr>
      <w:t>Ⅱ</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3A3240" w:rsidP="00FA17C8">
    <w:pPr>
      <w:pStyle w:val="a6"/>
      <w:spacing w:before="120" w:after="120"/>
      <w:ind w:right="180" w:firstLine="360"/>
      <w:jc w:val="right"/>
    </w:pPr>
    <w:r>
      <w:fldChar w:fldCharType="begin"/>
    </w:r>
    <w:r w:rsidR="004E09F3">
      <w:instrText>PAGE   \* MERGEFORMAT</w:instrText>
    </w:r>
    <w:r>
      <w:fldChar w:fldCharType="separate"/>
    </w:r>
    <w:r w:rsidR="003C7367" w:rsidRPr="003C7367">
      <w:rPr>
        <w:noProof/>
        <w:lang w:val="zh-CN"/>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2E4" w:rsidRDefault="001362E4" w:rsidP="00741561">
      <w:pPr>
        <w:ind w:firstLine="420"/>
      </w:pPr>
      <w:r>
        <w:separator/>
      </w:r>
    </w:p>
  </w:footnote>
  <w:footnote w:type="continuationSeparator" w:id="1">
    <w:p w:rsidR="001362E4" w:rsidRDefault="001362E4" w:rsidP="0074156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741561">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741561">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741561">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pPr>
      <w:pStyle w:val="a7"/>
      <w:pBdr>
        <w:bottom w:val="none" w:sz="0" w:space="0" w:color="auto"/>
      </w:pBdr>
      <w:spacing w:after="480"/>
      <w:ind w:firstLine="420"/>
      <w:jc w:val="left"/>
    </w:pPr>
    <w:r>
      <w:rPr>
        <w:rFonts w:ascii="黑体" w:eastAsia="黑体" w:hAnsi="黑体" w:hint="eastAsia"/>
        <w:sz w:val="21"/>
      </w:rPr>
      <w:ptab w:relativeTo="margin" w:alignment="right" w:leader="none"/>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rsidP="00E43AE0">
    <w:pPr>
      <w:pStyle w:val="afc"/>
    </w:pPr>
    <w:r>
      <w:t>DB43/</w:t>
    </w:r>
    <w:r>
      <w:rPr>
        <w:rFonts w:hint="eastAsia"/>
      </w:rPr>
      <w:t>T</w:t>
    </w:r>
    <w:r>
      <w:t xml:space="preserve"> XXXXX</w:t>
    </w:r>
    <w:r>
      <w:t>—</w:t>
    </w:r>
    <w:r>
      <w:t>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3" w:rsidRDefault="004E09F3">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64CD0"/>
    <w:multiLevelType w:val="singleLevel"/>
    <w:tmpl w:val="86064CD0"/>
    <w:lvl w:ilvl="0">
      <w:start w:val="1"/>
      <w:numFmt w:val="lowerLetter"/>
      <w:suff w:val="space"/>
      <w:lvlText w:val="%1)"/>
      <w:lvlJc w:val="left"/>
    </w:lvl>
  </w:abstractNum>
  <w:abstractNum w:abstractNumId="1">
    <w:nsid w:val="053E45F0"/>
    <w:multiLevelType w:val="hybridMultilevel"/>
    <w:tmpl w:val="1AF8F962"/>
    <w:lvl w:ilvl="0" w:tplc="FBAA6370">
      <w:start w:val="1"/>
      <w:numFmt w:val="decimalEnclosedCircle"/>
      <w:lvlText w:val="%1"/>
      <w:lvlJc w:val="left"/>
      <w:pPr>
        <w:ind w:left="9420" w:hanging="360"/>
      </w:pPr>
      <w:rPr>
        <w:rFonts w:hint="default"/>
      </w:rPr>
    </w:lvl>
    <w:lvl w:ilvl="1" w:tplc="04090019" w:tentative="1">
      <w:start w:val="1"/>
      <w:numFmt w:val="lowerLetter"/>
      <w:lvlText w:val="%2)"/>
      <w:lvlJc w:val="left"/>
      <w:pPr>
        <w:ind w:left="9900" w:hanging="420"/>
      </w:pPr>
    </w:lvl>
    <w:lvl w:ilvl="2" w:tplc="0409001B" w:tentative="1">
      <w:start w:val="1"/>
      <w:numFmt w:val="lowerRoman"/>
      <w:lvlText w:val="%3."/>
      <w:lvlJc w:val="right"/>
      <w:pPr>
        <w:ind w:left="10320" w:hanging="420"/>
      </w:pPr>
    </w:lvl>
    <w:lvl w:ilvl="3" w:tplc="0409000F" w:tentative="1">
      <w:start w:val="1"/>
      <w:numFmt w:val="decimal"/>
      <w:lvlText w:val="%4."/>
      <w:lvlJc w:val="left"/>
      <w:pPr>
        <w:ind w:left="10740" w:hanging="420"/>
      </w:pPr>
    </w:lvl>
    <w:lvl w:ilvl="4" w:tplc="04090019" w:tentative="1">
      <w:start w:val="1"/>
      <w:numFmt w:val="lowerLetter"/>
      <w:lvlText w:val="%5)"/>
      <w:lvlJc w:val="left"/>
      <w:pPr>
        <w:ind w:left="11160" w:hanging="420"/>
      </w:pPr>
    </w:lvl>
    <w:lvl w:ilvl="5" w:tplc="0409001B" w:tentative="1">
      <w:start w:val="1"/>
      <w:numFmt w:val="lowerRoman"/>
      <w:lvlText w:val="%6."/>
      <w:lvlJc w:val="right"/>
      <w:pPr>
        <w:ind w:left="11580" w:hanging="420"/>
      </w:pPr>
    </w:lvl>
    <w:lvl w:ilvl="6" w:tplc="0409000F" w:tentative="1">
      <w:start w:val="1"/>
      <w:numFmt w:val="decimal"/>
      <w:lvlText w:val="%7."/>
      <w:lvlJc w:val="left"/>
      <w:pPr>
        <w:ind w:left="12000" w:hanging="420"/>
      </w:pPr>
    </w:lvl>
    <w:lvl w:ilvl="7" w:tplc="04090019" w:tentative="1">
      <w:start w:val="1"/>
      <w:numFmt w:val="lowerLetter"/>
      <w:lvlText w:val="%8)"/>
      <w:lvlJc w:val="left"/>
      <w:pPr>
        <w:ind w:left="12420" w:hanging="420"/>
      </w:pPr>
    </w:lvl>
    <w:lvl w:ilvl="8" w:tplc="0409001B" w:tentative="1">
      <w:start w:val="1"/>
      <w:numFmt w:val="lowerRoman"/>
      <w:lvlText w:val="%9."/>
      <w:lvlJc w:val="right"/>
      <w:pPr>
        <w:ind w:left="12840" w:hanging="420"/>
      </w:pPr>
    </w:lvl>
  </w:abstractNum>
  <w:abstractNum w:abstractNumId="2">
    <w:nsid w:val="1C1B6F62"/>
    <w:multiLevelType w:val="hybridMultilevel"/>
    <w:tmpl w:val="B468A602"/>
    <w:lvl w:ilvl="0" w:tplc="E8B620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C5D621C"/>
    <w:multiLevelType w:val="hybridMultilevel"/>
    <w:tmpl w:val="BD70ECA2"/>
    <w:lvl w:ilvl="0" w:tplc="FDEE4248">
      <w:start w:val="1"/>
      <w:numFmt w:val="upperRoman"/>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10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5">
    <w:nsid w:val="236633F0"/>
    <w:multiLevelType w:val="hybridMultilevel"/>
    <w:tmpl w:val="A16C2532"/>
    <w:lvl w:ilvl="0" w:tplc="99946CE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833022"/>
    <w:multiLevelType w:val="singleLevel"/>
    <w:tmpl w:val="7A516BBA"/>
    <w:lvl w:ilvl="0">
      <w:start w:val="1"/>
      <w:numFmt w:val="lowerLetter"/>
      <w:suff w:val="space"/>
      <w:lvlText w:val="%1)"/>
      <w:lvlJc w:val="left"/>
    </w:lvl>
  </w:abstractNum>
  <w:abstractNum w:abstractNumId="7">
    <w:nsid w:val="44C50F90"/>
    <w:multiLevelType w:val="multilevel"/>
    <w:tmpl w:val="44C50F90"/>
    <w:lvl w:ilvl="0">
      <w:start w:val="1"/>
      <w:numFmt w:val="lowerLetter"/>
      <w:pStyle w:val="a1"/>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8">
    <w:nsid w:val="44F957FA"/>
    <w:multiLevelType w:val="hybridMultilevel"/>
    <w:tmpl w:val="53044A9A"/>
    <w:lvl w:ilvl="0" w:tplc="E13A0F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83398FD"/>
    <w:multiLevelType w:val="multilevel"/>
    <w:tmpl w:val="483398FD"/>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tabs>
          <w:tab w:val="left" w:pos="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528916B2"/>
    <w:multiLevelType w:val="multilevel"/>
    <w:tmpl w:val="AF887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DD04898"/>
    <w:multiLevelType w:val="hybridMultilevel"/>
    <w:tmpl w:val="733E8BC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68D7098"/>
    <w:multiLevelType w:val="singleLevel"/>
    <w:tmpl w:val="7A516BBA"/>
    <w:lvl w:ilvl="0">
      <w:start w:val="1"/>
      <w:numFmt w:val="lowerLetter"/>
      <w:suff w:val="space"/>
      <w:lvlText w:val="%1)"/>
      <w:lvlJc w:val="left"/>
    </w:lvl>
  </w:abstractNum>
  <w:abstractNum w:abstractNumId="13">
    <w:nsid w:val="68A37BEE"/>
    <w:multiLevelType w:val="multilevel"/>
    <w:tmpl w:val="68A37BEE"/>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nsid w:val="69C571B7"/>
    <w:multiLevelType w:val="multilevel"/>
    <w:tmpl w:val="A710B2C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76932AEE"/>
    <w:multiLevelType w:val="multilevel"/>
    <w:tmpl w:val="76932AE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A516BBA"/>
    <w:multiLevelType w:val="singleLevel"/>
    <w:tmpl w:val="7A516BBA"/>
    <w:lvl w:ilvl="0">
      <w:start w:val="1"/>
      <w:numFmt w:val="lowerLetter"/>
      <w:suff w:val="space"/>
      <w:lvlText w:val="%1)"/>
      <w:lvlJc w:val="left"/>
    </w:lvl>
  </w:abstractNum>
  <w:num w:numId="1">
    <w:abstractNumId w:val="9"/>
  </w:num>
  <w:num w:numId="2">
    <w:abstractNumId w:val="7"/>
  </w:num>
  <w:num w:numId="3">
    <w:abstractNumId w:val="4"/>
  </w:num>
  <w:num w:numId="4">
    <w:abstractNumId w:val="0"/>
  </w:num>
  <w:num w:numId="5">
    <w:abstractNumId w:val="16"/>
  </w:num>
  <w:num w:numId="6">
    <w:abstractNumId w:val="14"/>
  </w:num>
  <w:num w:numId="7">
    <w:abstractNumId w:val="10"/>
  </w:num>
  <w:num w:numId="8">
    <w:abstractNumId w:val="12"/>
  </w:num>
  <w:num w:numId="9">
    <w:abstractNumId w:val="6"/>
  </w:num>
  <w:num w:numId="10">
    <w:abstractNumId w:val="13"/>
  </w:num>
  <w:num w:numId="11">
    <w:abstractNumId w:val="15"/>
  </w:num>
  <w:num w:numId="12">
    <w:abstractNumId w:val="8"/>
  </w:num>
  <w:num w:numId="13">
    <w:abstractNumId w:val="5"/>
  </w:num>
  <w:num w:numId="14">
    <w:abstractNumId w:val="2"/>
  </w:num>
  <w:num w:numId="15">
    <w:abstractNumId w:val="3"/>
  </w:num>
  <w:num w:numId="16">
    <w:abstractNumId w:val="1"/>
  </w:num>
  <w:num w:numId="17">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F92"/>
    <w:rsid w:val="000048BF"/>
    <w:rsid w:val="00007185"/>
    <w:rsid w:val="00014EC2"/>
    <w:rsid w:val="000267C2"/>
    <w:rsid w:val="00027F34"/>
    <w:rsid w:val="0003538A"/>
    <w:rsid w:val="00043491"/>
    <w:rsid w:val="00056D8A"/>
    <w:rsid w:val="00062D02"/>
    <w:rsid w:val="00076551"/>
    <w:rsid w:val="000A067D"/>
    <w:rsid w:val="000A57F7"/>
    <w:rsid w:val="000A72E7"/>
    <w:rsid w:val="000B704D"/>
    <w:rsid w:val="000C03CF"/>
    <w:rsid w:val="000C0901"/>
    <w:rsid w:val="000C3425"/>
    <w:rsid w:val="000C713E"/>
    <w:rsid w:val="000D1CDD"/>
    <w:rsid w:val="000D77D6"/>
    <w:rsid w:val="000E3965"/>
    <w:rsid w:val="000F2E8B"/>
    <w:rsid w:val="000F67EF"/>
    <w:rsid w:val="00101BDE"/>
    <w:rsid w:val="0010421D"/>
    <w:rsid w:val="00116676"/>
    <w:rsid w:val="001362E4"/>
    <w:rsid w:val="001717A9"/>
    <w:rsid w:val="00174019"/>
    <w:rsid w:val="00177BAC"/>
    <w:rsid w:val="001A5BCC"/>
    <w:rsid w:val="001C3FDB"/>
    <w:rsid w:val="001C6A6F"/>
    <w:rsid w:val="00202F65"/>
    <w:rsid w:val="00203A08"/>
    <w:rsid w:val="00205A19"/>
    <w:rsid w:val="00205AD4"/>
    <w:rsid w:val="00205F81"/>
    <w:rsid w:val="0023030A"/>
    <w:rsid w:val="0023129E"/>
    <w:rsid w:val="0023393E"/>
    <w:rsid w:val="002368B9"/>
    <w:rsid w:val="002478F6"/>
    <w:rsid w:val="00266D4C"/>
    <w:rsid w:val="0026750D"/>
    <w:rsid w:val="00270BD1"/>
    <w:rsid w:val="00275C9F"/>
    <w:rsid w:val="002768A1"/>
    <w:rsid w:val="00296D56"/>
    <w:rsid w:val="002A6CF3"/>
    <w:rsid w:val="002B17A7"/>
    <w:rsid w:val="002F4130"/>
    <w:rsid w:val="00307CB6"/>
    <w:rsid w:val="00313327"/>
    <w:rsid w:val="0031484D"/>
    <w:rsid w:val="00324F97"/>
    <w:rsid w:val="00336D4D"/>
    <w:rsid w:val="003376C7"/>
    <w:rsid w:val="00345928"/>
    <w:rsid w:val="0035536A"/>
    <w:rsid w:val="0036439B"/>
    <w:rsid w:val="003A0052"/>
    <w:rsid w:val="003A3240"/>
    <w:rsid w:val="003B15EF"/>
    <w:rsid w:val="003C7367"/>
    <w:rsid w:val="003E1EFC"/>
    <w:rsid w:val="003E2236"/>
    <w:rsid w:val="003F2629"/>
    <w:rsid w:val="00402961"/>
    <w:rsid w:val="004049EE"/>
    <w:rsid w:val="00434489"/>
    <w:rsid w:val="0043648D"/>
    <w:rsid w:val="00486D7E"/>
    <w:rsid w:val="00495E52"/>
    <w:rsid w:val="004A6661"/>
    <w:rsid w:val="004B3DEA"/>
    <w:rsid w:val="004B5D40"/>
    <w:rsid w:val="004C0723"/>
    <w:rsid w:val="004C1089"/>
    <w:rsid w:val="004D52D5"/>
    <w:rsid w:val="004E09F3"/>
    <w:rsid w:val="005143EA"/>
    <w:rsid w:val="00514B32"/>
    <w:rsid w:val="0051593E"/>
    <w:rsid w:val="00522759"/>
    <w:rsid w:val="00530E30"/>
    <w:rsid w:val="0055645E"/>
    <w:rsid w:val="00563561"/>
    <w:rsid w:val="005776C2"/>
    <w:rsid w:val="00584E7B"/>
    <w:rsid w:val="00592561"/>
    <w:rsid w:val="0059420C"/>
    <w:rsid w:val="00597AC1"/>
    <w:rsid w:val="005A14A2"/>
    <w:rsid w:val="005A6407"/>
    <w:rsid w:val="005B0DE7"/>
    <w:rsid w:val="005C3FF7"/>
    <w:rsid w:val="005E0F92"/>
    <w:rsid w:val="005E7ACE"/>
    <w:rsid w:val="005F3605"/>
    <w:rsid w:val="005F63DD"/>
    <w:rsid w:val="00605775"/>
    <w:rsid w:val="00612292"/>
    <w:rsid w:val="006130A5"/>
    <w:rsid w:val="00635108"/>
    <w:rsid w:val="00644307"/>
    <w:rsid w:val="00647789"/>
    <w:rsid w:val="00663FD9"/>
    <w:rsid w:val="00687C54"/>
    <w:rsid w:val="00695660"/>
    <w:rsid w:val="006A07AA"/>
    <w:rsid w:val="006A49B8"/>
    <w:rsid w:val="006A4B15"/>
    <w:rsid w:val="006A547E"/>
    <w:rsid w:val="006B3E2D"/>
    <w:rsid w:val="006B62B1"/>
    <w:rsid w:val="006D026D"/>
    <w:rsid w:val="006E6F40"/>
    <w:rsid w:val="006F51F2"/>
    <w:rsid w:val="00706012"/>
    <w:rsid w:val="00721137"/>
    <w:rsid w:val="00722596"/>
    <w:rsid w:val="007238E7"/>
    <w:rsid w:val="007403FB"/>
    <w:rsid w:val="00741561"/>
    <w:rsid w:val="00751D95"/>
    <w:rsid w:val="00764CE5"/>
    <w:rsid w:val="007701AB"/>
    <w:rsid w:val="0077151C"/>
    <w:rsid w:val="007818B4"/>
    <w:rsid w:val="007956AE"/>
    <w:rsid w:val="007959C7"/>
    <w:rsid w:val="00797E6F"/>
    <w:rsid w:val="007D0813"/>
    <w:rsid w:val="00816F00"/>
    <w:rsid w:val="00821515"/>
    <w:rsid w:val="0083406D"/>
    <w:rsid w:val="00835ACA"/>
    <w:rsid w:val="00843FF7"/>
    <w:rsid w:val="00856960"/>
    <w:rsid w:val="0087202A"/>
    <w:rsid w:val="0087376F"/>
    <w:rsid w:val="0089524D"/>
    <w:rsid w:val="008A1A48"/>
    <w:rsid w:val="008A63FA"/>
    <w:rsid w:val="008A6EBD"/>
    <w:rsid w:val="008B5966"/>
    <w:rsid w:val="008D516F"/>
    <w:rsid w:val="008D5BD5"/>
    <w:rsid w:val="008E759D"/>
    <w:rsid w:val="0090166E"/>
    <w:rsid w:val="009076E6"/>
    <w:rsid w:val="009118BD"/>
    <w:rsid w:val="0092163E"/>
    <w:rsid w:val="009307AF"/>
    <w:rsid w:val="00937793"/>
    <w:rsid w:val="00970A94"/>
    <w:rsid w:val="00971819"/>
    <w:rsid w:val="00974458"/>
    <w:rsid w:val="0097713D"/>
    <w:rsid w:val="00977429"/>
    <w:rsid w:val="009A5934"/>
    <w:rsid w:val="009A7834"/>
    <w:rsid w:val="009B152D"/>
    <w:rsid w:val="009B5479"/>
    <w:rsid w:val="009C2E94"/>
    <w:rsid w:val="009D61CD"/>
    <w:rsid w:val="009E741C"/>
    <w:rsid w:val="00A21E52"/>
    <w:rsid w:val="00A274B0"/>
    <w:rsid w:val="00A427AB"/>
    <w:rsid w:val="00A60134"/>
    <w:rsid w:val="00A60A35"/>
    <w:rsid w:val="00A65B31"/>
    <w:rsid w:val="00A7287B"/>
    <w:rsid w:val="00A7318E"/>
    <w:rsid w:val="00A767AB"/>
    <w:rsid w:val="00A7738E"/>
    <w:rsid w:val="00A8073A"/>
    <w:rsid w:val="00A8453E"/>
    <w:rsid w:val="00A93CEA"/>
    <w:rsid w:val="00A955E1"/>
    <w:rsid w:val="00A97B3E"/>
    <w:rsid w:val="00AA00BD"/>
    <w:rsid w:val="00AA1094"/>
    <w:rsid w:val="00AB7A8B"/>
    <w:rsid w:val="00AC1C7F"/>
    <w:rsid w:val="00AC7A63"/>
    <w:rsid w:val="00AD27EE"/>
    <w:rsid w:val="00AE22B7"/>
    <w:rsid w:val="00AE752C"/>
    <w:rsid w:val="00B1204A"/>
    <w:rsid w:val="00B22CC8"/>
    <w:rsid w:val="00B24CC2"/>
    <w:rsid w:val="00B443B1"/>
    <w:rsid w:val="00B45947"/>
    <w:rsid w:val="00B45D06"/>
    <w:rsid w:val="00B46970"/>
    <w:rsid w:val="00B46C4A"/>
    <w:rsid w:val="00B5472B"/>
    <w:rsid w:val="00B56126"/>
    <w:rsid w:val="00B65896"/>
    <w:rsid w:val="00B829A8"/>
    <w:rsid w:val="00B830F1"/>
    <w:rsid w:val="00B90BE9"/>
    <w:rsid w:val="00B90FD9"/>
    <w:rsid w:val="00BA2666"/>
    <w:rsid w:val="00BA3336"/>
    <w:rsid w:val="00BA543A"/>
    <w:rsid w:val="00BB4963"/>
    <w:rsid w:val="00BB5F1A"/>
    <w:rsid w:val="00BC39EA"/>
    <w:rsid w:val="00BC474B"/>
    <w:rsid w:val="00BC6A45"/>
    <w:rsid w:val="00BE328C"/>
    <w:rsid w:val="00BE5472"/>
    <w:rsid w:val="00BF1956"/>
    <w:rsid w:val="00BF1B1E"/>
    <w:rsid w:val="00BF49A7"/>
    <w:rsid w:val="00BF55DE"/>
    <w:rsid w:val="00C0378F"/>
    <w:rsid w:val="00C177D5"/>
    <w:rsid w:val="00C25DE5"/>
    <w:rsid w:val="00C31AF6"/>
    <w:rsid w:val="00C32787"/>
    <w:rsid w:val="00C51108"/>
    <w:rsid w:val="00C64A3B"/>
    <w:rsid w:val="00C762BE"/>
    <w:rsid w:val="00C81356"/>
    <w:rsid w:val="00CA3870"/>
    <w:rsid w:val="00CA5CAF"/>
    <w:rsid w:val="00CC32D2"/>
    <w:rsid w:val="00CD42CF"/>
    <w:rsid w:val="00CD7B99"/>
    <w:rsid w:val="00CE0B81"/>
    <w:rsid w:val="00CF5FC2"/>
    <w:rsid w:val="00D21CF0"/>
    <w:rsid w:val="00D47159"/>
    <w:rsid w:val="00D545A0"/>
    <w:rsid w:val="00D8380B"/>
    <w:rsid w:val="00D8678A"/>
    <w:rsid w:val="00D96013"/>
    <w:rsid w:val="00D978A7"/>
    <w:rsid w:val="00DB6BC7"/>
    <w:rsid w:val="00DC217F"/>
    <w:rsid w:val="00DC44FE"/>
    <w:rsid w:val="00DD607E"/>
    <w:rsid w:val="00DD7055"/>
    <w:rsid w:val="00DE757E"/>
    <w:rsid w:val="00DF02FA"/>
    <w:rsid w:val="00DF1FEB"/>
    <w:rsid w:val="00E1458F"/>
    <w:rsid w:val="00E17624"/>
    <w:rsid w:val="00E3797C"/>
    <w:rsid w:val="00E37EC2"/>
    <w:rsid w:val="00E41139"/>
    <w:rsid w:val="00E4149B"/>
    <w:rsid w:val="00E43AE0"/>
    <w:rsid w:val="00E47775"/>
    <w:rsid w:val="00E57A4F"/>
    <w:rsid w:val="00E64B66"/>
    <w:rsid w:val="00E64D99"/>
    <w:rsid w:val="00E93020"/>
    <w:rsid w:val="00E9380A"/>
    <w:rsid w:val="00EA17B7"/>
    <w:rsid w:val="00ED7A45"/>
    <w:rsid w:val="00ED7BBA"/>
    <w:rsid w:val="00EE2F74"/>
    <w:rsid w:val="00F112E6"/>
    <w:rsid w:val="00F203A7"/>
    <w:rsid w:val="00F20A37"/>
    <w:rsid w:val="00F2199B"/>
    <w:rsid w:val="00F21C68"/>
    <w:rsid w:val="00F250E8"/>
    <w:rsid w:val="00F369CA"/>
    <w:rsid w:val="00F40B0B"/>
    <w:rsid w:val="00F4371A"/>
    <w:rsid w:val="00F64862"/>
    <w:rsid w:val="00F74DBE"/>
    <w:rsid w:val="00F76764"/>
    <w:rsid w:val="00F916C6"/>
    <w:rsid w:val="00FA17C8"/>
    <w:rsid w:val="00FB41E6"/>
    <w:rsid w:val="00FD121F"/>
    <w:rsid w:val="00FD5F7E"/>
    <w:rsid w:val="00FE23F4"/>
    <w:rsid w:val="00FF3164"/>
    <w:rsid w:val="05C537B7"/>
    <w:rsid w:val="09CD5E0B"/>
    <w:rsid w:val="0BA70331"/>
    <w:rsid w:val="0C8E47B4"/>
    <w:rsid w:val="15BD2D24"/>
    <w:rsid w:val="17A8762E"/>
    <w:rsid w:val="21E423B7"/>
    <w:rsid w:val="22DD3E23"/>
    <w:rsid w:val="2ADD68B2"/>
    <w:rsid w:val="2B862EAA"/>
    <w:rsid w:val="2E2650DB"/>
    <w:rsid w:val="35FD5744"/>
    <w:rsid w:val="381A4AFB"/>
    <w:rsid w:val="3FD57DAC"/>
    <w:rsid w:val="40994521"/>
    <w:rsid w:val="41A7429D"/>
    <w:rsid w:val="44D12895"/>
    <w:rsid w:val="48180341"/>
    <w:rsid w:val="48BC466D"/>
    <w:rsid w:val="4FDB41C2"/>
    <w:rsid w:val="50081E2B"/>
    <w:rsid w:val="507B6282"/>
    <w:rsid w:val="545420B1"/>
    <w:rsid w:val="586E5330"/>
    <w:rsid w:val="5BC0732D"/>
    <w:rsid w:val="5C7C794E"/>
    <w:rsid w:val="5D4B5B01"/>
    <w:rsid w:val="63E34D72"/>
    <w:rsid w:val="643202E0"/>
    <w:rsid w:val="6850120B"/>
    <w:rsid w:val="6866085D"/>
    <w:rsid w:val="68B75FB0"/>
    <w:rsid w:val="6E1A1740"/>
    <w:rsid w:val="73562568"/>
    <w:rsid w:val="74CA1F93"/>
    <w:rsid w:val="775B6DF6"/>
    <w:rsid w:val="78CB5EC7"/>
    <w:rsid w:val="7C3C33C0"/>
    <w:rsid w:val="7C656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unhideWhenUsed="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D516F"/>
    <w:pPr>
      <w:widowControl w:val="0"/>
      <w:ind w:firstLineChars="200" w:firstLine="200"/>
      <w:jc w:val="both"/>
    </w:pPr>
    <w:rPr>
      <w:rFonts w:ascii="宋体" w:hAnsi="宋体" w:cs="宋体"/>
      <w:kern w:val="2"/>
      <w:sz w:val="21"/>
      <w:szCs w:val="21"/>
    </w:rPr>
  </w:style>
  <w:style w:type="paragraph" w:styleId="1">
    <w:name w:val="heading 1"/>
    <w:basedOn w:val="a2"/>
    <w:next w:val="a2"/>
    <w:link w:val="1Char"/>
    <w:uiPriority w:val="9"/>
    <w:qFormat/>
    <w:rsid w:val="008D516F"/>
    <w:pPr>
      <w:keepNext/>
      <w:keepLines/>
      <w:spacing w:before="210" w:after="210"/>
      <w:ind w:firstLineChars="0" w:firstLine="0"/>
      <w:outlineLvl w:val="0"/>
    </w:pPr>
    <w:rPr>
      <w:rFonts w:ascii="黑体" w:eastAsia="黑体" w:hAnsi="黑体" w:cs="黑体"/>
      <w:bCs/>
      <w:kern w:val="44"/>
    </w:rPr>
  </w:style>
  <w:style w:type="paragraph" w:styleId="2">
    <w:name w:val="heading 2"/>
    <w:basedOn w:val="1"/>
    <w:next w:val="a2"/>
    <w:link w:val="2Char"/>
    <w:uiPriority w:val="9"/>
    <w:unhideWhenUsed/>
    <w:qFormat/>
    <w:rsid w:val="008D516F"/>
    <w:pPr>
      <w:numPr>
        <w:ilvl w:val="1"/>
      </w:numPr>
      <w:spacing w:before="105" w:after="105"/>
      <w:outlineLvl w:val="1"/>
    </w:pPr>
  </w:style>
  <w:style w:type="paragraph" w:styleId="3">
    <w:name w:val="heading 3"/>
    <w:basedOn w:val="2"/>
    <w:next w:val="a2"/>
    <w:link w:val="3Char"/>
    <w:uiPriority w:val="9"/>
    <w:unhideWhenUsed/>
    <w:qFormat/>
    <w:rsid w:val="008D516F"/>
    <w:pPr>
      <w:numPr>
        <w:ilvl w:val="2"/>
      </w:numPr>
      <w:outlineLvl w:val="2"/>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0">
    <w:name w:val="toc 3"/>
    <w:basedOn w:val="a2"/>
    <w:next w:val="a2"/>
    <w:uiPriority w:val="39"/>
    <w:qFormat/>
    <w:rsid w:val="008D516F"/>
    <w:pPr>
      <w:tabs>
        <w:tab w:val="right" w:leader="dot" w:pos="9241"/>
      </w:tabs>
      <w:ind w:firstLineChars="100" w:firstLine="102"/>
      <w:jc w:val="left"/>
    </w:pPr>
  </w:style>
  <w:style w:type="paragraph" w:styleId="a6">
    <w:name w:val="footer"/>
    <w:basedOn w:val="a2"/>
    <w:link w:val="Char"/>
    <w:uiPriority w:val="99"/>
    <w:unhideWhenUsed/>
    <w:qFormat/>
    <w:rsid w:val="008D516F"/>
    <w:pPr>
      <w:tabs>
        <w:tab w:val="center" w:pos="4153"/>
        <w:tab w:val="right" w:pos="8306"/>
      </w:tabs>
      <w:snapToGrid w:val="0"/>
      <w:spacing w:line="240" w:lineRule="atLeast"/>
      <w:jc w:val="left"/>
    </w:pPr>
    <w:rPr>
      <w:sz w:val="18"/>
      <w:szCs w:val="18"/>
    </w:rPr>
  </w:style>
  <w:style w:type="paragraph" w:styleId="a7">
    <w:name w:val="header"/>
    <w:basedOn w:val="a2"/>
    <w:link w:val="Char0"/>
    <w:uiPriority w:val="99"/>
    <w:unhideWhenUsed/>
    <w:qFormat/>
    <w:rsid w:val="008D516F"/>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2"/>
    <w:next w:val="a2"/>
    <w:uiPriority w:val="39"/>
    <w:unhideWhenUsed/>
    <w:qFormat/>
    <w:rsid w:val="008D516F"/>
    <w:pPr>
      <w:tabs>
        <w:tab w:val="right" w:leader="dot" w:pos="9344"/>
      </w:tabs>
      <w:spacing w:before="53" w:after="53"/>
    </w:pPr>
  </w:style>
  <w:style w:type="paragraph" w:styleId="4">
    <w:name w:val="toc 4"/>
    <w:basedOn w:val="a2"/>
    <w:next w:val="a2"/>
    <w:uiPriority w:val="39"/>
    <w:semiHidden/>
    <w:unhideWhenUsed/>
    <w:qFormat/>
    <w:rsid w:val="008D516F"/>
    <w:pPr>
      <w:ind w:left="1260"/>
    </w:pPr>
  </w:style>
  <w:style w:type="paragraph" w:styleId="20">
    <w:name w:val="toc 2"/>
    <w:basedOn w:val="a2"/>
    <w:next w:val="a2"/>
    <w:uiPriority w:val="39"/>
    <w:unhideWhenUsed/>
    <w:qFormat/>
    <w:rsid w:val="008D516F"/>
    <w:pPr>
      <w:ind w:left="227"/>
    </w:pPr>
  </w:style>
  <w:style w:type="table" w:styleId="a8">
    <w:name w:val="Table Grid"/>
    <w:basedOn w:val="a4"/>
    <w:uiPriority w:val="39"/>
    <w:qFormat/>
    <w:rsid w:val="008D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3"/>
    <w:uiPriority w:val="99"/>
    <w:unhideWhenUsed/>
    <w:qFormat/>
    <w:rsid w:val="008D516F"/>
    <w:rPr>
      <w:color w:val="0563C1" w:themeColor="hyperlink"/>
      <w:u w:val="single"/>
    </w:rPr>
  </w:style>
  <w:style w:type="character" w:customStyle="1" w:styleId="Char0">
    <w:name w:val="页眉 Char"/>
    <w:basedOn w:val="a3"/>
    <w:link w:val="a7"/>
    <w:uiPriority w:val="99"/>
    <w:qFormat/>
    <w:rsid w:val="008D516F"/>
    <w:rPr>
      <w:rFonts w:ascii="Times New Roman" w:eastAsia="宋体" w:hAnsi="Times New Roman"/>
      <w:sz w:val="18"/>
      <w:szCs w:val="18"/>
    </w:rPr>
  </w:style>
  <w:style w:type="character" w:customStyle="1" w:styleId="Char">
    <w:name w:val="页脚 Char"/>
    <w:basedOn w:val="a3"/>
    <w:link w:val="a6"/>
    <w:uiPriority w:val="99"/>
    <w:qFormat/>
    <w:rsid w:val="008D516F"/>
    <w:rPr>
      <w:rFonts w:ascii="Times New Roman" w:eastAsia="宋体" w:hAnsi="Times New Roman"/>
      <w:sz w:val="18"/>
      <w:szCs w:val="18"/>
    </w:rPr>
  </w:style>
  <w:style w:type="character" w:customStyle="1" w:styleId="1Char">
    <w:name w:val="标题 1 Char"/>
    <w:basedOn w:val="a3"/>
    <w:link w:val="1"/>
    <w:uiPriority w:val="9"/>
    <w:qFormat/>
    <w:rsid w:val="008D516F"/>
    <w:rPr>
      <w:rFonts w:ascii="黑体" w:eastAsia="黑体" w:hAnsi="黑体" w:cs="黑体"/>
      <w:bCs/>
      <w:kern w:val="44"/>
      <w:sz w:val="21"/>
      <w:szCs w:val="21"/>
    </w:rPr>
  </w:style>
  <w:style w:type="character" w:customStyle="1" w:styleId="2Char">
    <w:name w:val="标题 2 Char"/>
    <w:basedOn w:val="a3"/>
    <w:link w:val="2"/>
    <w:uiPriority w:val="9"/>
    <w:qFormat/>
    <w:rsid w:val="008D516F"/>
    <w:rPr>
      <w:rFonts w:ascii="黑体" w:eastAsia="黑体" w:hAnsi="黑体" w:cs="黑体"/>
      <w:bCs/>
      <w:kern w:val="44"/>
      <w:sz w:val="21"/>
      <w:szCs w:val="21"/>
    </w:rPr>
  </w:style>
  <w:style w:type="character" w:customStyle="1" w:styleId="3Char">
    <w:name w:val="标题 3 Char"/>
    <w:basedOn w:val="a3"/>
    <w:link w:val="3"/>
    <w:uiPriority w:val="9"/>
    <w:qFormat/>
    <w:rsid w:val="008D516F"/>
    <w:rPr>
      <w:rFonts w:ascii="黑体" w:eastAsia="黑体" w:hAnsi="黑体" w:cs="黑体"/>
      <w:bCs/>
      <w:kern w:val="44"/>
      <w:sz w:val="21"/>
      <w:szCs w:val="21"/>
    </w:rPr>
  </w:style>
  <w:style w:type="paragraph" w:customStyle="1" w:styleId="aa">
    <w:name w:val="目次"/>
    <w:basedOn w:val="a2"/>
    <w:link w:val="ab"/>
    <w:qFormat/>
    <w:rsid w:val="008D516F"/>
    <w:pPr>
      <w:spacing w:before="851" w:after="680"/>
      <w:jc w:val="center"/>
    </w:pPr>
    <w:rPr>
      <w:rFonts w:ascii="黑体" w:eastAsia="黑体" w:hAnsi="黑体"/>
      <w:sz w:val="32"/>
      <w:szCs w:val="32"/>
    </w:rPr>
  </w:style>
  <w:style w:type="paragraph" w:customStyle="1" w:styleId="ac">
    <w:name w:val="前言"/>
    <w:basedOn w:val="1"/>
    <w:link w:val="ad"/>
    <w:qFormat/>
    <w:rsid w:val="008D516F"/>
    <w:pPr>
      <w:spacing w:before="851" w:after="680"/>
      <w:jc w:val="center"/>
    </w:pPr>
    <w:rPr>
      <w:sz w:val="32"/>
      <w:szCs w:val="32"/>
    </w:rPr>
  </w:style>
  <w:style w:type="character" w:customStyle="1" w:styleId="ab">
    <w:name w:val="目次 字符"/>
    <w:basedOn w:val="a3"/>
    <w:link w:val="aa"/>
    <w:qFormat/>
    <w:rsid w:val="008D516F"/>
    <w:rPr>
      <w:rFonts w:ascii="黑体" w:eastAsia="黑体" w:hAnsi="黑体"/>
      <w:sz w:val="32"/>
      <w:szCs w:val="32"/>
    </w:rPr>
  </w:style>
  <w:style w:type="paragraph" w:customStyle="1" w:styleId="ae">
    <w:name w:val="术语格式"/>
    <w:basedOn w:val="2"/>
    <w:link w:val="af"/>
    <w:qFormat/>
    <w:rsid w:val="008D516F"/>
    <w:pPr>
      <w:spacing w:before="0" w:after="0"/>
      <w:ind w:firstLine="420"/>
      <w:outlineLvl w:val="9"/>
    </w:pPr>
  </w:style>
  <w:style w:type="character" w:customStyle="1" w:styleId="ad">
    <w:name w:val="前言 字符"/>
    <w:basedOn w:val="1Char"/>
    <w:link w:val="ac"/>
    <w:qFormat/>
    <w:rsid w:val="008D516F"/>
    <w:rPr>
      <w:rFonts w:ascii="黑体" w:eastAsia="黑体" w:hAnsi="黑体" w:cs="黑体"/>
      <w:bCs/>
      <w:kern w:val="44"/>
      <w:sz w:val="32"/>
      <w:szCs w:val="32"/>
    </w:rPr>
  </w:style>
  <w:style w:type="paragraph" w:customStyle="1" w:styleId="af0">
    <w:name w:val="条目编号"/>
    <w:basedOn w:val="ae"/>
    <w:link w:val="af1"/>
    <w:qFormat/>
    <w:rsid w:val="008D516F"/>
    <w:pPr>
      <w:ind w:firstLine="0"/>
    </w:pPr>
  </w:style>
  <w:style w:type="character" w:customStyle="1" w:styleId="af">
    <w:name w:val="术语格式 字符"/>
    <w:basedOn w:val="2Char"/>
    <w:link w:val="ae"/>
    <w:qFormat/>
    <w:rsid w:val="008D516F"/>
    <w:rPr>
      <w:rFonts w:ascii="黑体" w:eastAsia="黑体" w:hAnsi="黑体" w:cs="黑体"/>
      <w:bCs/>
      <w:kern w:val="44"/>
      <w:sz w:val="21"/>
      <w:szCs w:val="21"/>
    </w:rPr>
  </w:style>
  <w:style w:type="paragraph" w:customStyle="1" w:styleId="af2">
    <w:name w:val="注和脚注"/>
    <w:basedOn w:val="a2"/>
    <w:link w:val="af3"/>
    <w:qFormat/>
    <w:rsid w:val="008D516F"/>
    <w:pPr>
      <w:jc w:val="left"/>
    </w:pPr>
    <w:rPr>
      <w:sz w:val="18"/>
      <w:szCs w:val="18"/>
    </w:rPr>
  </w:style>
  <w:style w:type="character" w:customStyle="1" w:styleId="af1">
    <w:name w:val="条目编号 字符"/>
    <w:basedOn w:val="af"/>
    <w:link w:val="af0"/>
    <w:qFormat/>
    <w:rsid w:val="008D516F"/>
    <w:rPr>
      <w:rFonts w:ascii="黑体" w:eastAsia="黑体" w:hAnsi="黑体" w:cs="黑体"/>
      <w:bCs/>
      <w:kern w:val="44"/>
      <w:sz w:val="21"/>
      <w:szCs w:val="21"/>
    </w:rPr>
  </w:style>
  <w:style w:type="paragraph" w:customStyle="1" w:styleId="af4">
    <w:name w:val="图题表题"/>
    <w:basedOn w:val="a2"/>
    <w:link w:val="af5"/>
    <w:qFormat/>
    <w:rsid w:val="008D516F"/>
    <w:pPr>
      <w:spacing w:before="105" w:after="105"/>
      <w:ind w:firstLineChars="0" w:firstLine="0"/>
      <w:jc w:val="center"/>
    </w:pPr>
    <w:rPr>
      <w:rFonts w:ascii="黑体" w:eastAsia="黑体" w:hAnsi="黑体" w:cs="黑体"/>
      <w:bCs/>
    </w:rPr>
  </w:style>
  <w:style w:type="character" w:customStyle="1" w:styleId="af3">
    <w:name w:val="注和脚注 字符"/>
    <w:basedOn w:val="a3"/>
    <w:link w:val="af2"/>
    <w:qFormat/>
    <w:rsid w:val="008D516F"/>
    <w:rPr>
      <w:rFonts w:ascii="宋体" w:eastAsia="宋体" w:hAnsi="宋体" w:cs="宋体"/>
      <w:sz w:val="18"/>
      <w:szCs w:val="18"/>
    </w:rPr>
  </w:style>
  <w:style w:type="character" w:customStyle="1" w:styleId="af5">
    <w:name w:val="图题表题 字符"/>
    <w:basedOn w:val="a3"/>
    <w:link w:val="af4"/>
    <w:qFormat/>
    <w:rsid w:val="008D516F"/>
    <w:rPr>
      <w:rFonts w:ascii="黑体" w:eastAsia="黑体" w:hAnsi="黑体" w:cs="黑体"/>
      <w:bCs/>
      <w:szCs w:val="21"/>
    </w:rPr>
  </w:style>
  <w:style w:type="character" w:styleId="af6">
    <w:name w:val="Placeholder Text"/>
    <w:basedOn w:val="a3"/>
    <w:uiPriority w:val="99"/>
    <w:semiHidden/>
    <w:rsid w:val="008D516F"/>
    <w:rPr>
      <w:color w:val="808080"/>
    </w:rPr>
  </w:style>
  <w:style w:type="paragraph" w:styleId="af7">
    <w:name w:val="List Paragraph"/>
    <w:basedOn w:val="a2"/>
    <w:uiPriority w:val="34"/>
    <w:qFormat/>
    <w:rsid w:val="008D516F"/>
    <w:pPr>
      <w:ind w:firstLine="420"/>
    </w:pPr>
  </w:style>
  <w:style w:type="paragraph" w:customStyle="1" w:styleId="af8">
    <w:name w:val="一级条标题"/>
    <w:basedOn w:val="af9"/>
    <w:next w:val="afa"/>
    <w:qFormat/>
    <w:rsid w:val="008D516F"/>
    <w:pPr>
      <w:spacing w:beforeLines="0" w:afterLines="0"/>
      <w:outlineLvl w:val="2"/>
    </w:pPr>
  </w:style>
  <w:style w:type="paragraph" w:customStyle="1" w:styleId="af9">
    <w:name w:val="章标题"/>
    <w:next w:val="afa"/>
    <w:qFormat/>
    <w:rsid w:val="008D516F"/>
    <w:pPr>
      <w:spacing w:beforeLines="50" w:afterLines="50"/>
      <w:ind w:left="426"/>
      <w:jc w:val="both"/>
      <w:outlineLvl w:val="1"/>
    </w:pPr>
    <w:rPr>
      <w:rFonts w:ascii="黑体" w:eastAsia="黑体"/>
      <w:sz w:val="21"/>
    </w:rPr>
  </w:style>
  <w:style w:type="paragraph" w:customStyle="1" w:styleId="afa">
    <w:name w:val="段"/>
    <w:qFormat/>
    <w:rsid w:val="008D516F"/>
    <w:pPr>
      <w:tabs>
        <w:tab w:val="center" w:pos="4201"/>
        <w:tab w:val="right" w:leader="dot" w:pos="9298"/>
      </w:tabs>
      <w:autoSpaceDE w:val="0"/>
      <w:autoSpaceDN w:val="0"/>
      <w:ind w:firstLineChars="200" w:firstLine="420"/>
      <w:jc w:val="both"/>
    </w:pPr>
    <w:rPr>
      <w:rFonts w:ascii="宋体"/>
      <w:sz w:val="21"/>
    </w:rPr>
  </w:style>
  <w:style w:type="paragraph" w:customStyle="1" w:styleId="a1">
    <w:name w:val="字母编号列项（一级）"/>
    <w:qFormat/>
    <w:rsid w:val="008D516F"/>
    <w:pPr>
      <w:numPr>
        <w:numId w:val="2"/>
      </w:numPr>
      <w:jc w:val="both"/>
    </w:pPr>
    <w:rPr>
      <w:rFonts w:ascii="宋体"/>
      <w:sz w:val="21"/>
    </w:rPr>
  </w:style>
  <w:style w:type="paragraph" w:customStyle="1" w:styleId="a0">
    <w:name w:val="三级条标题"/>
    <w:basedOn w:val="a"/>
    <w:next w:val="afa"/>
    <w:qFormat/>
    <w:rsid w:val="008D516F"/>
    <w:pPr>
      <w:numPr>
        <w:ilvl w:val="3"/>
      </w:numPr>
      <w:outlineLvl w:val="4"/>
    </w:pPr>
  </w:style>
  <w:style w:type="paragraph" w:customStyle="1" w:styleId="a">
    <w:name w:val="二级条标题"/>
    <w:basedOn w:val="af8"/>
    <w:next w:val="afa"/>
    <w:qFormat/>
    <w:rsid w:val="008D516F"/>
    <w:pPr>
      <w:numPr>
        <w:ilvl w:val="2"/>
        <w:numId w:val="3"/>
      </w:numPr>
      <w:spacing w:before="50" w:after="50"/>
      <w:outlineLvl w:val="3"/>
    </w:pPr>
  </w:style>
  <w:style w:type="paragraph" w:customStyle="1" w:styleId="afb">
    <w:name w:val="目次、标准名称标题"/>
    <w:basedOn w:val="a2"/>
    <w:next w:val="afa"/>
    <w:qFormat/>
    <w:rsid w:val="008D516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c">
    <w:name w:val="标准书眉_奇数页"/>
    <w:next w:val="a2"/>
    <w:qFormat/>
    <w:rsid w:val="008D516F"/>
    <w:pPr>
      <w:tabs>
        <w:tab w:val="center" w:pos="4154"/>
        <w:tab w:val="right" w:pos="8306"/>
      </w:tabs>
      <w:spacing w:after="220"/>
      <w:jc w:val="right"/>
    </w:pPr>
    <w:rPr>
      <w:rFonts w:ascii="黑体" w:eastAsia="黑体"/>
      <w:sz w:val="21"/>
      <w:szCs w:val="21"/>
    </w:rPr>
  </w:style>
  <w:style w:type="paragraph" w:customStyle="1" w:styleId="afd">
    <w:name w:val="标准书脚_奇数页"/>
    <w:qFormat/>
    <w:rsid w:val="008D516F"/>
    <w:pPr>
      <w:spacing w:before="120"/>
      <w:ind w:right="198"/>
      <w:jc w:val="right"/>
    </w:pPr>
    <w:rPr>
      <w:rFonts w:ascii="宋体"/>
      <w:sz w:val="18"/>
      <w:szCs w:val="18"/>
    </w:rPr>
  </w:style>
  <w:style w:type="paragraph" w:customStyle="1" w:styleId="afe">
    <w:name w:val="终结线"/>
    <w:basedOn w:val="a2"/>
    <w:qFormat/>
    <w:rsid w:val="008D516F"/>
    <w:pPr>
      <w:framePr w:hSpace="181" w:vSpace="181" w:wrap="around" w:vAnchor="text" w:hAnchor="margin" w:xAlign="center" w:y="285"/>
    </w:pPr>
  </w:style>
  <w:style w:type="paragraph" w:customStyle="1" w:styleId="aff">
    <w:name w:val="封面标准名称"/>
    <w:rsid w:val="008D516F"/>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0">
    <w:name w:val="封面标准英文名称"/>
    <w:basedOn w:val="aff"/>
    <w:rsid w:val="008D516F"/>
    <w:pPr>
      <w:framePr w:wrap="around"/>
      <w:spacing w:before="370" w:line="400" w:lineRule="exact"/>
    </w:pPr>
    <w:rPr>
      <w:rFonts w:ascii="Times New Roman"/>
      <w:sz w:val="28"/>
      <w:szCs w:val="28"/>
    </w:rPr>
  </w:style>
  <w:style w:type="paragraph" w:customStyle="1" w:styleId="aff1">
    <w:name w:val="封面一致性程度标识"/>
    <w:basedOn w:val="aff0"/>
    <w:rsid w:val="008D516F"/>
    <w:pPr>
      <w:framePr w:wrap="around"/>
      <w:spacing w:before="440"/>
    </w:pPr>
    <w:rPr>
      <w:rFonts w:ascii="宋体" w:eastAsia="宋体"/>
    </w:rPr>
  </w:style>
  <w:style w:type="paragraph" w:customStyle="1" w:styleId="aff2">
    <w:name w:val="封面标准文稿类别"/>
    <w:basedOn w:val="aff1"/>
    <w:rsid w:val="008D516F"/>
    <w:pPr>
      <w:framePr w:wrap="around"/>
      <w:spacing w:after="160" w:line="240" w:lineRule="auto"/>
    </w:pPr>
    <w:rPr>
      <w:sz w:val="24"/>
    </w:rPr>
  </w:style>
  <w:style w:type="paragraph" w:customStyle="1" w:styleId="aff3">
    <w:name w:val="封面标准文稿编辑信息"/>
    <w:basedOn w:val="aff2"/>
    <w:rsid w:val="008D516F"/>
    <w:pPr>
      <w:framePr w:wrap="around"/>
      <w:spacing w:before="180" w:line="180" w:lineRule="exact"/>
    </w:pPr>
    <w:rPr>
      <w:sz w:val="21"/>
    </w:rPr>
  </w:style>
  <w:style w:type="paragraph" w:customStyle="1" w:styleId="aff4">
    <w:name w:val="其他发布日期"/>
    <w:basedOn w:val="aff5"/>
    <w:rsid w:val="008D516F"/>
    <w:pPr>
      <w:framePr w:wrap="around" w:vAnchor="page" w:hAnchor="text" w:x="1419"/>
    </w:pPr>
  </w:style>
  <w:style w:type="paragraph" w:customStyle="1" w:styleId="aff5">
    <w:name w:val="发布日期"/>
    <w:rsid w:val="008D516F"/>
    <w:pPr>
      <w:framePr w:w="3997" w:h="471" w:hRule="exact" w:vSpace="181" w:wrap="around" w:hAnchor="page" w:x="7089" w:y="14097" w:anchorLock="1"/>
    </w:pPr>
    <w:rPr>
      <w:rFonts w:ascii="Calibri" w:eastAsia="黑体" w:hAnsi="Calibri"/>
      <w:sz w:val="28"/>
    </w:rPr>
  </w:style>
  <w:style w:type="paragraph" w:customStyle="1" w:styleId="aff6">
    <w:name w:val="其他实施日期"/>
    <w:basedOn w:val="aff7"/>
    <w:rsid w:val="008D516F"/>
    <w:pPr>
      <w:framePr w:wrap="around"/>
    </w:pPr>
  </w:style>
  <w:style w:type="paragraph" w:customStyle="1" w:styleId="aff7">
    <w:name w:val="实施日期"/>
    <w:basedOn w:val="aff5"/>
    <w:qFormat/>
    <w:rsid w:val="008D516F"/>
    <w:pPr>
      <w:framePr w:wrap="around" w:vAnchor="page" w:hAnchor="text"/>
      <w:jc w:val="right"/>
    </w:pPr>
  </w:style>
  <w:style w:type="paragraph" w:customStyle="1" w:styleId="aff8">
    <w:name w:val="其他发布部门"/>
    <w:basedOn w:val="aff9"/>
    <w:qFormat/>
    <w:rsid w:val="008D516F"/>
    <w:pPr>
      <w:framePr w:wrap="around" w:y="15310"/>
      <w:spacing w:line="0" w:lineRule="atLeast"/>
    </w:pPr>
    <w:rPr>
      <w:rFonts w:ascii="黑体" w:eastAsia="黑体"/>
      <w:b w:val="0"/>
    </w:rPr>
  </w:style>
  <w:style w:type="paragraph" w:customStyle="1" w:styleId="aff9">
    <w:name w:val="发布部门"/>
    <w:next w:val="afa"/>
    <w:rsid w:val="008D516F"/>
    <w:pPr>
      <w:framePr w:w="7938" w:h="1134" w:hRule="exact" w:hSpace="125" w:vSpace="181" w:wrap="around" w:vAnchor="page" w:hAnchor="page" w:x="2150" w:y="14630" w:anchorLock="1"/>
      <w:jc w:val="center"/>
    </w:pPr>
    <w:rPr>
      <w:rFonts w:ascii="宋体" w:hAnsi="Calibri"/>
      <w:b/>
      <w:spacing w:val="20"/>
      <w:w w:val="135"/>
      <w:sz w:val="28"/>
    </w:rPr>
  </w:style>
  <w:style w:type="character" w:customStyle="1" w:styleId="affa">
    <w:name w:val="发布"/>
    <w:rsid w:val="008D516F"/>
    <w:rPr>
      <w:rFonts w:ascii="黑体" w:eastAsia="黑体"/>
      <w:spacing w:val="85"/>
      <w:w w:val="100"/>
      <w:position w:val="3"/>
      <w:sz w:val="28"/>
      <w:szCs w:val="28"/>
    </w:rPr>
  </w:style>
  <w:style w:type="paragraph" w:customStyle="1" w:styleId="affb">
    <w:name w:val="前言、引言标题"/>
    <w:next w:val="afa"/>
    <w:rsid w:val="008D516F"/>
    <w:pPr>
      <w:keepNext/>
      <w:pageBreakBefore/>
      <w:shd w:val="clear" w:color="FFFFFF" w:fill="FFFFFF"/>
      <w:spacing w:before="640" w:after="560"/>
      <w:jc w:val="center"/>
      <w:outlineLvl w:val="0"/>
    </w:pPr>
    <w:rPr>
      <w:rFonts w:ascii="黑体" w:eastAsia="黑体" w:hAnsi="Calibri"/>
      <w:sz w:val="32"/>
    </w:rPr>
  </w:style>
  <w:style w:type="paragraph" w:styleId="affc">
    <w:name w:val="Balloon Text"/>
    <w:basedOn w:val="a2"/>
    <w:link w:val="Char1"/>
    <w:uiPriority w:val="99"/>
    <w:semiHidden/>
    <w:unhideWhenUsed/>
    <w:rsid w:val="00741561"/>
    <w:rPr>
      <w:sz w:val="18"/>
      <w:szCs w:val="18"/>
    </w:rPr>
  </w:style>
  <w:style w:type="character" w:customStyle="1" w:styleId="Char1">
    <w:name w:val="批注框文本 Char"/>
    <w:basedOn w:val="a3"/>
    <w:link w:val="affc"/>
    <w:uiPriority w:val="99"/>
    <w:semiHidden/>
    <w:rsid w:val="00741561"/>
    <w:rPr>
      <w:rFonts w:ascii="宋体" w:hAnsi="宋体" w:cs="宋体"/>
      <w:kern w:val="2"/>
      <w:sz w:val="18"/>
      <w:szCs w:val="18"/>
    </w:rPr>
  </w:style>
  <w:style w:type="paragraph" w:customStyle="1" w:styleId="21">
    <w:name w:val="封面标准号2"/>
    <w:rsid w:val="00741561"/>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d">
    <w:name w:val="封面标准代替信息"/>
    <w:rsid w:val="00741561"/>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e">
    <w:name w:val="其他标准标志"/>
    <w:basedOn w:val="a2"/>
    <w:rsid w:val="00741561"/>
    <w:pPr>
      <w:framePr w:w="6101" w:h="1389" w:hRule="exact" w:hSpace="181" w:vSpace="181" w:wrap="around" w:vAnchor="page" w:hAnchor="page" w:x="4673" w:y="942" w:anchorLock="1"/>
      <w:widowControl/>
      <w:shd w:val="solid" w:color="FFFFFF" w:fill="FFFFFF"/>
      <w:spacing w:line="0" w:lineRule="atLeast"/>
      <w:ind w:firstLineChars="0" w:firstLine="0"/>
      <w:jc w:val="right"/>
    </w:pPr>
    <w:rPr>
      <w:rFonts w:ascii="Times New Roman" w:hAnsi="Times New Roman" w:cs="Times New Roman"/>
      <w:b/>
      <w:w w:val="130"/>
      <w:kern w:val="0"/>
      <w:sz w:val="96"/>
      <w:szCs w:val="96"/>
    </w:rPr>
  </w:style>
  <w:style w:type="paragraph" w:customStyle="1" w:styleId="afff">
    <w:name w:val="其他标准称谓"/>
    <w:next w:val="a2"/>
    <w:rsid w:val="0074156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0">
    <w:name w:val="文献分类号"/>
    <w:rsid w:val="00741561"/>
    <w:pPr>
      <w:framePr w:hSpace="180" w:vSpace="180" w:wrap="around" w:hAnchor="margin" w:y="1" w:anchorLock="1"/>
      <w:widowControl w:val="0"/>
      <w:textAlignment w:val="center"/>
    </w:pPr>
    <w:rPr>
      <w:rFonts w:ascii="黑体" w:eastAsia="黑体"/>
      <w:sz w:val="21"/>
      <w:szCs w:val="21"/>
    </w:rPr>
  </w:style>
  <w:style w:type="numbering" w:customStyle="1" w:styleId="11">
    <w:name w:val="无列表1"/>
    <w:next w:val="a5"/>
    <w:uiPriority w:val="99"/>
    <w:semiHidden/>
    <w:unhideWhenUsed/>
    <w:rsid w:val="00B45947"/>
  </w:style>
  <w:style w:type="table" w:customStyle="1" w:styleId="12">
    <w:name w:val="网格型1"/>
    <w:basedOn w:val="a4"/>
    <w:next w:val="a8"/>
    <w:uiPriority w:val="39"/>
    <w:qFormat/>
    <w:rsid w:val="00B4594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2"/>
    <w:uiPriority w:val="39"/>
    <w:unhideWhenUsed/>
    <w:qFormat/>
    <w:rsid w:val="00A7318E"/>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61214ABB-1B13-4FF6-B16F-8E3D8CC62B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2151</Words>
  <Characters>12261</Characters>
  <Application>Microsoft Office Word</Application>
  <DocSecurity>0</DocSecurity>
  <Lines>102</Lines>
  <Paragraphs>28</Paragraphs>
  <ScaleCrop>false</ScaleCrop>
  <Company>Lenovo</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席振铢</dc:creator>
  <cp:lastModifiedBy>liqianxi</cp:lastModifiedBy>
  <cp:revision>2</cp:revision>
  <cp:lastPrinted>2018-08-24T02:20:00Z</cp:lastPrinted>
  <dcterms:created xsi:type="dcterms:W3CDTF">2021-04-29T01:37:00Z</dcterms:created>
  <dcterms:modified xsi:type="dcterms:W3CDTF">2021-04-29T01:37:00Z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