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7"/>
        <w:rPr>
          <w:rFonts w:hint="default" w:eastAsia="宋体"/>
          <w:lang w:val="en-US" w:eastAsia="zh-CN"/>
        </w:rPr>
      </w:pPr>
      <w:bookmarkStart w:id="0" w:name="_Toc517104062"/>
      <w:bookmarkStart w:id="1" w:name="_Toc23943"/>
      <w:bookmarkStart w:id="2" w:name="BKQY"/>
      <w:r>
        <w:rPr>
          <w:rFonts w:ascii="Times New Roman"/>
        </w:rPr>
        <w:t>ICS</w:t>
      </w:r>
      <w:r>
        <w:rPr>
          <w:rFonts w:hint="eastAsia" w:ascii="MS Mincho" w:hAnsi="MS Mincho" w:eastAsia="MS Mincho" w:cs="MS Mincho"/>
        </w:rPr>
        <w:t> </w:t>
      </w:r>
      <w:r>
        <w:rPr>
          <w:rFonts w:hint="eastAsia" w:eastAsia="宋体"/>
          <w:color w:val="FF0000"/>
          <w:lang w:val="en-US" w:eastAsia="zh-CN"/>
        </w:rPr>
        <w:t>XX.XXX</w:t>
      </w:r>
    </w:p>
    <w:p>
      <w:pPr>
        <w:pStyle w:val="47"/>
        <w:rPr>
          <w:rFonts w:hint="default" w:eastAsia="黑体"/>
          <w:color w:val="FF0000"/>
          <w:lang w:val="en-US" w:eastAsia="zh-CN"/>
        </w:rPr>
      </w:pPr>
      <w:r>
        <w:rPr>
          <w:rFonts w:hint="eastAsia"/>
          <w:color w:val="FF0000"/>
          <w:lang w:val="en-US" w:eastAsia="zh-CN"/>
        </w:rPr>
        <w:t>XXX/XX</w:t>
      </w:r>
    </w:p>
    <w:tbl>
      <w:tblPr>
        <w:tblStyle w:val="13"/>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47"/>
            </w:pPr>
            <w: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0</wp:posOffset>
                      </wp:positionV>
                      <wp:extent cx="866775" cy="198120"/>
                      <wp:effectExtent l="0" t="0" r="9525" b="5080"/>
                      <wp:wrapNone/>
                      <wp:docPr id="2"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BAH" o:spid="_x0000_s1026" o:spt="1" style="position:absolute;left:0pt;margin-left:-5.25pt;margin-top:0pt;height:15.6pt;width:68.25pt;z-index:-25165619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yK4v7NUAAAAHAQAADwAAAAAAAAABACAAAAAiAAAAZHJzL2Rvd25yZXYueG1s&#10;UEsBAhQAFAAAAAgAh07iQA1aAN+JAQAACwMAAA4AAAAAAAAAAQAgAAAAJAEAAGRycy9lMm9Eb2Mu&#10;eG1sUEsFBgAAAAAGAAYAWQEAAB8FAAAAAA==&#10;">
                      <v:fill on="t" focussize="0,0"/>
                      <v:stroke on="f"/>
                      <v:imagedata o:title=""/>
                      <o:lock v:ext="edit" aspectratio="f"/>
                    </v:rect>
                  </w:pict>
                </mc:Fallback>
              </mc:AlternateContent>
            </w:r>
          </w:p>
        </w:tc>
      </w:tr>
    </w:tbl>
    <w:p>
      <w:pPr>
        <w:pStyle w:val="48"/>
        <w:rPr>
          <w:rFonts w:hint="default" w:eastAsia="宋体"/>
          <w:lang w:val="en-US" w:eastAsia="zh-CN"/>
        </w:rPr>
      </w:pPr>
      <w:r>
        <w:t>DB</w:t>
      </w:r>
      <w:r>
        <w:rPr>
          <w:rFonts w:hint="eastAsia"/>
          <w:lang w:val="en-US" w:eastAsia="zh-CN"/>
        </w:rPr>
        <w:t>43</w:t>
      </w:r>
    </w:p>
    <w:p>
      <w:pPr>
        <w:pStyle w:val="50"/>
      </w:pPr>
      <w:r>
        <w:rPr>
          <w:rFonts w:hint="eastAsia"/>
          <w:lang w:val="en-US" w:eastAsia="zh-CN"/>
        </w:rPr>
        <w:t>湖南省</w:t>
      </w:r>
      <w:r>
        <w:rPr>
          <w:rFonts w:hint="eastAsia"/>
        </w:rPr>
        <w:t>地方标准</w:t>
      </w:r>
    </w:p>
    <w:p>
      <w:pPr>
        <w:pStyle w:val="51"/>
        <w:wordWrap w:val="0"/>
        <w:rPr>
          <w:rFonts w:hAnsi="黑体"/>
        </w:rPr>
      </w:pPr>
      <w:r>
        <w:rPr>
          <w:rFonts w:ascii="Times New Roman"/>
        </w:rPr>
        <mc:AlternateContent>
          <mc:Choice Requires="wps">
            <w:drawing>
              <wp:anchor distT="0" distB="0" distL="114300" distR="114300" simplePos="0" relativeHeight="251662336" behindDoc="0" locked="0" layoutInCell="1" allowOverlap="1">
                <wp:simplePos x="0" y="0"/>
                <wp:positionH relativeFrom="column">
                  <wp:posOffset>-144145</wp:posOffset>
                </wp:positionH>
                <wp:positionV relativeFrom="paragraph">
                  <wp:posOffset>852805</wp:posOffset>
                </wp:positionV>
                <wp:extent cx="6120130" cy="0"/>
                <wp:effectExtent l="0" t="0" r="0" b="0"/>
                <wp:wrapNone/>
                <wp:docPr id="4"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11.35pt;margin-top:67.15pt;height:0pt;width:481.9pt;z-index:251662336;mso-width-relative:page;mso-height-relative:page;" filled="f" stroked="t" coordsize="21600,21600" o:gfxdata="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TUhL7XAAAACwEAAA8AAAAAAAAAAQAgAAAAIgAAAGRy&#10;cy9kb3ducmV2LnhtbFBLAQIUABQAAAAIAIdO4kCYgK1kzQEAAI4DAAAOAAAAAAAAAAEAIAAAACYB&#10;AABkcnMvZTJvRG9jLnhtbFBLBQYAAAAABgAGAFkBAABlBQAAAAA=&#10;">
                <v:fill on="f" focussize="0,0"/>
                <v:stroke color="#000000" joinstyle="round"/>
                <v:imagedata o:title=""/>
                <o:lock v:ext="edit" aspectratio="f"/>
              </v:line>
            </w:pict>
          </mc:Fallback>
        </mc:AlternateContent>
      </w:r>
      <w:r>
        <w:rPr>
          <w:rFonts w:ascii="Times New Roman"/>
        </w:rPr>
        <w:t>DB</w:t>
      </w:r>
      <w:r>
        <w:rPr>
          <w:rFonts w:hint="eastAsia" w:hAnsi="黑体"/>
          <w:lang w:val="en-US" w:eastAsia="zh-CN"/>
        </w:rPr>
        <w:t>43</w:t>
      </w:r>
      <w:r>
        <w:rPr>
          <w:rFonts w:hAnsi="黑体"/>
        </w:rPr>
        <w:t>/</w:t>
      </w:r>
      <w:r>
        <w:rPr>
          <w:rFonts w:hint="eastAsia" w:hAnsi="黑体"/>
        </w:rPr>
        <w:t xml:space="preserve">T </w:t>
      </w:r>
      <w:r>
        <w:rPr>
          <w:rFonts w:hint="eastAsia"/>
          <w:color w:val="FF0000"/>
          <w:lang w:val="en-US" w:eastAsia="zh-CN"/>
        </w:rPr>
        <w:t>XXXX</w:t>
      </w:r>
      <w:r>
        <w:t>-</w:t>
      </w:r>
      <w:r>
        <w:rPr>
          <w:rFonts w:hint="eastAsia"/>
        </w:rPr>
        <w:t>2020</w:t>
      </w:r>
    </w:p>
    <w:tbl>
      <w:tblPr>
        <w:tblStyle w:val="13"/>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52"/>
            </w:pPr>
            <w:bookmarkStart w:id="3" w:name="DT"/>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AeYPLL1gAAAAgBAAAPAAAAAAAAAAEAIAAAACIAAABkcnMvZG93bnJldi54bWxQSwEC&#10;FAAUAAAACACHTuJArKPrT4QBAAALAwAADgAAAAAAAAABACAAAAAlAQAAZHJzL2Uyb0RvYy54bWxQ&#10;SwUGAAAAAAYABgBZAQAAGwU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3"/>
          </w:p>
        </w:tc>
      </w:tr>
    </w:tbl>
    <w:p>
      <w:pPr>
        <w:pStyle w:val="51"/>
        <w:rPr>
          <w:rFonts w:hAnsi="黑体"/>
        </w:rPr>
      </w:pPr>
    </w:p>
    <w:p>
      <w:pPr>
        <w:pStyle w:val="51"/>
        <w:rPr>
          <w:rFonts w:hAnsi="黑体"/>
        </w:rPr>
      </w:pPr>
    </w:p>
    <w:p>
      <w:pPr>
        <w:pStyle w:val="53"/>
        <w:pBdr>
          <w:top w:val="none" w:color="auto" w:sz="0" w:space="0"/>
          <w:left w:val="none" w:color="auto" w:sz="0" w:space="0"/>
          <w:bottom w:val="none" w:color="auto" w:sz="0" w:space="0"/>
          <w:right w:val="none" w:color="auto" w:sz="0" w:space="0"/>
        </w:pBdr>
        <w:jc w:val="center"/>
        <w:rPr>
          <w:rFonts w:hint="eastAsia"/>
          <w:szCs w:val="22"/>
          <w:lang w:val="en-US" w:eastAsia="zh-CN"/>
        </w:rPr>
      </w:pPr>
      <w:r>
        <w:rPr>
          <w:rFonts w:hint="eastAsia"/>
          <w:szCs w:val="22"/>
          <w:lang w:val="en-US" w:eastAsia="zh-CN"/>
        </w:rPr>
        <w:t>平战结合人民防空工程</w:t>
      </w:r>
    </w:p>
    <w:p>
      <w:pPr>
        <w:pStyle w:val="53"/>
        <w:pBdr>
          <w:top w:val="none" w:color="auto" w:sz="0" w:space="0"/>
          <w:left w:val="none" w:color="auto" w:sz="0" w:space="0"/>
          <w:bottom w:val="none" w:color="auto" w:sz="0" w:space="0"/>
          <w:right w:val="none" w:color="auto" w:sz="0" w:space="0"/>
        </w:pBdr>
        <w:jc w:val="center"/>
        <w:rPr>
          <w:rFonts w:hint="default"/>
          <w:szCs w:val="22"/>
          <w:lang w:val="en-US" w:eastAsia="zh-CN"/>
        </w:rPr>
      </w:pPr>
      <w:r>
        <w:rPr>
          <w:rFonts w:hint="eastAsia"/>
          <w:szCs w:val="22"/>
          <w:lang w:val="en-US" w:eastAsia="zh-CN"/>
        </w:rPr>
        <w:t>信息系统建设规范</w:t>
      </w:r>
    </w:p>
    <w:p>
      <w:pPr>
        <w:pStyle w:val="54"/>
        <w:pBdr>
          <w:top w:val="none" w:color="auto" w:sz="0" w:space="0"/>
          <w:left w:val="none" w:color="auto" w:sz="0" w:space="0"/>
          <w:bottom w:val="none" w:color="auto" w:sz="0" w:space="0"/>
          <w:right w:val="none" w:color="auto" w:sz="0" w:space="0"/>
        </w:pBdr>
        <w:rPr>
          <w:rFonts w:hint="eastAsia"/>
          <w:lang w:val="en-US" w:eastAsia="zh-CN"/>
        </w:rPr>
      </w:pPr>
      <w:r>
        <w:rPr>
          <w:rFonts w:hint="eastAsia"/>
        </w:rPr>
        <w:t xml:space="preserve">Code </w:t>
      </w:r>
      <w:r>
        <w:rPr>
          <w:rFonts w:hint="eastAsia"/>
          <w:lang w:val="en-US" w:eastAsia="zh-CN"/>
        </w:rPr>
        <w:t>of</w:t>
      </w:r>
      <w:r>
        <w:rPr>
          <w:rFonts w:hint="eastAsia"/>
        </w:rPr>
        <w:t xml:space="preserve"> information </w:t>
      </w:r>
      <w:r>
        <w:rPr>
          <w:rFonts w:hint="eastAsia"/>
        </w:rPr>
        <w:fldChar w:fldCharType="begin"/>
      </w:r>
      <w:r>
        <w:rPr>
          <w:rFonts w:hint="eastAsia"/>
        </w:rPr>
        <w:instrText xml:space="preserve"> HYPERLINK "https://fanyi.so.com/?src=onebox" \l "system" \t "https://www.so.com/_blank" </w:instrText>
      </w:r>
      <w:r>
        <w:rPr>
          <w:rFonts w:hint="eastAsia"/>
        </w:rPr>
        <w:fldChar w:fldCharType="separate"/>
      </w:r>
      <w:r>
        <w:rPr>
          <w:rFonts w:hint="eastAsia"/>
        </w:rPr>
        <w:t>system</w:t>
      </w:r>
      <w:r>
        <w:rPr>
          <w:rFonts w:hint="eastAsia"/>
        </w:rPr>
        <w:fldChar w:fldCharType="end"/>
      </w:r>
      <w:r>
        <w:rPr>
          <w:rFonts w:hint="eastAsia"/>
          <w:lang w:val="en-US" w:eastAsia="zh-CN"/>
        </w:rPr>
        <w:t xml:space="preserve"> construction in </w:t>
      </w:r>
      <w:r>
        <w:rPr>
          <w:rFonts w:hint="eastAsia"/>
        </w:rPr>
        <w:t>civil air defense</w:t>
      </w:r>
      <w:r>
        <w:rPr>
          <w:rFonts w:hint="eastAsia"/>
          <w:lang w:val="en-US" w:eastAsia="zh-CN"/>
        </w:rPr>
        <w:t xml:space="preserve"> </w:t>
      </w:r>
      <w:r>
        <w:rPr>
          <w:rFonts w:hint="eastAsia"/>
        </w:rPr>
        <w:t>works</w:t>
      </w:r>
    </w:p>
    <w:p>
      <w:pPr>
        <w:pStyle w:val="54"/>
        <w:pBdr>
          <w:top w:val="none" w:color="auto" w:sz="0" w:space="0"/>
          <w:left w:val="none" w:color="auto" w:sz="0" w:space="0"/>
          <w:bottom w:val="none" w:color="auto" w:sz="0" w:space="0"/>
          <w:right w:val="none" w:color="auto" w:sz="0" w:space="0"/>
        </w:pBdr>
        <w:rPr>
          <w:rFonts w:hint="eastAsia"/>
        </w:rPr>
      </w:pPr>
      <w:r>
        <w:rPr>
          <w:rFonts w:hint="eastAsia"/>
        </w:rPr>
        <w:t>of dual-utilization of peacetime and wartime</w:t>
      </w:r>
    </w:p>
    <w:p>
      <w:pPr>
        <w:pStyle w:val="58"/>
        <w:framePr w:hAnchor="page" w:x="1291" w:y="14067"/>
      </w:pPr>
      <w:bookmarkStart w:id="4" w:name="FY"/>
      <w:r>
        <w:rPr>
          <w:rFonts w:ascii="黑体"/>
        </w:rPr>
        <w:fldChar w:fldCharType="begin">
          <w:ffData>
            <w:name w:val="FY"/>
            <w:enabled/>
            <w:calcOnExit w:val="0"/>
            <w:textInput>
              <w:default w:val="2020"/>
              <w:maxLength w:val="4"/>
            </w:textInput>
          </w:ffData>
        </w:fldChar>
      </w:r>
      <w:r>
        <w:rPr>
          <w:rFonts w:ascii="黑体"/>
        </w:rPr>
        <w:instrText xml:space="preserve"> FORMTEXT </w:instrText>
      </w:r>
      <w:r>
        <w:rPr>
          <w:rFonts w:ascii="黑体"/>
        </w:rPr>
        <w:fldChar w:fldCharType="separate"/>
      </w:r>
      <w:r>
        <w:rPr>
          <w:rFonts w:ascii="黑体"/>
        </w:rPr>
        <w:t>2020</w:t>
      </w:r>
      <w:r>
        <w:rPr>
          <w:rFonts w:ascii="黑体"/>
        </w:rPr>
        <w:fldChar w:fldCharType="end"/>
      </w:r>
      <w:bookmarkEnd w:id="4"/>
      <w:r>
        <w:t xml:space="preserve"> </w:t>
      </w:r>
      <w:r>
        <w:rPr>
          <w:rFonts w:ascii="黑体"/>
        </w:rPr>
        <w:t>-</w:t>
      </w:r>
      <w:r>
        <w:t xml:space="preserve"> </w:t>
      </w:r>
      <w:r>
        <w:rPr>
          <w:rFonts w:hint="eastAsia"/>
          <w:color w:val="FF0000"/>
          <w:lang w:val="en-US" w:eastAsia="zh-CN"/>
        </w:rPr>
        <w:t>XX</w:t>
      </w:r>
      <w:r>
        <w:rPr>
          <w:rFonts w:ascii="黑体"/>
        </w:rPr>
        <w:t>-</w:t>
      </w:r>
      <w:r>
        <w:t xml:space="preserve"> </w:t>
      </w:r>
      <w:r>
        <w:rPr>
          <w:rFonts w:hint="eastAsia"/>
          <w:color w:val="FF0000"/>
          <w:lang w:val="en-US" w:eastAsia="zh-CN"/>
        </w:rPr>
        <w:t>XX</w:t>
      </w:r>
      <w:r>
        <w:rPr>
          <w:rFonts w:hint="eastAsia"/>
        </w:rPr>
        <w:t>发布</w:t>
      </w:r>
      <w:r>
        <mc:AlternateContent>
          <mc:Choice Requires="wps">
            <w:drawing>
              <wp:anchor distT="0" distB="0" distL="114300" distR="114300" simplePos="0" relativeHeight="251661312" behindDoc="0" locked="1" layoutInCell="1" allowOverlap="1">
                <wp:simplePos x="0" y="0"/>
                <wp:positionH relativeFrom="column">
                  <wp:posOffset>14605</wp:posOffset>
                </wp:positionH>
                <wp:positionV relativeFrom="page">
                  <wp:posOffset>9290050</wp:posOffset>
                </wp:positionV>
                <wp:extent cx="6120130" cy="0"/>
                <wp:effectExtent l="0" t="0" r="0" b="0"/>
                <wp:wrapNone/>
                <wp:docPr id="3" name="直线 4"/>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15pt;margin-top:731.5pt;height:0pt;width:481.9pt;mso-position-vertical-relative:page;z-index:251661312;mso-width-relative:page;mso-height-relative:page;" filled="f" stroked="t" coordsize="21600,21600" o:gfxdata="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jYKLG1QAAAAsBAAAPAAAAAAAAAAEAIAAAACIAAABkcnMv&#10;ZG93bnJldi54bWxQSwECFAAUAAAACACHTuJAPRWt6M0BAACNAwAADgAAAAAAAAABACAAAAAkAQAA&#10;ZHJzL2Uyb0RvYy54bWxQSwUGAAAAAAYABgBZAQAAYwUAAAAA&#10;">
                <v:fill on="f" focussize="0,0"/>
                <v:stroke color="#000000" joinstyle="round"/>
                <v:imagedata o:title=""/>
                <o:lock v:ext="edit" aspectratio="f"/>
                <w10:anchorlock/>
              </v:line>
            </w:pict>
          </mc:Fallback>
        </mc:AlternateContent>
      </w:r>
    </w:p>
    <w:p>
      <w:pPr>
        <w:pStyle w:val="60"/>
        <w:framePr w:hAnchor="page" w:x="6993" w:y="14078"/>
      </w:pPr>
      <w:bookmarkStart w:id="5" w:name="SY"/>
      <w:r>
        <w:rPr>
          <w:rFonts w:ascii="黑体"/>
        </w:rPr>
        <w:fldChar w:fldCharType="begin">
          <w:ffData>
            <w:name w:val="SY"/>
            <w:enabled/>
            <w:calcOnExit w:val="0"/>
            <w:textInput>
              <w:default w:val="2020"/>
              <w:maxLength w:val="4"/>
            </w:textInput>
          </w:ffData>
        </w:fldChar>
      </w:r>
      <w:r>
        <w:rPr>
          <w:rFonts w:ascii="黑体"/>
        </w:rPr>
        <w:instrText xml:space="preserve"> FORMTEXT </w:instrText>
      </w:r>
      <w:r>
        <w:rPr>
          <w:rFonts w:ascii="黑体"/>
        </w:rPr>
        <w:fldChar w:fldCharType="separate"/>
      </w:r>
      <w:r>
        <w:rPr>
          <w:rFonts w:ascii="黑体"/>
        </w:rPr>
        <w:t>2020</w:t>
      </w:r>
      <w:r>
        <w:rPr>
          <w:rFonts w:ascii="黑体"/>
        </w:rPr>
        <w:fldChar w:fldCharType="end"/>
      </w:r>
      <w:bookmarkEnd w:id="5"/>
      <w:r>
        <w:t xml:space="preserve"> </w:t>
      </w:r>
      <w:r>
        <w:rPr>
          <w:rFonts w:ascii="黑体"/>
        </w:rPr>
        <w:t>-</w:t>
      </w:r>
      <w:r>
        <w:t xml:space="preserve"> </w:t>
      </w:r>
      <w:r>
        <w:rPr>
          <w:rFonts w:hint="eastAsia"/>
          <w:color w:val="FF0000"/>
          <w:lang w:val="en-US" w:eastAsia="zh-CN"/>
        </w:rPr>
        <w:t>XX</w:t>
      </w:r>
      <w:r>
        <w:rPr>
          <w:rFonts w:ascii="黑体"/>
        </w:rPr>
        <w:t>-</w:t>
      </w:r>
      <w:r>
        <w:t xml:space="preserve"> </w:t>
      </w:r>
      <w:r>
        <w:rPr>
          <w:rFonts w:hint="eastAsia"/>
          <w:color w:val="FF0000"/>
          <w:lang w:val="en-US" w:eastAsia="zh-CN"/>
        </w:rPr>
        <w:t>XX</w:t>
      </w:r>
      <w:r>
        <w:rPr>
          <w:rFonts w:hint="eastAsia"/>
        </w:rPr>
        <w:t>实施</w:t>
      </w:r>
    </w:p>
    <w:p>
      <w:pPr>
        <w:pStyle w:val="62"/>
        <w:rPr>
          <w:rStyle w:val="64"/>
          <w:rFonts w:hint="eastAsia"/>
        </w:rPr>
      </w:pPr>
      <w:r>
        <w:rPr>
          <w:rFonts w:hint="eastAsia"/>
        </w:rPr>
        <w:t>湖南省市场监督管理局</w:t>
      </w:r>
      <w:r>
        <w:rPr>
          <w:rFonts w:hint="eastAsia" w:ascii="MS Mincho" w:hAnsi="MS Mincho" w:eastAsia="MS Mincho" w:cs="MS Mincho"/>
        </w:rPr>
        <w:t>   </w:t>
      </w:r>
      <w:r>
        <w:rPr>
          <w:rStyle w:val="64"/>
          <w:rFonts w:hint="eastAsia"/>
        </w:rPr>
        <w:t>发布</w:t>
      </w:r>
    </w:p>
    <w:p>
      <w:pPr>
        <w:pStyle w:val="62"/>
        <w:rPr>
          <w:rStyle w:val="64"/>
          <w:rFonts w:hint="eastAsia"/>
        </w:rPr>
      </w:pPr>
    </w:p>
    <w:p>
      <w:pPr>
        <w:pStyle w:val="62"/>
        <w:rPr>
          <w:rStyle w:val="64"/>
          <w:rFonts w:hint="eastAsia"/>
        </w:rPr>
      </w:pPr>
    </w:p>
    <w:p>
      <w:pPr>
        <w:pStyle w:val="62"/>
        <w:rPr>
          <w:rStyle w:val="64"/>
          <w:rFonts w:hint="eastAsia"/>
        </w:rPr>
      </w:pPr>
    </w:p>
    <w:p>
      <w:pPr>
        <w:pStyle w:val="62"/>
        <w:rPr>
          <w:rStyle w:val="64"/>
          <w:rFonts w:hint="eastAsia"/>
        </w:rPr>
      </w:pPr>
    </w:p>
    <w:p>
      <w:pPr>
        <w:pStyle w:val="62"/>
        <w:rPr>
          <w:rStyle w:val="64"/>
          <w:rFonts w:hint="eastAsia"/>
        </w:rPr>
      </w:pPr>
    </w:p>
    <w:p>
      <w:pPr>
        <w:pStyle w:val="62"/>
        <w:rPr>
          <w:rStyle w:val="64"/>
          <w:rFonts w:hint="eastAsia"/>
        </w:rPr>
      </w:pPr>
    </w:p>
    <w:p>
      <w:pPr>
        <w:pStyle w:val="62"/>
        <w:rPr>
          <w:rStyle w:val="64"/>
          <w:rFonts w:hint="eastAsia"/>
        </w:rPr>
      </w:pPr>
    </w:p>
    <w:p>
      <w:pPr>
        <w:pStyle w:val="62"/>
        <w:rPr>
          <w:rStyle w:val="64"/>
          <w:rFonts w:hint="eastAsia"/>
        </w:rPr>
      </w:pPr>
    </w:p>
    <w:p>
      <w:pPr>
        <w:pStyle w:val="62"/>
        <w:rPr>
          <w:rStyle w:val="64"/>
          <w:rFonts w:hint="eastAsia"/>
        </w:rPr>
      </w:pPr>
    </w:p>
    <w:p>
      <w:pPr>
        <w:rPr>
          <w:rFonts w:hint="eastAsia"/>
          <w:lang w:val="en-US" w:eastAsia="zh-CN"/>
        </w:rPr>
        <w:sectPr>
          <w:headerReference r:id="rId3" w:type="default"/>
          <w:pgSz w:w="11906" w:h="16838"/>
          <w:pgMar w:top="567" w:right="1134" w:bottom="1134" w:left="1418" w:header="1418" w:footer="1134" w:gutter="0"/>
          <w:pgNumType w:fmt="upperRoman" w:start="1"/>
          <w:cols w:space="425" w:num="1"/>
          <w:formProt w:val="0"/>
          <w:docGrid w:type="lines" w:linePitch="312" w:charSpace="0"/>
        </w:sectPr>
      </w:pPr>
    </w:p>
    <w:p>
      <w:pPr>
        <w:pStyle w:val="44"/>
        <w:shd w:val="clear" w:color="FFFFFF" w:fill="FFFFFF"/>
        <w:jc w:val="center"/>
        <w:rPr>
          <w:rFonts w:hint="eastAsia"/>
          <w:szCs w:val="22"/>
          <w:lang w:val="en-US" w:eastAsia="zh-CN"/>
        </w:rPr>
      </w:pPr>
      <w:bookmarkStart w:id="6" w:name="_Toc5106"/>
      <w:bookmarkStart w:id="7" w:name="_Toc11847"/>
      <w:bookmarkStart w:id="8" w:name="_Toc260"/>
      <w:bookmarkStart w:id="9" w:name="_Toc7239"/>
      <w:bookmarkStart w:id="10" w:name="_Toc18087"/>
      <w:r>
        <w:rPr>
          <w:rFonts w:hint="eastAsia"/>
          <w:szCs w:val="22"/>
          <w:lang w:val="en-US" w:eastAsia="zh-CN"/>
        </w:rPr>
        <w:t>目   次</w:t>
      </w:r>
      <w:bookmarkEnd w:id="0"/>
      <w:bookmarkEnd w:id="1"/>
      <w:bookmarkEnd w:id="2"/>
      <w:bookmarkEnd w:id="6"/>
      <w:bookmarkEnd w:id="7"/>
      <w:bookmarkEnd w:id="8"/>
      <w:bookmarkEnd w:id="9"/>
      <w:bookmarkEnd w:id="10"/>
    </w:p>
    <w:p>
      <w:pPr>
        <w:pStyle w:val="9"/>
        <w:tabs>
          <w:tab w:val="right" w:leader="dot" w:pos="9354"/>
          <w:tab w:val="clear" w:pos="9241"/>
        </w:tabs>
      </w:pPr>
      <w:r>
        <w:rPr>
          <w:rFonts w:hint="eastAsia"/>
        </w:rPr>
        <w:fldChar w:fldCharType="begin"/>
      </w:r>
      <w:r>
        <w:rPr>
          <w:rFonts w:hint="eastAsia"/>
        </w:rPr>
        <w:instrText xml:space="preserve">TOC \o "1-1" \h \u </w:instrText>
      </w:r>
      <w:r>
        <w:rPr>
          <w:rFonts w:hint="eastAsia"/>
        </w:rPr>
        <w:fldChar w:fldCharType="separate"/>
      </w:r>
      <w:r>
        <w:rPr>
          <w:rFonts w:hint="eastAsia"/>
        </w:rPr>
        <w:fldChar w:fldCharType="begin"/>
      </w:r>
      <w:r>
        <w:rPr>
          <w:rFonts w:hint="eastAsia"/>
        </w:rPr>
        <w:instrText xml:space="preserve"> HYPERLINK \l _Toc18087 </w:instrText>
      </w:r>
      <w:r>
        <w:rPr>
          <w:rFonts w:hint="eastAsia"/>
        </w:rPr>
        <w:fldChar w:fldCharType="separate"/>
      </w:r>
      <w:r>
        <w:rPr>
          <w:rFonts w:hint="eastAsia"/>
          <w:szCs w:val="22"/>
          <w:lang w:val="en-US" w:eastAsia="zh-CN"/>
        </w:rPr>
        <w:t>目   次</w:t>
      </w:r>
      <w:r>
        <w:tab/>
      </w:r>
      <w:r>
        <w:fldChar w:fldCharType="begin"/>
      </w:r>
      <w:r>
        <w:instrText xml:space="preserve"> PAGEREF _Toc18087 </w:instrText>
      </w:r>
      <w:r>
        <w:fldChar w:fldCharType="separate"/>
      </w:r>
      <w:r>
        <w:t>II</w:t>
      </w:r>
      <w:r>
        <w:fldChar w:fldCharType="end"/>
      </w:r>
      <w:r>
        <w:rPr>
          <w:rFonts w:hint="eastAsia"/>
        </w:rPr>
        <w:fldChar w:fldCharType="end"/>
      </w:r>
    </w:p>
    <w:p>
      <w:pPr>
        <w:pStyle w:val="9"/>
        <w:tabs>
          <w:tab w:val="right" w:leader="dot" w:pos="9354"/>
          <w:tab w:val="clear" w:pos="9241"/>
        </w:tabs>
      </w:pPr>
      <w:r>
        <w:rPr>
          <w:rFonts w:hint="eastAsia"/>
        </w:rPr>
        <w:fldChar w:fldCharType="begin"/>
      </w:r>
      <w:r>
        <w:rPr>
          <w:rFonts w:hint="eastAsia"/>
        </w:rPr>
        <w:instrText xml:space="preserve"> HYPERLINK \l _Toc27369 </w:instrText>
      </w:r>
      <w:r>
        <w:rPr>
          <w:rFonts w:hint="eastAsia"/>
        </w:rPr>
        <w:fldChar w:fldCharType="separate"/>
      </w:r>
      <w:r>
        <w:rPr>
          <w:rFonts w:hint="eastAsia" w:ascii="黑体" w:hAnsi="Times New Roman" w:eastAsia="黑体"/>
          <w:i w:val="0"/>
          <w:szCs w:val="21"/>
        </w:rPr>
        <w:t xml:space="preserve">1 </w:t>
      </w:r>
      <w:r>
        <w:rPr>
          <w:rFonts w:hint="eastAsia"/>
          <w:szCs w:val="22"/>
        </w:rPr>
        <w:t>范围</w:t>
      </w:r>
      <w:r>
        <w:tab/>
      </w:r>
      <w:r>
        <w:fldChar w:fldCharType="begin"/>
      </w:r>
      <w:r>
        <w:instrText xml:space="preserve"> PAGEREF _Toc27369 </w:instrText>
      </w:r>
      <w:r>
        <w:fldChar w:fldCharType="separate"/>
      </w:r>
      <w:r>
        <w:t>1</w:t>
      </w:r>
      <w:r>
        <w:fldChar w:fldCharType="end"/>
      </w:r>
      <w:r>
        <w:rPr>
          <w:rFonts w:hint="eastAsia"/>
        </w:rPr>
        <w:fldChar w:fldCharType="end"/>
      </w:r>
    </w:p>
    <w:p>
      <w:pPr>
        <w:pStyle w:val="9"/>
        <w:tabs>
          <w:tab w:val="right" w:leader="dot" w:pos="9354"/>
          <w:tab w:val="clear" w:pos="9241"/>
        </w:tabs>
      </w:pPr>
      <w:r>
        <w:rPr>
          <w:rFonts w:hint="eastAsia"/>
        </w:rPr>
        <w:fldChar w:fldCharType="begin"/>
      </w:r>
      <w:r>
        <w:rPr>
          <w:rFonts w:hint="eastAsia"/>
        </w:rPr>
        <w:instrText xml:space="preserve"> HYPERLINK \l _Toc6086 </w:instrText>
      </w:r>
      <w:r>
        <w:rPr>
          <w:rFonts w:hint="eastAsia"/>
        </w:rPr>
        <w:fldChar w:fldCharType="separate"/>
      </w:r>
      <w:r>
        <w:rPr>
          <w:rFonts w:hint="eastAsia" w:ascii="黑体" w:hAnsi="Times New Roman" w:eastAsia="黑体"/>
          <w:i w:val="0"/>
          <w:szCs w:val="21"/>
        </w:rPr>
        <w:t xml:space="preserve">2 </w:t>
      </w:r>
      <w:r>
        <w:rPr>
          <w:rFonts w:ascii="Times New Roman"/>
          <w:szCs w:val="22"/>
        </w:rPr>
        <w:t>规范性引用文件</w:t>
      </w:r>
      <w:r>
        <w:tab/>
      </w:r>
      <w:r>
        <w:fldChar w:fldCharType="begin"/>
      </w:r>
      <w:r>
        <w:instrText xml:space="preserve"> PAGEREF _Toc6086 </w:instrText>
      </w:r>
      <w:r>
        <w:fldChar w:fldCharType="separate"/>
      </w:r>
      <w:r>
        <w:t>1</w:t>
      </w:r>
      <w:r>
        <w:fldChar w:fldCharType="end"/>
      </w:r>
      <w:r>
        <w:rPr>
          <w:rFonts w:hint="eastAsia"/>
        </w:rPr>
        <w:fldChar w:fldCharType="end"/>
      </w:r>
    </w:p>
    <w:p>
      <w:pPr>
        <w:pStyle w:val="9"/>
        <w:tabs>
          <w:tab w:val="right" w:leader="dot" w:pos="9354"/>
          <w:tab w:val="clear" w:pos="9241"/>
        </w:tabs>
      </w:pPr>
      <w:r>
        <w:rPr>
          <w:rFonts w:hint="eastAsia"/>
        </w:rPr>
        <w:fldChar w:fldCharType="begin"/>
      </w:r>
      <w:r>
        <w:rPr>
          <w:rFonts w:hint="eastAsia"/>
        </w:rPr>
        <w:instrText xml:space="preserve"> HYPERLINK \l _Toc25310 </w:instrText>
      </w:r>
      <w:r>
        <w:rPr>
          <w:rFonts w:hint="eastAsia"/>
        </w:rPr>
        <w:fldChar w:fldCharType="separate"/>
      </w:r>
      <w:r>
        <w:rPr>
          <w:rFonts w:hint="eastAsia" w:ascii="黑体" w:hAnsi="Times New Roman" w:eastAsia="黑体"/>
          <w:i w:val="0"/>
          <w:szCs w:val="21"/>
        </w:rPr>
        <w:t xml:space="preserve">3 </w:t>
      </w:r>
      <w:r>
        <w:rPr>
          <w:rFonts w:ascii="Times New Roman"/>
          <w:szCs w:val="22"/>
        </w:rPr>
        <w:t>术语和定义</w:t>
      </w:r>
      <w:r>
        <w:tab/>
      </w:r>
      <w:r>
        <w:fldChar w:fldCharType="begin"/>
      </w:r>
      <w:r>
        <w:instrText xml:space="preserve"> PAGEREF _Toc25310 </w:instrText>
      </w:r>
      <w:r>
        <w:fldChar w:fldCharType="separate"/>
      </w:r>
      <w:r>
        <w:t>1</w:t>
      </w:r>
      <w:r>
        <w:fldChar w:fldCharType="end"/>
      </w:r>
      <w:r>
        <w:rPr>
          <w:rFonts w:hint="eastAsia"/>
        </w:rPr>
        <w:fldChar w:fldCharType="end"/>
      </w:r>
    </w:p>
    <w:p>
      <w:pPr>
        <w:pStyle w:val="9"/>
        <w:tabs>
          <w:tab w:val="right" w:leader="dot" w:pos="9354"/>
          <w:tab w:val="clear" w:pos="9241"/>
        </w:tabs>
      </w:pPr>
      <w:r>
        <w:rPr>
          <w:rFonts w:hint="eastAsia"/>
        </w:rPr>
        <w:fldChar w:fldCharType="begin"/>
      </w:r>
      <w:r>
        <w:rPr>
          <w:rFonts w:hint="eastAsia"/>
        </w:rPr>
        <w:instrText xml:space="preserve"> HYPERLINK \l _Toc25593 </w:instrText>
      </w:r>
      <w:r>
        <w:rPr>
          <w:rFonts w:hint="eastAsia"/>
        </w:rPr>
        <w:fldChar w:fldCharType="separate"/>
      </w:r>
      <w:r>
        <w:rPr>
          <w:rFonts w:hint="eastAsia" w:ascii="黑体" w:hAnsi="Times New Roman" w:eastAsia="黑体"/>
          <w:i w:val="0"/>
          <w:szCs w:val="21"/>
          <w:lang w:val="en-US" w:eastAsia="zh-CN"/>
        </w:rPr>
        <w:t xml:space="preserve">4 </w:t>
      </w:r>
      <w:r>
        <w:rPr>
          <w:rFonts w:hint="eastAsia" w:ascii="Times New Roman"/>
          <w:szCs w:val="22"/>
          <w:lang w:val="en-US" w:eastAsia="zh-CN"/>
        </w:rPr>
        <w:t>通信系统</w:t>
      </w:r>
      <w:r>
        <w:tab/>
      </w:r>
      <w:r>
        <w:fldChar w:fldCharType="begin"/>
      </w:r>
      <w:r>
        <w:instrText xml:space="preserve"> PAGEREF _Toc25593 </w:instrText>
      </w:r>
      <w:r>
        <w:fldChar w:fldCharType="separate"/>
      </w:r>
      <w:r>
        <w:t>4</w:t>
      </w:r>
      <w:r>
        <w:fldChar w:fldCharType="end"/>
      </w:r>
      <w:r>
        <w:rPr>
          <w:rFonts w:hint="eastAsia"/>
        </w:rPr>
        <w:fldChar w:fldCharType="end"/>
      </w:r>
    </w:p>
    <w:p>
      <w:pPr>
        <w:pStyle w:val="9"/>
        <w:tabs>
          <w:tab w:val="right" w:leader="dot" w:pos="9354"/>
          <w:tab w:val="clear" w:pos="9241"/>
        </w:tabs>
      </w:pPr>
      <w:r>
        <w:rPr>
          <w:rFonts w:hint="eastAsia"/>
        </w:rPr>
        <w:fldChar w:fldCharType="begin"/>
      </w:r>
      <w:r>
        <w:rPr>
          <w:rFonts w:hint="eastAsia"/>
        </w:rPr>
        <w:instrText xml:space="preserve"> HYPERLINK \l _Toc29489 </w:instrText>
      </w:r>
      <w:r>
        <w:rPr>
          <w:rFonts w:hint="eastAsia"/>
        </w:rPr>
        <w:fldChar w:fldCharType="separate"/>
      </w:r>
      <w:r>
        <w:rPr>
          <w:rFonts w:hint="eastAsia" w:ascii="黑体" w:hAnsi="Times New Roman" w:eastAsia="黑体"/>
          <w:i w:val="0"/>
          <w:szCs w:val="21"/>
          <w:lang w:val="en-US" w:eastAsia="zh-CN"/>
        </w:rPr>
        <w:t xml:space="preserve">5 </w:t>
      </w:r>
      <w:r>
        <w:rPr>
          <w:rFonts w:hint="eastAsia" w:ascii="Times New Roman"/>
          <w:szCs w:val="22"/>
          <w:lang w:val="en-US" w:eastAsia="zh-CN"/>
        </w:rPr>
        <w:t>防空警报系统</w:t>
      </w:r>
      <w:r>
        <w:tab/>
      </w:r>
      <w:r>
        <w:fldChar w:fldCharType="begin"/>
      </w:r>
      <w:r>
        <w:instrText xml:space="preserve"> PAGEREF _Toc29489 </w:instrText>
      </w:r>
      <w:r>
        <w:fldChar w:fldCharType="separate"/>
      </w:r>
      <w:r>
        <w:t>5</w:t>
      </w:r>
      <w:r>
        <w:fldChar w:fldCharType="end"/>
      </w:r>
      <w:r>
        <w:rPr>
          <w:rFonts w:hint="eastAsia"/>
        </w:rPr>
        <w:fldChar w:fldCharType="end"/>
      </w:r>
    </w:p>
    <w:p>
      <w:pPr>
        <w:pStyle w:val="9"/>
        <w:tabs>
          <w:tab w:val="right" w:leader="dot" w:pos="9354"/>
          <w:tab w:val="clear" w:pos="9241"/>
        </w:tabs>
      </w:pPr>
      <w:r>
        <w:rPr>
          <w:rFonts w:hint="eastAsia"/>
        </w:rPr>
        <w:fldChar w:fldCharType="begin"/>
      </w:r>
      <w:r>
        <w:rPr>
          <w:rFonts w:hint="eastAsia"/>
        </w:rPr>
        <w:instrText xml:space="preserve"> HYPERLINK \l _Toc8417 </w:instrText>
      </w:r>
      <w:r>
        <w:rPr>
          <w:rFonts w:hint="eastAsia"/>
        </w:rPr>
        <w:fldChar w:fldCharType="separate"/>
      </w:r>
      <w:r>
        <w:rPr>
          <w:rFonts w:hint="eastAsia" w:ascii="黑体" w:hAnsi="Times New Roman" w:eastAsia="黑体"/>
          <w:i w:val="0"/>
          <w:szCs w:val="21"/>
          <w:lang w:val="en-US" w:eastAsia="zh-CN"/>
        </w:rPr>
        <w:t xml:space="preserve">6 </w:t>
      </w:r>
      <w:r>
        <w:rPr>
          <w:rFonts w:hint="eastAsia" w:ascii="Times New Roman"/>
          <w:szCs w:val="22"/>
          <w:lang w:val="en-US" w:eastAsia="zh-CN"/>
        </w:rPr>
        <w:t>智能化系统</w:t>
      </w:r>
      <w:r>
        <w:tab/>
      </w:r>
      <w:r>
        <w:fldChar w:fldCharType="begin"/>
      </w:r>
      <w:r>
        <w:instrText xml:space="preserve"> PAGEREF _Toc8417 </w:instrText>
      </w:r>
      <w:r>
        <w:fldChar w:fldCharType="separate"/>
      </w:r>
      <w:r>
        <w:t>5</w:t>
      </w:r>
      <w:r>
        <w:fldChar w:fldCharType="end"/>
      </w:r>
      <w:r>
        <w:rPr>
          <w:rFonts w:hint="eastAsia"/>
        </w:rPr>
        <w:fldChar w:fldCharType="end"/>
      </w:r>
    </w:p>
    <w:p>
      <w:pPr>
        <w:pStyle w:val="9"/>
        <w:tabs>
          <w:tab w:val="right" w:leader="dot" w:pos="9354"/>
          <w:tab w:val="clear" w:pos="9241"/>
        </w:tabs>
      </w:pPr>
      <w:r>
        <w:rPr>
          <w:rFonts w:hint="eastAsia"/>
        </w:rPr>
        <w:fldChar w:fldCharType="begin"/>
      </w:r>
      <w:r>
        <w:rPr>
          <w:rFonts w:hint="eastAsia"/>
        </w:rPr>
        <w:instrText xml:space="preserve"> HYPERLINK \l _Toc3321 </w:instrText>
      </w:r>
      <w:r>
        <w:rPr>
          <w:rFonts w:hint="eastAsia"/>
        </w:rPr>
        <w:fldChar w:fldCharType="separate"/>
      </w:r>
      <w:r>
        <w:rPr>
          <w:rFonts w:hint="eastAsia" w:ascii="黑体" w:hAnsi="Times New Roman" w:eastAsia="黑体"/>
          <w:i w:val="0"/>
          <w:szCs w:val="21"/>
          <w:lang w:val="en-US" w:eastAsia="zh-CN"/>
        </w:rPr>
        <w:t xml:space="preserve">7 </w:t>
      </w:r>
      <w:r>
        <w:rPr>
          <w:rFonts w:hint="eastAsia" w:ascii="Times New Roman"/>
          <w:szCs w:val="22"/>
          <w:lang w:val="en-US" w:eastAsia="zh-CN"/>
        </w:rPr>
        <w:t>安防系统</w:t>
      </w:r>
      <w:r>
        <w:tab/>
      </w:r>
      <w:r>
        <w:fldChar w:fldCharType="begin"/>
      </w:r>
      <w:r>
        <w:instrText xml:space="preserve"> PAGEREF _Toc3321 </w:instrText>
      </w:r>
      <w:r>
        <w:fldChar w:fldCharType="separate"/>
      </w:r>
      <w:r>
        <w:t>6</w:t>
      </w:r>
      <w:r>
        <w:fldChar w:fldCharType="end"/>
      </w:r>
      <w:r>
        <w:rPr>
          <w:rFonts w:hint="eastAsia"/>
        </w:rPr>
        <w:fldChar w:fldCharType="end"/>
      </w:r>
    </w:p>
    <w:p>
      <w:pPr>
        <w:pStyle w:val="9"/>
        <w:tabs>
          <w:tab w:val="right" w:leader="dot" w:pos="9354"/>
          <w:tab w:val="clear" w:pos="9241"/>
        </w:tabs>
      </w:pPr>
      <w:r>
        <w:rPr>
          <w:rFonts w:hint="eastAsia"/>
        </w:rPr>
        <w:fldChar w:fldCharType="begin"/>
      </w:r>
      <w:r>
        <w:rPr>
          <w:rFonts w:hint="eastAsia"/>
        </w:rPr>
        <w:instrText xml:space="preserve"> HYPERLINK \l _Toc5034 </w:instrText>
      </w:r>
      <w:r>
        <w:rPr>
          <w:rFonts w:hint="eastAsia"/>
        </w:rPr>
        <w:fldChar w:fldCharType="separate"/>
      </w:r>
      <w:r>
        <w:rPr>
          <w:rFonts w:hint="eastAsia" w:ascii="黑体" w:hAnsi="Times New Roman" w:eastAsia="黑体"/>
          <w:i w:val="0"/>
          <w:szCs w:val="21"/>
          <w:lang w:val="en-US" w:eastAsia="zh-CN"/>
        </w:rPr>
        <w:t xml:space="preserve">8 </w:t>
      </w:r>
      <w:r>
        <w:rPr>
          <w:rFonts w:hint="eastAsia" w:ascii="Times New Roman"/>
          <w:szCs w:val="22"/>
          <w:lang w:val="en-US" w:eastAsia="zh-CN"/>
        </w:rPr>
        <w:t>导引与宣教系统</w:t>
      </w:r>
      <w:r>
        <w:tab/>
      </w:r>
      <w:r>
        <w:fldChar w:fldCharType="begin"/>
      </w:r>
      <w:r>
        <w:instrText xml:space="preserve"> PAGEREF _Toc5034 </w:instrText>
      </w:r>
      <w:r>
        <w:fldChar w:fldCharType="separate"/>
      </w:r>
      <w:r>
        <w:t>7</w:t>
      </w:r>
      <w:r>
        <w:fldChar w:fldCharType="end"/>
      </w:r>
      <w:r>
        <w:rPr>
          <w:rFonts w:hint="eastAsia"/>
        </w:rPr>
        <w:fldChar w:fldCharType="end"/>
      </w:r>
    </w:p>
    <w:p>
      <w:pPr>
        <w:pStyle w:val="9"/>
        <w:tabs>
          <w:tab w:val="right" w:leader="dot" w:pos="9354"/>
          <w:tab w:val="clear" w:pos="9241"/>
        </w:tabs>
      </w:pPr>
      <w:r>
        <w:rPr>
          <w:rFonts w:hint="eastAsia"/>
        </w:rPr>
        <w:fldChar w:fldCharType="begin"/>
      </w:r>
      <w:r>
        <w:rPr>
          <w:rFonts w:hint="eastAsia"/>
        </w:rPr>
        <w:instrText xml:space="preserve"> HYPERLINK \l _Toc24413 </w:instrText>
      </w:r>
      <w:r>
        <w:rPr>
          <w:rFonts w:hint="eastAsia"/>
        </w:rPr>
        <w:fldChar w:fldCharType="separate"/>
      </w:r>
      <w:r>
        <w:rPr>
          <w:rFonts w:hint="eastAsia" w:ascii="黑体" w:hAnsi="Times New Roman" w:eastAsia="黑体"/>
          <w:i w:val="0"/>
          <w:szCs w:val="21"/>
          <w:lang w:val="en-US" w:eastAsia="zh-CN"/>
        </w:rPr>
        <w:t xml:space="preserve">9 </w:t>
      </w:r>
      <w:r>
        <w:rPr>
          <w:rFonts w:hint="eastAsia" w:ascii="Times New Roman"/>
          <w:szCs w:val="22"/>
          <w:lang w:val="en-US" w:eastAsia="zh-CN"/>
        </w:rPr>
        <w:t>平战转换要求</w:t>
      </w:r>
      <w:r>
        <w:tab/>
      </w:r>
      <w:r>
        <w:fldChar w:fldCharType="begin"/>
      </w:r>
      <w:r>
        <w:instrText xml:space="preserve"> PAGEREF _Toc24413 </w:instrText>
      </w:r>
      <w:r>
        <w:fldChar w:fldCharType="separate"/>
      </w:r>
      <w:r>
        <w:t>7</w:t>
      </w:r>
      <w:r>
        <w:fldChar w:fldCharType="end"/>
      </w:r>
      <w:r>
        <w:rPr>
          <w:rFonts w:hint="eastAsia"/>
        </w:rPr>
        <w:fldChar w:fldCharType="end"/>
      </w:r>
    </w:p>
    <w:p>
      <w:pPr>
        <w:pStyle w:val="44"/>
        <w:outlineLvl w:val="9"/>
        <w:rPr>
          <w:rFonts w:hint="eastAsia" w:ascii="黑体" w:hAnsi="Times New Roman" w:eastAsia="黑体" w:cs="Times New Roman"/>
          <w:sz w:val="32"/>
          <w:szCs w:val="36"/>
          <w:lang w:val="en-US" w:eastAsia="zh-CN" w:bidi="ar-SA"/>
        </w:rPr>
      </w:pPr>
      <w:r>
        <w:rPr>
          <w:rFonts w:hint="eastAsia"/>
        </w:rPr>
        <w:fldChar w:fldCharType="end"/>
      </w:r>
      <w:bookmarkStart w:id="11" w:name="_Toc4106"/>
      <w:bookmarkStart w:id="12" w:name="_Toc6704"/>
      <w:bookmarkStart w:id="13" w:name="_Toc10021_WPSOffice_Level1"/>
      <w:bookmarkStart w:id="14" w:name="_Toc27662"/>
      <w:r>
        <w:rPr>
          <w:rFonts w:hint="eastAsia" w:ascii="黑体" w:hAnsi="Times New Roman" w:eastAsia="黑体" w:cs="Times New Roman"/>
          <w:sz w:val="32"/>
          <w:szCs w:val="36"/>
          <w:lang w:val="en-US" w:eastAsia="zh-CN" w:bidi="ar-SA"/>
        </w:rPr>
        <w:t>前  言</w:t>
      </w:r>
      <w:bookmarkEnd w:id="11"/>
      <w:bookmarkEnd w:id="12"/>
      <w:bookmarkEnd w:id="13"/>
      <w:bookmarkEnd w:id="14"/>
    </w:p>
    <w:p>
      <w:pPr>
        <w:adjustRightInd w:val="0"/>
        <w:snapToGrid w:val="0"/>
        <w:ind w:firstLine="440" w:firstLineChars="200"/>
        <w:jc w:val="left"/>
        <w:rPr>
          <w:rFonts w:ascii="宋体"/>
          <w:kern w:val="0"/>
          <w:szCs w:val="20"/>
        </w:rPr>
      </w:pPr>
      <w:r>
        <w:rPr>
          <w:rFonts w:hint="eastAsia" w:ascii="宋体" w:hAnsi="宋体" w:eastAsia="宋体" w:cs="宋体"/>
          <w:b w:val="0"/>
          <w:i w:val="0"/>
          <w:color w:val="000000"/>
          <w:sz w:val="22"/>
          <w:szCs w:val="22"/>
        </w:rPr>
        <w:t>本文件按照 GB/T 1.1—2020《标准化工作导则 第 1 部分：标准化文件的结构和起草规则》的规定起草。</w:t>
      </w:r>
      <w:r>
        <w:rPr>
          <w:rFonts w:hint="eastAsia" w:ascii="宋体" w:hAnsi="宋体" w:eastAsia="宋体" w:cs="宋体"/>
          <w:b w:val="0"/>
          <w:i w:val="0"/>
          <w:color w:val="000000"/>
          <w:sz w:val="22"/>
          <w:szCs w:val="22"/>
        </w:rPr>
        <w:br w:type="textWrapping"/>
      </w:r>
      <w:r>
        <w:rPr>
          <w:rFonts w:hint="eastAsia" w:ascii="宋体" w:hAnsi="宋体" w:cs="宋体"/>
          <w:b w:val="0"/>
          <w:i w:val="0"/>
          <w:color w:val="000000"/>
          <w:sz w:val="22"/>
          <w:szCs w:val="22"/>
          <w:lang w:val="en-US" w:eastAsia="zh-CN"/>
        </w:rPr>
        <w:t xml:space="preserve">    </w:t>
      </w:r>
      <w:r>
        <w:rPr>
          <w:rFonts w:hint="eastAsia" w:ascii="宋体"/>
          <w:kern w:val="0"/>
          <w:szCs w:val="20"/>
        </w:rPr>
        <w:t>本</w:t>
      </w:r>
      <w:r>
        <w:rPr>
          <w:rFonts w:hint="eastAsia" w:ascii="宋体"/>
          <w:kern w:val="0"/>
          <w:szCs w:val="20"/>
          <w:lang w:val="en-US" w:eastAsia="zh-CN"/>
        </w:rPr>
        <w:t>文件</w:t>
      </w:r>
      <w:r>
        <w:rPr>
          <w:rFonts w:hint="eastAsia" w:ascii="宋体"/>
          <w:kern w:val="0"/>
          <w:szCs w:val="20"/>
        </w:rPr>
        <w:t>由</w:t>
      </w:r>
      <w:r>
        <w:rPr>
          <w:rFonts w:hint="eastAsia" w:ascii="宋体"/>
          <w:kern w:val="0"/>
          <w:szCs w:val="20"/>
          <w:lang w:val="en-US" w:eastAsia="zh-CN"/>
        </w:rPr>
        <w:t>湖南省人民防空办公室</w:t>
      </w:r>
      <w:r>
        <w:rPr>
          <w:rFonts w:hint="eastAsia" w:ascii="宋体"/>
          <w:kern w:val="0"/>
          <w:szCs w:val="20"/>
        </w:rPr>
        <w:t xml:space="preserve">提出并归口。 </w:t>
      </w:r>
    </w:p>
    <w:p>
      <w:pPr>
        <w:adjustRightInd w:val="0"/>
        <w:snapToGrid w:val="0"/>
        <w:ind w:firstLine="420" w:firstLineChars="200"/>
        <w:jc w:val="left"/>
        <w:rPr>
          <w:rFonts w:hint="eastAsia" w:ascii="宋体"/>
          <w:color w:val="FF0000"/>
          <w:kern w:val="0"/>
          <w:szCs w:val="20"/>
          <w:lang w:val="en-US" w:eastAsia="zh-CN"/>
        </w:rPr>
      </w:pPr>
      <w:r>
        <w:rPr>
          <w:rFonts w:hint="eastAsia" w:ascii="宋体"/>
          <w:kern w:val="0"/>
          <w:szCs w:val="20"/>
        </w:rPr>
        <w:t>本</w:t>
      </w:r>
      <w:r>
        <w:rPr>
          <w:rFonts w:hint="eastAsia" w:ascii="宋体"/>
          <w:kern w:val="0"/>
          <w:szCs w:val="20"/>
          <w:lang w:val="en-US" w:eastAsia="zh-CN"/>
        </w:rPr>
        <w:t>文件</w:t>
      </w:r>
      <w:r>
        <w:rPr>
          <w:rFonts w:hint="eastAsia" w:ascii="宋体"/>
          <w:kern w:val="0"/>
          <w:szCs w:val="20"/>
        </w:rPr>
        <w:t>起草单位：</w:t>
      </w:r>
      <w:r>
        <w:rPr>
          <w:rFonts w:hint="eastAsia"/>
          <w:kern w:val="0"/>
          <w:szCs w:val="21"/>
          <w:lang w:val="en-US" w:eastAsia="zh-CN"/>
        </w:rPr>
        <w:t>中信建设有限责任公司湖南省人防建筑设计院、长沙市智慧防空防灾研究院、国防科技大学信息通信学院、陆军工程大学国防工程学院。</w:t>
      </w:r>
    </w:p>
    <w:p>
      <w:pPr>
        <w:adjustRightInd w:val="0"/>
        <w:snapToGrid w:val="0"/>
        <w:ind w:firstLine="420" w:firstLineChars="200"/>
        <w:jc w:val="left"/>
        <w:rPr>
          <w:rFonts w:hint="eastAsia" w:ascii="宋体" w:eastAsia="宋体"/>
          <w:kern w:val="0"/>
          <w:szCs w:val="20"/>
          <w:lang w:eastAsia="zh-CN"/>
        </w:rPr>
      </w:pPr>
      <w:r>
        <w:rPr>
          <w:rFonts w:hint="eastAsia" w:ascii="宋体"/>
          <w:kern w:val="0"/>
          <w:szCs w:val="20"/>
        </w:rPr>
        <w:t>本</w:t>
      </w:r>
      <w:r>
        <w:rPr>
          <w:rFonts w:hint="eastAsia" w:ascii="宋体"/>
          <w:kern w:val="0"/>
          <w:szCs w:val="20"/>
          <w:lang w:val="en-US" w:eastAsia="zh-CN"/>
        </w:rPr>
        <w:t>文件</w:t>
      </w:r>
      <w:r>
        <w:rPr>
          <w:rFonts w:hint="eastAsia" w:ascii="宋体"/>
          <w:kern w:val="0"/>
          <w:szCs w:val="20"/>
        </w:rPr>
        <w:t>主要起草人：李健</w:t>
      </w:r>
      <w:r>
        <w:rPr>
          <w:rFonts w:hint="eastAsia" w:ascii="宋体"/>
          <w:kern w:val="0"/>
          <w:szCs w:val="20"/>
          <w:lang w:eastAsia="zh-CN"/>
        </w:rPr>
        <w:t>、</w:t>
      </w:r>
      <w:r>
        <w:rPr>
          <w:rFonts w:hint="eastAsia" w:ascii="宋体"/>
          <w:kern w:val="0"/>
          <w:szCs w:val="20"/>
        </w:rPr>
        <w:t>范良凯</w:t>
      </w:r>
      <w:r>
        <w:rPr>
          <w:rFonts w:hint="eastAsia" w:ascii="宋体"/>
          <w:kern w:val="0"/>
          <w:szCs w:val="20"/>
          <w:lang w:eastAsia="zh-CN"/>
        </w:rPr>
        <w:t>、</w:t>
      </w:r>
      <w:r>
        <w:rPr>
          <w:rFonts w:hint="eastAsia" w:ascii="宋体"/>
          <w:kern w:val="0"/>
          <w:szCs w:val="20"/>
        </w:rPr>
        <w:t>杨焯</w:t>
      </w:r>
      <w:r>
        <w:rPr>
          <w:rFonts w:hint="eastAsia" w:ascii="宋体"/>
          <w:kern w:val="0"/>
          <w:szCs w:val="20"/>
          <w:lang w:eastAsia="zh-CN"/>
        </w:rPr>
        <w:t>、</w:t>
      </w:r>
      <w:r>
        <w:rPr>
          <w:rFonts w:hint="eastAsia" w:ascii="宋体"/>
          <w:kern w:val="0"/>
          <w:szCs w:val="20"/>
        </w:rPr>
        <w:t>宋强</w:t>
      </w:r>
      <w:r>
        <w:rPr>
          <w:rFonts w:hint="eastAsia" w:ascii="宋体"/>
          <w:kern w:val="0"/>
          <w:szCs w:val="20"/>
          <w:lang w:eastAsia="zh-CN"/>
        </w:rPr>
        <w:t>、</w:t>
      </w:r>
      <w:r>
        <w:rPr>
          <w:rFonts w:hint="eastAsia" w:ascii="宋体"/>
          <w:kern w:val="0"/>
          <w:szCs w:val="20"/>
        </w:rPr>
        <w:t>符燕</w:t>
      </w:r>
      <w:r>
        <w:rPr>
          <w:rFonts w:hint="eastAsia" w:ascii="宋体"/>
          <w:kern w:val="0"/>
          <w:szCs w:val="20"/>
          <w:lang w:eastAsia="zh-CN"/>
        </w:rPr>
        <w:t>、</w:t>
      </w:r>
      <w:r>
        <w:rPr>
          <w:rFonts w:hint="eastAsia" w:ascii="宋体"/>
          <w:kern w:val="0"/>
          <w:szCs w:val="20"/>
        </w:rPr>
        <w:t>徐其威</w:t>
      </w:r>
      <w:r>
        <w:rPr>
          <w:rFonts w:hint="eastAsia" w:ascii="宋体"/>
          <w:kern w:val="0"/>
          <w:szCs w:val="20"/>
          <w:lang w:eastAsia="zh-CN"/>
        </w:rPr>
        <w:t>、</w:t>
      </w:r>
      <w:r>
        <w:rPr>
          <w:rFonts w:hint="eastAsia" w:ascii="宋体"/>
          <w:kern w:val="0"/>
          <w:szCs w:val="20"/>
        </w:rPr>
        <w:t>舒军</w:t>
      </w:r>
      <w:r>
        <w:rPr>
          <w:rFonts w:hint="eastAsia" w:ascii="宋体"/>
          <w:kern w:val="0"/>
          <w:szCs w:val="20"/>
          <w:lang w:eastAsia="zh-CN"/>
        </w:rPr>
        <w:t>、</w:t>
      </w:r>
      <w:r>
        <w:rPr>
          <w:rFonts w:hint="eastAsia" w:ascii="宋体"/>
          <w:kern w:val="0"/>
          <w:szCs w:val="20"/>
        </w:rPr>
        <w:t>张红</w:t>
      </w:r>
      <w:r>
        <w:rPr>
          <w:rFonts w:hint="eastAsia" w:ascii="宋体"/>
          <w:kern w:val="0"/>
          <w:szCs w:val="20"/>
          <w:lang w:eastAsia="zh-CN"/>
        </w:rPr>
        <w:t>、</w:t>
      </w:r>
      <w:r>
        <w:rPr>
          <w:rFonts w:hint="eastAsia" w:ascii="宋体"/>
          <w:kern w:val="0"/>
          <w:szCs w:val="20"/>
        </w:rPr>
        <w:t>周强</w:t>
      </w:r>
      <w:r>
        <w:rPr>
          <w:rFonts w:hint="eastAsia" w:ascii="宋体"/>
          <w:kern w:val="0"/>
          <w:szCs w:val="20"/>
          <w:lang w:eastAsia="zh-CN"/>
        </w:rPr>
        <w:t>、</w:t>
      </w:r>
      <w:r>
        <w:rPr>
          <w:rFonts w:hint="eastAsia" w:ascii="宋体"/>
          <w:kern w:val="0"/>
          <w:szCs w:val="20"/>
        </w:rPr>
        <w:t>谭李芝</w:t>
      </w:r>
      <w:r>
        <w:rPr>
          <w:rFonts w:hint="eastAsia" w:ascii="宋体"/>
          <w:kern w:val="0"/>
          <w:szCs w:val="20"/>
          <w:lang w:eastAsia="zh-CN"/>
        </w:rPr>
        <w:t>。</w:t>
      </w:r>
    </w:p>
    <w:p>
      <w:pPr>
        <w:pStyle w:val="23"/>
      </w:pPr>
    </w:p>
    <w:p>
      <w:pPr>
        <w:pStyle w:val="23"/>
      </w:pPr>
    </w:p>
    <w:p>
      <w:pPr>
        <w:pStyle w:val="23"/>
        <w:sectPr>
          <w:footerReference r:id="rId4" w:type="default"/>
          <w:pgSz w:w="11906" w:h="16838"/>
          <w:pgMar w:top="567" w:right="1134" w:bottom="1134" w:left="1418" w:header="1418" w:footer="1134" w:gutter="0"/>
          <w:pgNumType w:fmt="upperRoman"/>
          <w:cols w:space="425" w:num="1"/>
          <w:formProt w:val="0"/>
          <w:docGrid w:type="lines" w:linePitch="312" w:charSpace="0"/>
        </w:sectPr>
      </w:pPr>
    </w:p>
    <w:p>
      <w:pPr>
        <w:jc w:val="center"/>
        <w:outlineLvl w:val="0"/>
        <w:rPr>
          <w:rFonts w:hint="eastAsia" w:ascii="黑体" w:hAnsi="黑体" w:eastAsia="黑体" w:cs="黑体"/>
          <w:b w:val="0"/>
          <w:bCs w:val="0"/>
          <w:sz w:val="32"/>
          <w:szCs w:val="40"/>
        </w:rPr>
      </w:pPr>
      <w:bookmarkStart w:id="68" w:name="_GoBack"/>
      <w:bookmarkEnd w:id="68"/>
      <w:bookmarkStart w:id="15" w:name="_Toc30237_WPSOffice_Level1"/>
      <w:bookmarkStart w:id="16" w:name="_Toc13507_WPSOffice_Level1"/>
      <w:bookmarkStart w:id="17" w:name="_Toc508_WPSOffice_Level1"/>
      <w:bookmarkStart w:id="18" w:name="_Toc7843_WPSOffice_Level1"/>
      <w:bookmarkStart w:id="19" w:name="_Toc4152_WPSOffice_Level1"/>
      <w:bookmarkStart w:id="20" w:name="_Toc8162_WPSOffice_Level1"/>
      <w:bookmarkStart w:id="21" w:name="_Toc12742_WPSOffice_Level1"/>
      <w:bookmarkStart w:id="22" w:name="_Toc15539"/>
      <w:bookmarkStart w:id="23" w:name="_Toc13150_WPSOffice_Level1"/>
      <w:bookmarkStart w:id="24" w:name="_Toc9647_WPSOffice_Level1"/>
      <w:bookmarkStart w:id="25" w:name="_Toc19975"/>
      <w:bookmarkStart w:id="26" w:name="_Toc7067"/>
      <w:bookmarkStart w:id="27" w:name="_Toc14142"/>
      <w:bookmarkStart w:id="28" w:name="_Toc21973_WPSOffice_Level1"/>
      <w:bookmarkStart w:id="29" w:name="_Toc18953_WPSOffice_Level1"/>
      <w:bookmarkStart w:id="30" w:name="_Toc20811_WPSOffice_Level1"/>
      <w:bookmarkStart w:id="31" w:name="_Toc19391"/>
      <w:bookmarkStart w:id="32" w:name="_Toc8974"/>
      <w:bookmarkStart w:id="33" w:name="_Toc6239_WPSOffice_Level1"/>
      <w:bookmarkStart w:id="34" w:name="_Toc517101788"/>
      <w:bookmarkStart w:id="35" w:name="_Toc517104063"/>
      <w:bookmarkStart w:id="36" w:name="_Toc29792"/>
      <w:r>
        <w:rPr>
          <w:rFonts w:hint="eastAsia" w:ascii="黑体" w:hAnsi="黑体" w:eastAsia="黑体" w:cs="黑体"/>
          <w:b w:val="0"/>
          <w:bCs w:val="0"/>
          <w:sz w:val="32"/>
          <w:szCs w:val="40"/>
        </w:rPr>
        <w:t>平战结合人民防空工程信息</w:t>
      </w:r>
      <w:r>
        <w:rPr>
          <w:rFonts w:hint="eastAsia" w:ascii="黑体" w:hAnsi="黑体" w:eastAsia="黑体" w:cs="黑体"/>
          <w:b w:val="0"/>
          <w:bCs w:val="0"/>
          <w:sz w:val="32"/>
          <w:szCs w:val="40"/>
          <w:lang w:val="en-US" w:eastAsia="zh-CN"/>
        </w:rPr>
        <w:t>系统建设</w:t>
      </w:r>
      <w:r>
        <w:rPr>
          <w:rFonts w:hint="eastAsia" w:ascii="黑体" w:hAnsi="黑体" w:eastAsia="黑体" w:cs="黑体"/>
          <w:b w:val="0"/>
          <w:bCs w:val="0"/>
          <w:sz w:val="32"/>
          <w:szCs w:val="40"/>
        </w:rPr>
        <w:t>规范</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28"/>
        <w:spacing w:before="312" w:after="312"/>
        <w:outlineLvl w:val="0"/>
        <w:rPr>
          <w:szCs w:val="22"/>
        </w:rPr>
      </w:pPr>
      <w:bookmarkStart w:id="37" w:name="_Toc27369"/>
      <w:bookmarkStart w:id="38" w:name="_Toc16315_WPSOffice_Level1"/>
      <w:r>
        <w:rPr>
          <w:rFonts w:hint="eastAsia"/>
          <w:szCs w:val="22"/>
        </w:rPr>
        <w:t>范围</w:t>
      </w:r>
      <w:bookmarkEnd w:id="34"/>
      <w:bookmarkEnd w:id="35"/>
      <w:bookmarkEnd w:id="36"/>
      <w:bookmarkEnd w:id="37"/>
      <w:bookmarkEnd w:id="38"/>
    </w:p>
    <w:p>
      <w:pPr>
        <w:pStyle w:val="23"/>
        <w:rPr>
          <w:rFonts w:hint="eastAsia" w:ascii="Times New Roman"/>
          <w:szCs w:val="22"/>
        </w:rPr>
      </w:pPr>
      <w:r>
        <w:rPr>
          <w:rFonts w:hint="eastAsia" w:ascii="Times New Roman"/>
          <w:szCs w:val="22"/>
        </w:rPr>
        <w:t>本文件规定了平战结合人民防空工程的信息系统</w:t>
      </w:r>
      <w:r>
        <w:rPr>
          <w:rFonts w:hint="eastAsia" w:ascii="Times New Roman"/>
          <w:szCs w:val="22"/>
          <w:lang w:eastAsia="zh-CN"/>
        </w:rPr>
        <w:t>（</w:t>
      </w:r>
      <w:r>
        <w:rPr>
          <w:rFonts w:hint="eastAsia" w:ascii="Times New Roman"/>
          <w:szCs w:val="22"/>
          <w:lang w:val="en-US" w:eastAsia="zh-CN"/>
        </w:rPr>
        <w:t>包括</w:t>
      </w:r>
      <w:r>
        <w:rPr>
          <w:rFonts w:hint="eastAsia" w:ascii="Times New Roman"/>
          <w:szCs w:val="22"/>
        </w:rPr>
        <w:t>通信系统、防空警报系统、智能化系统、安防系统、导引与宣教系统和平战转换等</w:t>
      </w:r>
      <w:r>
        <w:rPr>
          <w:rFonts w:hint="eastAsia" w:ascii="Times New Roman"/>
          <w:szCs w:val="22"/>
          <w:lang w:eastAsia="zh-CN"/>
        </w:rPr>
        <w:t>）</w:t>
      </w:r>
      <w:r>
        <w:rPr>
          <w:rFonts w:hint="eastAsia" w:ascii="Times New Roman"/>
          <w:szCs w:val="22"/>
        </w:rPr>
        <w:t>建设要求。</w:t>
      </w:r>
    </w:p>
    <w:p>
      <w:pPr>
        <w:pStyle w:val="23"/>
        <w:rPr>
          <w:rFonts w:ascii="Times New Roman"/>
          <w:szCs w:val="22"/>
        </w:rPr>
      </w:pPr>
      <w:r>
        <w:rPr>
          <w:rFonts w:hint="eastAsia" w:ascii="Times New Roman"/>
          <w:szCs w:val="22"/>
        </w:rPr>
        <w:t>本文件适用于平战结合人民防空工程（以下简称人防工程）信息系统的建设、设计、审图、施工和验收。</w:t>
      </w:r>
    </w:p>
    <w:p>
      <w:pPr>
        <w:pStyle w:val="28"/>
        <w:spacing w:before="312" w:after="312"/>
        <w:outlineLvl w:val="0"/>
        <w:rPr>
          <w:rFonts w:ascii="Times New Roman"/>
          <w:szCs w:val="22"/>
        </w:rPr>
      </w:pPr>
      <w:bookmarkStart w:id="39" w:name="_Toc517101789"/>
      <w:bookmarkStart w:id="40" w:name="_Toc21990"/>
      <w:bookmarkStart w:id="41" w:name="_Toc16225_WPSOffice_Level1"/>
      <w:bookmarkStart w:id="42" w:name="_Toc517104064"/>
      <w:bookmarkStart w:id="43" w:name="_Toc6086"/>
      <w:r>
        <w:rPr>
          <w:rFonts w:ascii="Times New Roman"/>
          <w:szCs w:val="22"/>
        </w:rPr>
        <w:t>规范性引用文件</w:t>
      </w:r>
      <w:bookmarkEnd w:id="39"/>
      <w:bookmarkEnd w:id="40"/>
      <w:bookmarkEnd w:id="41"/>
      <w:bookmarkEnd w:id="42"/>
      <w:bookmarkEnd w:id="43"/>
    </w:p>
    <w:p>
      <w:pPr>
        <w:pStyle w:val="23"/>
        <w:spacing w:line="340" w:lineRule="exact"/>
        <w:rPr>
          <w:rFonts w:ascii="宋体" w:hAnsi="宋体" w:eastAsia="宋体" w:cs="宋体"/>
          <w:sz w:val="24"/>
          <w:szCs w:val="24"/>
        </w:rPr>
      </w:pPr>
      <w:r>
        <w:rPr>
          <w:rFonts w:hint="eastAsia" w:ascii="宋体" w:hAnsi="宋体" w:eastAsia="宋体" w:cs="宋体"/>
          <w:b w:val="0"/>
          <w:i w:val="0"/>
          <w:color w:val="000000"/>
          <w:sz w:val="22"/>
          <w:szCs w:val="22"/>
        </w:rPr>
        <w:t>下列文件中的内容通过文中的规范性引用而构成本文件必不可少的条款。其中，注日期的引用文件，仅该日期对应的版本适用于本文件；不注日期的引用文件，其最新版本（包括所有的修改单）适用于本文件。</w:t>
      </w:r>
      <w:r>
        <w:rPr>
          <w:rFonts w:ascii="宋体" w:hAnsi="宋体" w:eastAsia="宋体" w:cs="宋体"/>
          <w:sz w:val="24"/>
          <w:szCs w:val="24"/>
        </w:rPr>
        <w:t xml:space="preserve">  </w:t>
      </w:r>
    </w:p>
    <w:p>
      <w:pPr>
        <w:pStyle w:val="23"/>
        <w:spacing w:line="340" w:lineRule="exact"/>
        <w:rPr>
          <w:rFonts w:hint="eastAsia" w:ascii="Times New Roman"/>
          <w:szCs w:val="21"/>
          <w:lang w:val="en-US" w:eastAsia="zh-CN"/>
        </w:rPr>
      </w:pPr>
      <w:r>
        <w:rPr>
          <w:rFonts w:hint="eastAsia" w:ascii="Times New Roman"/>
          <w:szCs w:val="21"/>
        </w:rPr>
        <w:t>GB</w:t>
      </w:r>
      <w:r>
        <w:rPr>
          <w:rFonts w:hint="eastAsia" w:ascii="Times New Roman"/>
          <w:szCs w:val="21"/>
          <w:lang w:val="en-US" w:eastAsia="zh-CN"/>
        </w:rPr>
        <w:t xml:space="preserve"> </w:t>
      </w:r>
      <w:r>
        <w:rPr>
          <w:rFonts w:hint="eastAsia" w:ascii="Times New Roman"/>
          <w:szCs w:val="21"/>
        </w:rPr>
        <w:t>50225</w:t>
      </w:r>
      <w:r>
        <w:rPr>
          <w:rFonts w:hint="eastAsia" w:ascii="Times New Roman"/>
          <w:szCs w:val="21"/>
          <w:lang w:val="en-US" w:eastAsia="zh-CN"/>
        </w:rPr>
        <w:t xml:space="preserve"> </w:t>
      </w:r>
      <w:r>
        <w:rPr>
          <w:rFonts w:hint="eastAsia" w:ascii="Times New Roman"/>
          <w:szCs w:val="21"/>
        </w:rPr>
        <w:t>人民防空工程设计规范</w:t>
      </w:r>
    </w:p>
    <w:p>
      <w:pPr>
        <w:pStyle w:val="23"/>
        <w:spacing w:line="340" w:lineRule="exact"/>
        <w:rPr>
          <w:rFonts w:hint="eastAsia" w:ascii="Times New Roman"/>
          <w:szCs w:val="21"/>
        </w:rPr>
      </w:pPr>
      <w:r>
        <w:rPr>
          <w:rFonts w:ascii="Times New Roman"/>
          <w:szCs w:val="21"/>
        </w:rPr>
        <w:t>GB 50038</w:t>
      </w:r>
      <w:r>
        <w:rPr>
          <w:rFonts w:hint="eastAsia" w:ascii="Times New Roman"/>
          <w:szCs w:val="21"/>
          <w:lang w:val="en-US" w:eastAsia="zh-CN"/>
        </w:rPr>
        <w:t xml:space="preserve"> </w:t>
      </w:r>
      <w:r>
        <w:rPr>
          <w:rFonts w:hint="eastAsia" w:ascii="Times New Roman"/>
          <w:szCs w:val="21"/>
        </w:rPr>
        <w:t>人民防空地下室设计规范</w:t>
      </w:r>
    </w:p>
    <w:p>
      <w:pPr>
        <w:pStyle w:val="23"/>
        <w:spacing w:line="340" w:lineRule="exact"/>
        <w:rPr>
          <w:rFonts w:hint="eastAsia" w:ascii="Times New Roman"/>
          <w:szCs w:val="21"/>
          <w:lang w:val="en-US" w:eastAsia="zh-CN"/>
        </w:rPr>
      </w:pPr>
      <w:r>
        <w:rPr>
          <w:rFonts w:hint="eastAsia" w:ascii="Times New Roman"/>
          <w:szCs w:val="21"/>
          <w:lang w:val="en-US" w:eastAsia="zh-CN"/>
        </w:rPr>
        <w:t>GB/T 50378 绿色建筑评价标准</w:t>
      </w:r>
    </w:p>
    <w:p>
      <w:pPr>
        <w:pStyle w:val="23"/>
        <w:spacing w:line="340" w:lineRule="exact"/>
        <w:rPr>
          <w:rFonts w:hint="eastAsia" w:ascii="Times New Roman"/>
          <w:szCs w:val="21"/>
        </w:rPr>
      </w:pPr>
      <w:r>
        <w:rPr>
          <w:rFonts w:ascii="Times New Roman"/>
          <w:szCs w:val="21"/>
        </w:rPr>
        <w:t>RFJ 013</w:t>
      </w:r>
      <w:r>
        <w:rPr>
          <w:rFonts w:hint="eastAsia" w:ascii="Times New Roman"/>
          <w:szCs w:val="21"/>
          <w:lang w:val="en-US" w:eastAsia="zh-CN"/>
        </w:rPr>
        <w:t xml:space="preserve"> </w:t>
      </w:r>
      <w:r>
        <w:rPr>
          <w:rFonts w:hint="eastAsia" w:ascii="Times New Roman"/>
          <w:szCs w:val="21"/>
        </w:rPr>
        <w:t>人民防空工程防化设计规范</w:t>
      </w:r>
    </w:p>
    <w:p>
      <w:pPr>
        <w:pStyle w:val="23"/>
        <w:spacing w:line="340" w:lineRule="exact"/>
        <w:rPr>
          <w:rFonts w:hint="eastAsia" w:ascii="Times New Roman"/>
          <w:szCs w:val="21"/>
        </w:rPr>
      </w:pPr>
      <w:r>
        <w:rPr>
          <w:rFonts w:hint="eastAsia" w:ascii="Times New Roman"/>
          <w:szCs w:val="21"/>
        </w:rPr>
        <w:t>RFJ</w:t>
      </w:r>
      <w:r>
        <w:rPr>
          <w:rFonts w:hint="eastAsia" w:ascii="Times New Roman"/>
          <w:szCs w:val="21"/>
          <w:lang w:val="en-US" w:eastAsia="zh-CN"/>
        </w:rPr>
        <w:t>-</w:t>
      </w:r>
      <w:r>
        <w:rPr>
          <w:rFonts w:hint="eastAsia" w:ascii="Times New Roman"/>
          <w:szCs w:val="21"/>
        </w:rPr>
        <w:t>98</w:t>
      </w:r>
      <w:r>
        <w:rPr>
          <w:rFonts w:hint="eastAsia" w:ascii="Times New Roman"/>
          <w:szCs w:val="21"/>
          <w:lang w:val="en-US" w:eastAsia="zh-CN"/>
        </w:rPr>
        <w:t xml:space="preserve"> </w:t>
      </w:r>
      <w:r>
        <w:rPr>
          <w:rFonts w:hint="eastAsia" w:ascii="Times New Roman"/>
          <w:szCs w:val="21"/>
        </w:rPr>
        <w:t>人民防空工程防护功能平战转换设计标准</w:t>
      </w:r>
    </w:p>
    <w:p>
      <w:pPr>
        <w:pStyle w:val="23"/>
        <w:spacing w:line="340" w:lineRule="exact"/>
        <w:rPr>
          <w:rFonts w:hint="eastAsia" w:ascii="Times New Roman"/>
          <w:szCs w:val="21"/>
          <w:lang w:val="en-US" w:eastAsia="zh-CN"/>
        </w:rPr>
      </w:pPr>
      <w:r>
        <w:rPr>
          <w:rFonts w:hint="eastAsia" w:ascii="Times New Roman"/>
          <w:szCs w:val="21"/>
        </w:rPr>
        <w:t>RFJ</w:t>
      </w:r>
      <w:r>
        <w:rPr>
          <w:rFonts w:hint="eastAsia" w:ascii="Times New Roman"/>
          <w:szCs w:val="21"/>
          <w:lang w:val="en-US" w:eastAsia="zh-CN"/>
        </w:rPr>
        <w:t xml:space="preserve"> </w:t>
      </w:r>
      <w:r>
        <w:rPr>
          <w:rFonts w:hint="eastAsia" w:ascii="Times New Roman"/>
          <w:szCs w:val="21"/>
        </w:rPr>
        <w:t>005</w:t>
      </w:r>
      <w:r>
        <w:rPr>
          <w:rFonts w:hint="eastAsia" w:ascii="Times New Roman"/>
          <w:szCs w:val="21"/>
          <w:lang w:val="en-US" w:eastAsia="zh-CN"/>
        </w:rPr>
        <w:t xml:space="preserve"> </w:t>
      </w:r>
      <w:r>
        <w:rPr>
          <w:rFonts w:hint="eastAsia" w:ascii="Times New Roman"/>
          <w:szCs w:val="21"/>
        </w:rPr>
        <w:t>人民防空医疗救护工程设计标准</w:t>
      </w:r>
    </w:p>
    <w:p>
      <w:pPr>
        <w:pStyle w:val="28"/>
        <w:spacing w:before="312" w:after="312"/>
        <w:outlineLvl w:val="0"/>
        <w:rPr>
          <w:rFonts w:ascii="Times New Roman"/>
          <w:szCs w:val="22"/>
        </w:rPr>
      </w:pPr>
      <w:bookmarkStart w:id="44" w:name="_Toc517101790"/>
      <w:bookmarkEnd w:id="44"/>
      <w:bookmarkStart w:id="45" w:name="_Toc29520_WPSOffice_Level1"/>
      <w:bookmarkStart w:id="46" w:name="_Toc517104065"/>
      <w:bookmarkStart w:id="47" w:name="_Toc15828"/>
      <w:bookmarkStart w:id="48" w:name="_Toc25310"/>
      <w:r>
        <w:rPr>
          <w:rFonts w:ascii="Times New Roman"/>
          <w:szCs w:val="22"/>
        </w:rPr>
        <w:t>术语和定义</w:t>
      </w:r>
      <w:bookmarkEnd w:id="45"/>
      <w:bookmarkEnd w:id="46"/>
      <w:bookmarkEnd w:id="47"/>
      <w:bookmarkEnd w:id="48"/>
    </w:p>
    <w:p>
      <w:pPr>
        <w:pStyle w:val="23"/>
        <w:rPr>
          <w:rFonts w:ascii="Times New Roman"/>
        </w:rPr>
      </w:pPr>
      <w:r>
        <w:rPr>
          <w:rFonts w:ascii="Times New Roman"/>
        </w:rPr>
        <w:t>下列术语和定义适用于本文件。</w:t>
      </w:r>
    </w:p>
    <w:p>
      <w:pPr>
        <w:spacing w:before="156" w:beforeLines="50" w:after="156" w:afterLines="50"/>
        <w:rPr>
          <w:rFonts w:hint="eastAsia" w:eastAsia="黑体"/>
          <w:lang w:val="en-US" w:eastAsia="zh-CN"/>
        </w:rPr>
      </w:pPr>
      <w:bookmarkStart w:id="49" w:name="_Toc517104066"/>
      <w:bookmarkEnd w:id="49"/>
      <w:bookmarkStart w:id="50" w:name="_Toc6467177"/>
      <w:bookmarkEnd w:id="50"/>
      <w:bookmarkStart w:id="51" w:name="_Toc6467161"/>
      <w:bookmarkEnd w:id="51"/>
      <w:bookmarkStart w:id="52" w:name="_Toc6467163"/>
      <w:bookmarkEnd w:id="52"/>
      <w:bookmarkStart w:id="53" w:name="_Toc517104068"/>
      <w:bookmarkEnd w:id="53"/>
      <w:bookmarkStart w:id="54" w:name="_Toc6400086"/>
      <w:bookmarkStart w:id="55" w:name="_Toc9339"/>
      <w:r>
        <w:rPr>
          <w:rFonts w:eastAsia="黑体"/>
        </w:rPr>
        <w:t>3.</w:t>
      </w:r>
      <w:r>
        <w:rPr>
          <w:rFonts w:hint="eastAsia" w:eastAsia="黑体"/>
          <w:lang w:val="en-US" w:eastAsia="zh-CN"/>
        </w:rPr>
        <w:t xml:space="preserve">1 </w:t>
      </w:r>
    </w:p>
    <w:p>
      <w:pPr>
        <w:spacing w:before="156" w:beforeLines="50" w:after="156" w:afterLines="50"/>
        <w:ind w:firstLine="420" w:firstLineChars="200"/>
        <w:rPr>
          <w:rFonts w:hint="eastAsia" w:eastAsia="黑体"/>
          <w:lang w:val="en-US" w:eastAsia="zh-CN"/>
        </w:rPr>
      </w:pPr>
      <w:r>
        <w:rPr>
          <w:rFonts w:hint="eastAsia" w:eastAsia="黑体"/>
          <w:lang w:val="en-US" w:eastAsia="zh-CN"/>
        </w:rPr>
        <w:t>平时 peacetime</w:t>
      </w:r>
    </w:p>
    <w:p>
      <w:pPr>
        <w:spacing w:after="0" w:line="360" w:lineRule="auto"/>
        <w:ind w:firstLine="420" w:firstLineChars="200"/>
        <w:rPr>
          <w:rFonts w:hint="eastAsia" w:ascii="Times New Roman" w:hAnsi="Times New Roman" w:eastAsia="宋体" w:cs="Times New Roman"/>
          <w:kern w:val="0"/>
          <w:sz w:val="21"/>
          <w:szCs w:val="22"/>
          <w:lang w:val="en-US" w:eastAsia="zh-CN" w:bidi="ar-SA"/>
        </w:rPr>
      </w:pPr>
      <w:r>
        <w:rPr>
          <w:rFonts w:hint="eastAsia" w:ascii="Times New Roman" w:hAnsi="Times New Roman" w:eastAsia="宋体" w:cs="Times New Roman"/>
          <w:kern w:val="0"/>
          <w:sz w:val="21"/>
          <w:szCs w:val="22"/>
          <w:lang w:val="en-US" w:eastAsia="zh-CN" w:bidi="ar-SA"/>
        </w:rPr>
        <w:t>和平时期的简称。国家或地区既无战争又无明显战争威胁的时期。</w:t>
      </w:r>
    </w:p>
    <w:p>
      <w:pPr>
        <w:spacing w:before="156" w:beforeLines="50" w:after="156" w:afterLines="50"/>
        <w:rPr>
          <w:rFonts w:hint="eastAsia" w:eastAsia="黑体"/>
          <w:lang w:eastAsia="zh-CN"/>
        </w:rPr>
      </w:pPr>
      <w:r>
        <w:rPr>
          <w:rFonts w:eastAsia="黑体"/>
        </w:rPr>
        <w:t>3.</w:t>
      </w:r>
      <w:r>
        <w:rPr>
          <w:rFonts w:hint="eastAsia" w:eastAsia="黑体"/>
          <w:lang w:val="en-US" w:eastAsia="zh-CN"/>
        </w:rPr>
        <w:t>2</w:t>
      </w:r>
    </w:p>
    <w:p>
      <w:pPr>
        <w:spacing w:before="156" w:beforeLines="50" w:after="156" w:afterLines="50"/>
        <w:ind w:firstLine="420" w:firstLineChars="200"/>
        <w:rPr>
          <w:rFonts w:hint="eastAsia" w:eastAsia="黑体"/>
          <w:lang w:val="en-US" w:eastAsia="zh-CN"/>
        </w:rPr>
      </w:pPr>
      <w:r>
        <w:rPr>
          <w:rFonts w:hint="eastAsia" w:eastAsia="黑体"/>
          <w:lang w:val="en-US" w:eastAsia="zh-CN"/>
        </w:rPr>
        <w:t>战时 wartime</w:t>
      </w:r>
    </w:p>
    <w:p>
      <w:pPr>
        <w:spacing w:after="0" w:line="360" w:lineRule="auto"/>
        <w:ind w:firstLine="420" w:firstLineChars="200"/>
        <w:rPr>
          <w:rFonts w:hint="eastAsia" w:ascii="Times New Roman" w:hAnsi="Times New Roman" w:eastAsia="宋体" w:cs="Times New Roman"/>
          <w:kern w:val="0"/>
          <w:sz w:val="21"/>
          <w:szCs w:val="22"/>
          <w:lang w:val="en-US" w:eastAsia="zh-CN" w:bidi="ar-SA"/>
        </w:rPr>
      </w:pPr>
      <w:r>
        <w:rPr>
          <w:rFonts w:hint="eastAsia" w:ascii="Times New Roman" w:hAnsi="Times New Roman" w:eastAsia="宋体" w:cs="Times New Roman"/>
          <w:kern w:val="0"/>
          <w:sz w:val="21"/>
          <w:szCs w:val="22"/>
          <w:lang w:val="en-US" w:eastAsia="zh-CN" w:bidi="ar-SA"/>
        </w:rPr>
        <w:t>战争时期的简称。国家或地区自开始转入战争状态直至战争结束的时期。</w:t>
      </w:r>
    </w:p>
    <w:p>
      <w:pPr>
        <w:spacing w:before="156" w:beforeLines="50" w:after="156" w:afterLines="50"/>
        <w:rPr>
          <w:rFonts w:hint="eastAsia" w:eastAsia="黑体"/>
          <w:lang w:eastAsia="zh-CN"/>
        </w:rPr>
      </w:pPr>
      <w:r>
        <w:rPr>
          <w:rFonts w:eastAsia="黑体"/>
        </w:rPr>
        <w:t>3.</w:t>
      </w:r>
      <w:r>
        <w:rPr>
          <w:rFonts w:hint="eastAsia" w:eastAsia="黑体"/>
          <w:lang w:val="en-US" w:eastAsia="zh-CN"/>
        </w:rPr>
        <w:t>3</w:t>
      </w:r>
    </w:p>
    <w:p>
      <w:pPr>
        <w:spacing w:after="0" w:line="360" w:lineRule="auto"/>
        <w:rPr>
          <w:rFonts w:hint="eastAsia" w:eastAsia="黑体"/>
          <w:lang w:val="en-US" w:eastAsia="zh-CN"/>
        </w:rPr>
      </w:pPr>
      <w:bookmarkStart w:id="56" w:name="_Toc6467175"/>
      <w:r>
        <w:rPr>
          <w:rFonts w:eastAsia="黑体"/>
          <w:b/>
          <w:bCs/>
        </w:rPr>
        <w:tab/>
      </w:r>
      <w:bookmarkEnd w:id="54"/>
      <w:bookmarkEnd w:id="56"/>
      <w:r>
        <w:rPr>
          <w:rFonts w:hint="eastAsia" w:eastAsia="黑体"/>
          <w:lang w:val="en-US" w:eastAsia="zh-CN"/>
        </w:rPr>
        <w:t>人防工程 civil air defense projects</w:t>
      </w:r>
    </w:p>
    <w:p>
      <w:pPr>
        <w:spacing w:after="0" w:line="360" w:lineRule="auto"/>
        <w:ind w:firstLine="420" w:firstLineChars="200"/>
        <w:rPr>
          <w:rFonts w:hint="eastAsia" w:ascii="Times New Roman" w:hAnsi="Times New Roman" w:eastAsia="宋体" w:cs="Times New Roman"/>
          <w:kern w:val="0"/>
          <w:sz w:val="21"/>
          <w:szCs w:val="22"/>
          <w:lang w:val="en-US" w:eastAsia="zh-CN" w:bidi="ar-SA"/>
        </w:rPr>
      </w:pPr>
      <w:r>
        <w:rPr>
          <w:rFonts w:hint="eastAsia" w:ascii="Times New Roman" w:hAnsi="Times New Roman" w:eastAsia="宋体" w:cs="Times New Roman"/>
          <w:kern w:val="0"/>
          <w:sz w:val="21"/>
          <w:szCs w:val="22"/>
          <w:lang w:val="en-US" w:eastAsia="zh-CN" w:bidi="ar-SA"/>
        </w:rPr>
        <w:t>为防范和减轻空袭危害，保护国家和人民生命财产安全，保障人民防空指挥、通信及人员、物资掩蔽等需要而修建的防护工程。</w:t>
      </w:r>
    </w:p>
    <w:p>
      <w:pPr>
        <w:spacing w:before="156" w:beforeLines="50" w:after="156" w:afterLines="50"/>
        <w:rPr>
          <w:rFonts w:hint="eastAsia" w:eastAsia="黑体"/>
          <w:lang w:eastAsia="zh-CN"/>
        </w:rPr>
      </w:pPr>
      <w:r>
        <w:rPr>
          <w:rFonts w:eastAsia="黑体"/>
        </w:rPr>
        <w:t>3.</w:t>
      </w:r>
      <w:r>
        <w:rPr>
          <w:rFonts w:hint="eastAsia" w:eastAsia="黑体"/>
          <w:lang w:val="en-US" w:eastAsia="zh-CN"/>
        </w:rPr>
        <w:t>4</w:t>
      </w:r>
    </w:p>
    <w:p>
      <w:pPr>
        <w:spacing w:after="0" w:line="360" w:lineRule="auto"/>
        <w:ind w:firstLine="420" w:firstLineChars="200"/>
        <w:rPr>
          <w:rFonts w:hint="eastAsia" w:eastAsia="黑体"/>
          <w:lang w:val="en-US" w:eastAsia="zh-CN"/>
        </w:rPr>
      </w:pPr>
      <w:r>
        <w:rPr>
          <w:rFonts w:hint="eastAsia" w:eastAsia="黑体"/>
          <w:lang w:val="en-US" w:eastAsia="zh-CN"/>
        </w:rPr>
        <w:t>医疗救护工程 projects of medical treatment and rescue</w:t>
      </w:r>
    </w:p>
    <w:p>
      <w:pPr>
        <w:spacing w:after="0" w:line="360" w:lineRule="auto"/>
        <w:ind w:firstLine="420" w:firstLineChars="200"/>
        <w:rPr>
          <w:rFonts w:ascii="Times New Roman"/>
        </w:rPr>
      </w:pPr>
      <w:r>
        <w:rPr>
          <w:rFonts w:hint="eastAsia" w:ascii="Times New Roman" w:hAnsi="Times New Roman" w:eastAsia="宋体" w:cs="Times New Roman"/>
          <w:kern w:val="0"/>
          <w:sz w:val="21"/>
          <w:szCs w:val="22"/>
          <w:lang w:val="en-US" w:eastAsia="zh-CN" w:bidi="ar-SA"/>
        </w:rPr>
        <w:t>保障战时对伤员进行早期治疗和紧急救治工作的人防工程。按等级分为中心医院、急救医院和救护站等。</w:t>
      </w:r>
      <w:r>
        <w:rPr>
          <w:rFonts w:ascii="Times New Roman" w:eastAsia="黑体"/>
          <w:b/>
          <w:bCs/>
        </w:rPr>
        <w:tab/>
      </w:r>
    </w:p>
    <w:p>
      <w:pPr>
        <w:spacing w:before="156" w:beforeLines="50" w:after="156" w:afterLines="50"/>
        <w:rPr>
          <w:rFonts w:hint="eastAsia" w:eastAsia="黑体"/>
          <w:lang w:eastAsia="zh-CN"/>
        </w:rPr>
      </w:pPr>
      <w:r>
        <w:rPr>
          <w:rFonts w:eastAsia="黑体"/>
        </w:rPr>
        <w:t>3.</w:t>
      </w:r>
      <w:r>
        <w:rPr>
          <w:rFonts w:hint="eastAsia" w:eastAsia="黑体"/>
          <w:lang w:val="en-US" w:eastAsia="zh-CN"/>
        </w:rPr>
        <w:t>5</w:t>
      </w:r>
    </w:p>
    <w:p>
      <w:pPr>
        <w:spacing w:after="0" w:line="360" w:lineRule="auto"/>
        <w:rPr>
          <w:rFonts w:hint="eastAsia" w:eastAsia="黑体"/>
          <w:lang w:val="en-US" w:eastAsia="zh-CN"/>
        </w:rPr>
      </w:pPr>
      <w:r>
        <w:rPr>
          <w:rFonts w:eastAsia="黑体"/>
          <w:b/>
          <w:bCs/>
        </w:rPr>
        <w:tab/>
      </w:r>
      <w:r>
        <w:rPr>
          <w:rFonts w:hint="eastAsia" w:eastAsia="黑体"/>
          <w:lang w:val="en-US" w:eastAsia="zh-CN"/>
        </w:rPr>
        <w:t>防空专业队工程 projects of service team for civil air defence</w:t>
      </w:r>
    </w:p>
    <w:p>
      <w:pPr>
        <w:spacing w:after="0" w:line="360" w:lineRule="auto"/>
        <w:ind w:firstLine="420" w:firstLineChars="200"/>
        <w:rPr>
          <w:rFonts w:hint="eastAsia" w:ascii="Times New Roman" w:hAnsi="Times New Roman" w:eastAsia="宋体" w:cs="Times New Roman"/>
          <w:kern w:val="0"/>
          <w:sz w:val="21"/>
          <w:szCs w:val="22"/>
          <w:lang w:val="en-US" w:eastAsia="zh-CN" w:bidi="ar-SA"/>
        </w:rPr>
      </w:pPr>
      <w:r>
        <w:rPr>
          <w:rFonts w:hint="eastAsia" w:ascii="Times New Roman" w:hAnsi="Times New Roman" w:eastAsia="宋体" w:cs="Times New Roman"/>
          <w:kern w:val="0"/>
          <w:sz w:val="21"/>
          <w:szCs w:val="22"/>
          <w:lang w:val="en-US" w:eastAsia="zh-CN" w:bidi="ar-SA"/>
        </w:rPr>
        <w:t>保障防空专业队掩蔽和执行某些勤务的人防工程，一般称防空专业队掩蔽所。一个完整的防空专业队掩蔽所一般包括专业队队员掩蔽部和专业队装备（车辆）掩蔽部两个部分，但也可以将两个部分分开单独修建。</w:t>
      </w:r>
    </w:p>
    <w:p>
      <w:pPr>
        <w:spacing w:before="156" w:beforeLines="50" w:after="156" w:afterLines="50"/>
        <w:rPr>
          <w:rFonts w:hint="eastAsia" w:eastAsia="黑体"/>
          <w:lang w:eastAsia="zh-CN"/>
        </w:rPr>
      </w:pPr>
      <w:r>
        <w:rPr>
          <w:rFonts w:eastAsia="黑体"/>
        </w:rPr>
        <w:t>3.</w:t>
      </w:r>
      <w:r>
        <w:rPr>
          <w:rFonts w:hint="eastAsia" w:eastAsia="黑体"/>
          <w:lang w:val="en-US" w:eastAsia="zh-CN"/>
        </w:rPr>
        <w:t>6</w:t>
      </w:r>
    </w:p>
    <w:p>
      <w:pPr>
        <w:spacing w:after="0" w:line="360" w:lineRule="auto"/>
        <w:rPr>
          <w:rFonts w:hint="eastAsia" w:eastAsia="黑体"/>
          <w:lang w:val="en-US" w:eastAsia="zh-CN"/>
        </w:rPr>
      </w:pPr>
      <w:r>
        <w:rPr>
          <w:rFonts w:eastAsia="黑体"/>
          <w:b/>
          <w:bCs/>
        </w:rPr>
        <w:tab/>
      </w:r>
      <w:r>
        <w:rPr>
          <w:rFonts w:hint="eastAsia" w:eastAsia="黑体"/>
          <w:lang w:val="en-US" w:eastAsia="zh-CN"/>
        </w:rPr>
        <w:t>人员掩蔽工程 personnel shelter</w:t>
      </w:r>
    </w:p>
    <w:p>
      <w:pPr>
        <w:spacing w:after="0" w:line="360" w:lineRule="auto"/>
        <w:ind w:firstLine="420" w:firstLineChars="200"/>
        <w:rPr>
          <w:rFonts w:hint="eastAsia" w:ascii="Times New Roman" w:hAnsi="Times New Roman" w:eastAsia="宋体" w:cs="Times New Roman"/>
          <w:kern w:val="0"/>
          <w:sz w:val="21"/>
          <w:szCs w:val="22"/>
          <w:lang w:val="en-US" w:eastAsia="zh-CN" w:bidi="ar-SA"/>
        </w:rPr>
      </w:pPr>
      <w:r>
        <w:rPr>
          <w:rFonts w:hint="eastAsia" w:ascii="Times New Roman" w:hAnsi="Times New Roman" w:eastAsia="宋体" w:cs="Times New Roman"/>
          <w:kern w:val="0"/>
          <w:sz w:val="21"/>
          <w:szCs w:val="22"/>
          <w:lang w:val="en-US" w:eastAsia="zh-CN" w:bidi="ar-SA"/>
        </w:rPr>
        <w:t>主要用于保障人员掩蔽的人防工程。按照战时掩蔽人员的作用，人员掩蔽部共分为两等：一等人员掩蔽所，指供战时坚持工作的政府机关、城市生活重要保障部门（电信、供电、供气、供水、食品等）、重要厂矿企业和其他战时有人员进出要求的人员掩蔽工程；二等人员掩蔽所，指战时留城的普通居民掩蔽所。</w:t>
      </w:r>
    </w:p>
    <w:p>
      <w:pPr>
        <w:spacing w:before="156" w:beforeLines="50" w:after="156" w:afterLines="50"/>
        <w:rPr>
          <w:rFonts w:hint="eastAsia" w:eastAsia="黑体"/>
          <w:lang w:eastAsia="zh-CN"/>
        </w:rPr>
      </w:pPr>
      <w:r>
        <w:rPr>
          <w:rFonts w:eastAsia="黑体"/>
        </w:rPr>
        <w:t>3.</w:t>
      </w:r>
      <w:r>
        <w:rPr>
          <w:rFonts w:hint="eastAsia" w:eastAsia="黑体"/>
          <w:lang w:val="en-US" w:eastAsia="zh-CN"/>
        </w:rPr>
        <w:t>7</w:t>
      </w:r>
    </w:p>
    <w:p>
      <w:pPr>
        <w:spacing w:after="0" w:line="360" w:lineRule="auto"/>
        <w:rPr>
          <w:rFonts w:hint="eastAsia" w:eastAsia="黑体"/>
          <w:lang w:val="en-US" w:eastAsia="zh-CN"/>
        </w:rPr>
      </w:pPr>
      <w:r>
        <w:rPr>
          <w:rFonts w:hint="eastAsia" w:eastAsia="黑体"/>
          <w:lang w:val="en-US" w:eastAsia="zh-CN"/>
        </w:rPr>
        <w:tab/>
      </w:r>
      <w:r>
        <w:rPr>
          <w:rFonts w:hint="eastAsia" w:eastAsia="黑体"/>
          <w:lang w:val="en-US" w:eastAsia="zh-CN"/>
        </w:rPr>
        <w:t xml:space="preserve">配套工程 indemnificatory projects </w:t>
      </w:r>
    </w:p>
    <w:p>
      <w:pPr>
        <w:spacing w:after="0" w:line="360" w:lineRule="auto"/>
        <w:ind w:firstLine="420" w:firstLineChars="200"/>
        <w:rPr>
          <w:rFonts w:hint="eastAsia" w:ascii="Times New Roman" w:hAnsi="Times New Roman" w:eastAsia="宋体" w:cs="Times New Roman"/>
          <w:kern w:val="0"/>
          <w:sz w:val="21"/>
          <w:szCs w:val="22"/>
          <w:lang w:val="en-US" w:eastAsia="zh-CN" w:bidi="ar-SA"/>
        </w:rPr>
      </w:pPr>
      <w:r>
        <w:rPr>
          <w:rFonts w:hint="eastAsia" w:ascii="Times New Roman" w:hAnsi="Times New Roman" w:eastAsia="宋体" w:cs="Times New Roman"/>
          <w:kern w:val="0"/>
          <w:sz w:val="21"/>
          <w:szCs w:val="22"/>
          <w:lang w:val="en-US" w:eastAsia="zh-CN" w:bidi="ar-SA"/>
        </w:rPr>
        <w:t>系指指挥工程、医疗救护工程、防空专业队工程和人员掩蔽工程以外的战时保障性人防工程，主要包括区域电站、区域供水站、人防物资库、食品站、生产车间、人防汽车库、人防交通干（支）道、警报站以及核生化监测中心等工程。</w:t>
      </w:r>
    </w:p>
    <w:p>
      <w:pPr>
        <w:spacing w:before="156" w:beforeLines="50" w:after="156" w:afterLines="50"/>
        <w:rPr>
          <w:rFonts w:hint="eastAsia" w:eastAsia="黑体"/>
          <w:lang w:val="en-US" w:eastAsia="zh-CN"/>
        </w:rPr>
      </w:pPr>
      <w:r>
        <w:rPr>
          <w:rFonts w:hint="eastAsia" w:eastAsia="黑体"/>
          <w:lang w:val="en-US" w:eastAsia="zh-CN"/>
        </w:rPr>
        <w:t>3.8</w:t>
      </w:r>
    </w:p>
    <w:p>
      <w:pPr>
        <w:spacing w:after="0" w:line="360" w:lineRule="auto"/>
        <w:ind w:firstLine="420" w:firstLineChars="200"/>
        <w:rPr>
          <w:rFonts w:hint="eastAsia" w:eastAsia="黑体"/>
          <w:lang w:val="en-US" w:eastAsia="zh-CN"/>
        </w:rPr>
      </w:pPr>
      <w:r>
        <w:rPr>
          <w:rFonts w:hint="eastAsia" w:eastAsia="黑体"/>
          <w:lang w:val="en-US" w:eastAsia="zh-CN"/>
        </w:rPr>
        <w:t>清洁式通风 clean ventilation</w:t>
      </w:r>
    </w:p>
    <w:p>
      <w:pPr>
        <w:spacing w:after="0" w:line="360" w:lineRule="auto"/>
        <w:ind w:firstLine="420" w:firstLineChars="200"/>
        <w:rPr>
          <w:rFonts w:hint="eastAsia" w:ascii="Times New Roman" w:hAnsi="Times New Roman" w:eastAsia="宋体" w:cs="Times New Roman"/>
          <w:kern w:val="0"/>
          <w:sz w:val="21"/>
          <w:szCs w:val="22"/>
          <w:lang w:val="en-US" w:eastAsia="zh-CN" w:bidi="ar-SA"/>
        </w:rPr>
      </w:pPr>
      <w:r>
        <w:rPr>
          <w:rFonts w:hint="eastAsia" w:ascii="Times New Roman" w:hAnsi="Times New Roman" w:eastAsia="宋体" w:cs="Times New Roman"/>
          <w:kern w:val="0"/>
          <w:sz w:val="21"/>
          <w:szCs w:val="22"/>
          <w:lang w:val="en-US" w:eastAsia="zh-CN" w:bidi="ar-SA"/>
        </w:rPr>
        <w:t>把外界清洁空气直接送入工程内部的通风方式。</w:t>
      </w:r>
    </w:p>
    <w:p>
      <w:pPr>
        <w:spacing w:before="156" w:beforeLines="50" w:after="156" w:afterLines="50"/>
        <w:rPr>
          <w:rFonts w:hint="eastAsia" w:eastAsia="黑体"/>
          <w:lang w:val="en-US" w:eastAsia="zh-CN"/>
        </w:rPr>
      </w:pPr>
      <w:r>
        <w:rPr>
          <w:rFonts w:hint="eastAsia" w:eastAsia="黑体"/>
          <w:lang w:val="en-US" w:eastAsia="zh-CN"/>
        </w:rPr>
        <w:t>3.9</w:t>
      </w:r>
    </w:p>
    <w:p>
      <w:pPr>
        <w:spacing w:after="0" w:line="360" w:lineRule="auto"/>
        <w:ind w:firstLine="420" w:firstLineChars="200"/>
        <w:rPr>
          <w:rFonts w:hint="eastAsia" w:eastAsia="黑体"/>
          <w:lang w:val="en-US" w:eastAsia="zh-CN"/>
        </w:rPr>
      </w:pPr>
      <w:r>
        <w:rPr>
          <w:rFonts w:hint="eastAsia" w:eastAsia="黑体"/>
          <w:lang w:val="en-US" w:eastAsia="zh-CN"/>
        </w:rPr>
        <w:t>滤毒式通风 gas filtration ventilation</w:t>
      </w:r>
    </w:p>
    <w:p>
      <w:pPr>
        <w:spacing w:after="0" w:line="360" w:lineRule="auto"/>
        <w:ind w:firstLine="420" w:firstLineChars="200"/>
        <w:rPr>
          <w:rFonts w:hint="eastAsia" w:ascii="Times New Roman" w:hAnsi="Times New Roman" w:eastAsia="宋体" w:cs="Times New Roman"/>
          <w:kern w:val="0"/>
          <w:sz w:val="21"/>
          <w:szCs w:val="22"/>
          <w:lang w:val="en-US" w:eastAsia="zh-CN" w:bidi="ar-SA"/>
        </w:rPr>
      </w:pPr>
      <w:r>
        <w:rPr>
          <w:rFonts w:hint="eastAsia" w:ascii="Times New Roman" w:hAnsi="Times New Roman" w:eastAsia="宋体" w:cs="Times New Roman"/>
          <w:kern w:val="0"/>
          <w:sz w:val="21"/>
          <w:szCs w:val="22"/>
          <w:lang w:val="en-US" w:eastAsia="zh-CN" w:bidi="ar-SA"/>
        </w:rPr>
        <w:t>把外界受染空气净化后送入工程内部的通风方式。</w:t>
      </w:r>
    </w:p>
    <w:p>
      <w:pPr>
        <w:spacing w:before="156" w:beforeLines="50" w:after="156" w:afterLines="50"/>
        <w:rPr>
          <w:rFonts w:hint="eastAsia" w:eastAsia="黑体"/>
          <w:lang w:val="en-US" w:eastAsia="zh-CN"/>
        </w:rPr>
      </w:pPr>
      <w:r>
        <w:rPr>
          <w:rFonts w:hint="eastAsia" w:eastAsia="黑体"/>
          <w:lang w:val="en-US" w:eastAsia="zh-CN"/>
        </w:rPr>
        <w:t>3.10</w:t>
      </w:r>
    </w:p>
    <w:p>
      <w:pPr>
        <w:spacing w:after="0" w:line="360" w:lineRule="auto"/>
        <w:ind w:firstLine="420" w:firstLineChars="200"/>
        <w:rPr>
          <w:rFonts w:hint="eastAsia" w:eastAsia="黑体"/>
          <w:lang w:val="en-US" w:eastAsia="zh-CN"/>
        </w:rPr>
      </w:pPr>
      <w:r>
        <w:rPr>
          <w:rFonts w:hint="eastAsia" w:eastAsia="黑体"/>
          <w:lang w:val="en-US" w:eastAsia="zh-CN"/>
        </w:rPr>
        <w:t>隔绝式防护 isolated type protection</w:t>
      </w:r>
    </w:p>
    <w:p>
      <w:pPr>
        <w:spacing w:after="0" w:line="360" w:lineRule="auto"/>
        <w:ind w:firstLine="420" w:firstLineChars="200"/>
        <w:rPr>
          <w:rFonts w:ascii="宋体" w:hAnsi="宋体" w:eastAsia="宋体"/>
          <w:sz w:val="24"/>
          <w:szCs w:val="24"/>
        </w:rPr>
      </w:pPr>
      <w:r>
        <w:rPr>
          <w:rFonts w:hint="eastAsia" w:ascii="Times New Roman" w:hAnsi="Times New Roman" w:eastAsia="宋体" w:cs="Times New Roman"/>
          <w:kern w:val="0"/>
          <w:sz w:val="21"/>
          <w:szCs w:val="22"/>
          <w:lang w:val="en-US" w:eastAsia="zh-CN" w:bidi="ar-SA"/>
        </w:rPr>
        <w:t>依靠密闭设施，将工程内部与外界受染空气隔绝的防护方式。</w:t>
      </w:r>
    </w:p>
    <w:p>
      <w:pPr>
        <w:spacing w:after="0" w:line="360" w:lineRule="auto"/>
        <w:rPr>
          <w:rFonts w:hint="eastAsia" w:eastAsia="黑体"/>
          <w:lang w:val="en-US" w:eastAsia="zh-CN"/>
        </w:rPr>
      </w:pPr>
      <w:r>
        <w:rPr>
          <w:rFonts w:hint="eastAsia" w:eastAsia="黑体"/>
          <w:lang w:val="en-US" w:eastAsia="zh-CN"/>
        </w:rPr>
        <w:t>3.11</w:t>
      </w:r>
    </w:p>
    <w:p>
      <w:pPr>
        <w:spacing w:after="0" w:line="360" w:lineRule="auto"/>
        <w:ind w:firstLine="420" w:firstLineChars="200"/>
        <w:rPr>
          <w:rFonts w:hint="eastAsia" w:eastAsia="黑体"/>
          <w:lang w:val="en-US" w:eastAsia="zh-CN"/>
        </w:rPr>
      </w:pPr>
      <w:r>
        <w:rPr>
          <w:rFonts w:hint="eastAsia" w:eastAsia="黑体"/>
          <w:lang w:val="en-US" w:eastAsia="zh-CN"/>
        </w:rPr>
        <w:t>监测 measuring and monitoring</w:t>
      </w:r>
    </w:p>
    <w:p>
      <w:pPr>
        <w:spacing w:after="0" w:line="360" w:lineRule="auto"/>
        <w:ind w:firstLine="420" w:firstLineChars="200"/>
        <w:rPr>
          <w:rFonts w:hint="eastAsia" w:ascii="Times New Roman" w:hAnsi="Times New Roman" w:eastAsia="宋体" w:cs="Times New Roman"/>
          <w:kern w:val="0"/>
          <w:sz w:val="21"/>
          <w:szCs w:val="22"/>
          <w:lang w:val="en-US" w:eastAsia="zh-CN" w:bidi="ar-SA"/>
        </w:rPr>
      </w:pPr>
      <w:r>
        <w:rPr>
          <w:rFonts w:hint="eastAsia" w:ascii="Times New Roman" w:hAnsi="Times New Roman" w:eastAsia="宋体" w:cs="Times New Roman"/>
          <w:kern w:val="0"/>
          <w:sz w:val="21"/>
          <w:szCs w:val="22"/>
          <w:lang w:val="en-US" w:eastAsia="zh-CN" w:bidi="ar-SA"/>
        </w:rPr>
        <w:t>对人防工程内部环境与设备进行参数测量和状态显示，使系统管理人员通过系统的界面观察到设备运行状况和系统参数变化。</w:t>
      </w:r>
    </w:p>
    <w:p>
      <w:pPr>
        <w:spacing w:after="0" w:line="360" w:lineRule="auto"/>
        <w:rPr>
          <w:rFonts w:hint="eastAsia" w:eastAsia="黑体"/>
          <w:lang w:val="en-US" w:eastAsia="zh-CN"/>
        </w:rPr>
      </w:pPr>
      <w:r>
        <w:rPr>
          <w:rFonts w:hint="eastAsia" w:eastAsia="黑体"/>
          <w:lang w:val="en-US" w:eastAsia="zh-CN"/>
        </w:rPr>
        <w:t>3.12</w:t>
      </w:r>
    </w:p>
    <w:p>
      <w:pPr>
        <w:spacing w:after="0" w:line="360" w:lineRule="auto"/>
        <w:ind w:firstLine="420" w:firstLineChars="200"/>
        <w:rPr>
          <w:rFonts w:hint="eastAsia" w:eastAsia="黑体"/>
          <w:lang w:val="en-US" w:eastAsia="zh-CN"/>
        </w:rPr>
      </w:pPr>
      <w:r>
        <w:rPr>
          <w:rFonts w:hint="eastAsia" w:eastAsia="黑体"/>
          <w:lang w:val="en-US" w:eastAsia="zh-CN"/>
        </w:rPr>
        <w:t>自动控制 automatic control</w:t>
      </w:r>
    </w:p>
    <w:p>
      <w:pPr>
        <w:spacing w:after="0" w:line="360" w:lineRule="auto"/>
        <w:ind w:firstLine="420" w:firstLineChars="200"/>
        <w:rPr>
          <w:rFonts w:hint="eastAsia" w:ascii="Times New Roman" w:hAnsi="Times New Roman" w:eastAsia="宋体" w:cs="Times New Roman"/>
          <w:kern w:val="0"/>
          <w:sz w:val="21"/>
          <w:szCs w:val="22"/>
          <w:lang w:val="en-US" w:eastAsia="zh-CN" w:bidi="ar-SA"/>
        </w:rPr>
      </w:pPr>
      <w:r>
        <w:rPr>
          <w:rFonts w:hint="eastAsia" w:ascii="Times New Roman" w:hAnsi="Times New Roman" w:eastAsia="宋体" w:cs="Times New Roman"/>
          <w:kern w:val="0"/>
          <w:sz w:val="21"/>
          <w:szCs w:val="22"/>
          <w:lang w:val="en-US" w:eastAsia="zh-CN" w:bidi="ar-SA"/>
        </w:rPr>
        <w:t>自动控制包括联动联锁、顺序启停、程序控制等控制功能。</w:t>
      </w:r>
    </w:p>
    <w:p>
      <w:pPr>
        <w:spacing w:after="0" w:line="360" w:lineRule="auto"/>
        <w:rPr>
          <w:rFonts w:hint="eastAsia" w:eastAsia="黑体"/>
          <w:lang w:val="en-US" w:eastAsia="zh-CN"/>
        </w:rPr>
      </w:pPr>
      <w:r>
        <w:rPr>
          <w:rFonts w:hint="eastAsia" w:eastAsia="黑体"/>
          <w:lang w:val="en-US" w:eastAsia="zh-CN"/>
        </w:rPr>
        <w:t>3.13</w:t>
      </w:r>
    </w:p>
    <w:p>
      <w:pPr>
        <w:spacing w:after="0" w:line="360" w:lineRule="auto"/>
        <w:ind w:firstLine="420" w:firstLineChars="200"/>
        <w:rPr>
          <w:rFonts w:hint="eastAsia" w:eastAsia="黑体"/>
          <w:lang w:val="en-US" w:eastAsia="zh-CN"/>
        </w:rPr>
      </w:pPr>
      <w:r>
        <w:rPr>
          <w:rFonts w:hint="eastAsia" w:eastAsia="黑体"/>
          <w:lang w:val="en-US" w:eastAsia="zh-CN"/>
        </w:rPr>
        <w:t>防化通信值班室 CBR protection and communication duty room</w:t>
      </w:r>
    </w:p>
    <w:p>
      <w:pPr>
        <w:spacing w:after="0" w:line="360" w:lineRule="auto"/>
        <w:ind w:firstLine="450"/>
        <w:rPr>
          <w:rFonts w:hint="eastAsia" w:ascii="Times New Roman" w:hAnsi="Times New Roman" w:eastAsia="宋体" w:cs="Times New Roman"/>
          <w:kern w:val="0"/>
          <w:sz w:val="21"/>
          <w:szCs w:val="22"/>
          <w:lang w:val="en-US" w:eastAsia="zh-CN" w:bidi="ar-SA"/>
        </w:rPr>
      </w:pPr>
      <w:r>
        <w:rPr>
          <w:rFonts w:hint="eastAsia" w:ascii="Times New Roman" w:hAnsi="Times New Roman" w:eastAsia="宋体" w:cs="Times New Roman"/>
          <w:kern w:val="0"/>
          <w:sz w:val="21"/>
          <w:szCs w:val="22"/>
          <w:lang w:val="en-US" w:eastAsia="zh-CN" w:bidi="ar-SA"/>
        </w:rPr>
        <w:t>人防工程室内用作防化、通信人员值班的工作房间。</w:t>
      </w:r>
    </w:p>
    <w:p>
      <w:pPr>
        <w:spacing w:after="0" w:line="360" w:lineRule="auto"/>
        <w:rPr>
          <w:rFonts w:hint="eastAsia" w:eastAsia="黑体" w:cs="Times New Roman"/>
          <w:kern w:val="0"/>
          <w:sz w:val="21"/>
          <w:szCs w:val="21"/>
          <w:lang w:val="en-US" w:eastAsia="zh-CN" w:bidi="ar-SA"/>
        </w:rPr>
      </w:pPr>
      <w:r>
        <w:rPr>
          <w:rFonts w:hint="eastAsia" w:eastAsia="黑体" w:cs="Times New Roman"/>
          <w:kern w:val="0"/>
          <w:sz w:val="21"/>
          <w:szCs w:val="21"/>
          <w:lang w:val="en-US" w:eastAsia="zh-CN" w:bidi="ar-SA"/>
        </w:rPr>
        <w:t>3.14</w:t>
      </w:r>
    </w:p>
    <w:p>
      <w:pPr>
        <w:spacing w:after="0" w:line="360" w:lineRule="auto"/>
        <w:ind w:firstLine="420" w:firstLineChars="200"/>
        <w:rPr>
          <w:rFonts w:hint="eastAsia" w:eastAsia="黑体"/>
          <w:lang w:val="en-US" w:eastAsia="zh-CN"/>
        </w:rPr>
      </w:pPr>
      <w:r>
        <w:rPr>
          <w:rFonts w:hint="eastAsia" w:ascii="Times New Roman" w:hAnsi="Times New Roman" w:eastAsia="黑体" w:cs="Times New Roman"/>
          <w:kern w:val="0"/>
          <w:sz w:val="21"/>
          <w:szCs w:val="21"/>
          <w:lang w:val="en-US" w:eastAsia="zh-CN" w:bidi="ar-SA"/>
        </w:rPr>
        <w:t>指挥通信值班室</w:t>
      </w:r>
      <w:r>
        <w:rPr>
          <w:rFonts w:hint="eastAsia" w:eastAsia="黑体" w:cs="Times New Roman"/>
          <w:kern w:val="0"/>
          <w:sz w:val="21"/>
          <w:szCs w:val="21"/>
          <w:lang w:val="en-US" w:eastAsia="zh-CN" w:bidi="ar-SA"/>
        </w:rPr>
        <w:t xml:space="preserve"> </w:t>
      </w:r>
      <w:r>
        <w:rPr>
          <w:rFonts w:hint="eastAsia" w:eastAsia="黑体"/>
          <w:lang w:val="en-US" w:eastAsia="zh-CN"/>
        </w:rPr>
        <w:t>Command communication duty room</w:t>
      </w:r>
    </w:p>
    <w:p>
      <w:pPr>
        <w:spacing w:after="0" w:line="360" w:lineRule="auto"/>
        <w:ind w:firstLine="450"/>
        <w:rPr>
          <w:rFonts w:hint="eastAsia" w:ascii="Times New Roman" w:hAnsi="Times New Roman" w:eastAsia="宋体" w:cs="Times New Roman"/>
          <w:kern w:val="0"/>
          <w:sz w:val="21"/>
          <w:szCs w:val="22"/>
          <w:lang w:val="en-US" w:eastAsia="zh-CN" w:bidi="ar-SA"/>
        </w:rPr>
      </w:pPr>
      <w:r>
        <w:rPr>
          <w:rFonts w:hint="eastAsia" w:ascii="Times New Roman" w:hAnsi="Times New Roman" w:eastAsia="宋体" w:cs="Times New Roman"/>
          <w:kern w:val="0"/>
          <w:sz w:val="21"/>
          <w:szCs w:val="22"/>
          <w:lang w:val="en-US" w:eastAsia="zh-CN" w:bidi="ar-SA"/>
        </w:rPr>
        <w:t>指挥通信值班室是指为在一个防护单元内进行工程转换、场所管理、后勤保障以及安全保卫等工作的领导小组和实施小组的办公场所，用于召开会议、部署工作和与指挥通信总值班室、上级机关联络通信的工作房间。</w:t>
      </w:r>
    </w:p>
    <w:p>
      <w:pPr>
        <w:keepNext w:val="0"/>
        <w:keepLines w:val="0"/>
        <w:widowControl/>
        <w:suppressLineNumbers w:val="0"/>
        <w:pBdr>
          <w:top w:val="none" w:color="auto" w:sz="0" w:space="0"/>
          <w:left w:val="none" w:color="auto" w:sz="0" w:space="0"/>
        </w:pBdr>
        <w:wordWrap w:val="0"/>
        <w:spacing w:line="360" w:lineRule="auto"/>
        <w:jc w:val="left"/>
        <w:rPr>
          <w:rFonts w:hint="eastAsia" w:eastAsia="黑体" w:cs="Times New Roman"/>
          <w:kern w:val="0"/>
          <w:sz w:val="21"/>
          <w:szCs w:val="21"/>
          <w:lang w:val="en-US" w:eastAsia="zh-CN" w:bidi="ar-SA"/>
        </w:rPr>
      </w:pPr>
      <w:r>
        <w:rPr>
          <w:rFonts w:hint="eastAsia" w:eastAsia="黑体" w:cs="Times New Roman"/>
          <w:kern w:val="0"/>
          <w:sz w:val="21"/>
          <w:szCs w:val="21"/>
          <w:lang w:val="en-US" w:eastAsia="zh-CN" w:bidi="ar-SA"/>
        </w:rPr>
        <w:t>3.15</w:t>
      </w:r>
    </w:p>
    <w:p>
      <w:pPr>
        <w:keepNext w:val="0"/>
        <w:keepLines w:val="0"/>
        <w:widowControl/>
        <w:suppressLineNumbers w:val="0"/>
        <w:pBdr>
          <w:top w:val="none" w:color="auto" w:sz="0" w:space="0"/>
          <w:left w:val="none" w:color="auto" w:sz="0" w:space="0"/>
        </w:pBdr>
        <w:wordWrap w:val="0"/>
        <w:spacing w:line="360" w:lineRule="auto"/>
        <w:ind w:firstLine="420" w:firstLineChars="200"/>
        <w:jc w:val="left"/>
        <w:rPr>
          <w:rFonts w:hint="eastAsia" w:eastAsia="黑体"/>
          <w:lang w:val="en-US" w:eastAsia="zh-CN"/>
        </w:rPr>
      </w:pPr>
      <w:r>
        <w:rPr>
          <w:rFonts w:hint="eastAsia" w:ascii="Times New Roman" w:hAnsi="Times New Roman" w:eastAsia="黑体" w:cs="Times New Roman"/>
          <w:kern w:val="0"/>
          <w:sz w:val="21"/>
          <w:szCs w:val="21"/>
          <w:lang w:val="en-US" w:eastAsia="zh-CN" w:bidi="ar-SA"/>
        </w:rPr>
        <w:t>指挥通信总值班室</w:t>
      </w:r>
      <w:r>
        <w:rPr>
          <w:rFonts w:hint="eastAsia" w:eastAsia="黑体"/>
          <w:lang w:val="en-US" w:eastAsia="zh-CN"/>
        </w:rPr>
        <w:t>Command communication general duty room</w:t>
      </w:r>
    </w:p>
    <w:p>
      <w:pPr>
        <w:spacing w:after="0" w:line="360" w:lineRule="auto"/>
        <w:ind w:firstLine="450"/>
        <w:rPr>
          <w:rFonts w:hint="eastAsia" w:ascii="Times New Roman" w:hAnsi="Times New Roman" w:eastAsia="宋体" w:cs="Times New Roman"/>
          <w:kern w:val="0"/>
          <w:sz w:val="21"/>
          <w:szCs w:val="22"/>
          <w:lang w:val="en-US" w:eastAsia="zh-CN" w:bidi="ar-SA"/>
        </w:rPr>
        <w:sectPr>
          <w:footerReference r:id="rId5" w:type="default"/>
          <w:pgSz w:w="11906" w:h="16838"/>
          <w:pgMar w:top="1440" w:right="1800" w:bottom="1440" w:left="1800" w:header="851" w:footer="992" w:gutter="0"/>
          <w:pgNumType w:fmt="decimal" w:start="1"/>
          <w:cols w:space="720" w:num="1"/>
          <w:docGrid w:type="lines" w:linePitch="312" w:charSpace="0"/>
        </w:sectPr>
      </w:pPr>
      <w:r>
        <w:rPr>
          <w:rFonts w:hint="eastAsia" w:ascii="Times New Roman" w:hAnsi="Times New Roman" w:eastAsia="宋体" w:cs="Times New Roman"/>
          <w:kern w:val="0"/>
          <w:sz w:val="21"/>
          <w:szCs w:val="22"/>
          <w:lang w:val="en-US" w:eastAsia="zh-CN" w:bidi="ar-SA"/>
        </w:rPr>
        <w:t>指挥通信总值班室是指为在全工程进行工程转换、场所管理、后勤保障以及安全保卫等工作的领导小组召开会议、部署工作和与上级机关联络通信的工作房间。</w:t>
      </w:r>
    </w:p>
    <w:bookmarkEnd w:id="55"/>
    <w:p>
      <w:pPr>
        <w:pStyle w:val="28"/>
        <w:spacing w:before="312" w:after="312"/>
        <w:outlineLvl w:val="0"/>
        <w:rPr>
          <w:rFonts w:hint="eastAsia" w:ascii="Times New Roman"/>
          <w:szCs w:val="22"/>
          <w:lang w:val="en-US" w:eastAsia="zh-CN"/>
        </w:rPr>
      </w:pPr>
      <w:bookmarkStart w:id="57" w:name="_Toc25593"/>
      <w:bookmarkStart w:id="58" w:name="_Toc28818_WPSOffice_Level1"/>
      <w:r>
        <w:rPr>
          <w:rFonts w:hint="eastAsia" w:ascii="Times New Roman"/>
          <w:szCs w:val="22"/>
          <w:lang w:val="en-US" w:eastAsia="zh-CN"/>
        </w:rPr>
        <w:t>通信系统</w:t>
      </w:r>
      <w:bookmarkEnd w:id="57"/>
      <w:bookmarkEnd w:id="58"/>
    </w:p>
    <w:p>
      <w:pPr>
        <w:pStyle w:val="12"/>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360" w:lineRule="auto"/>
        <w:ind w:right="0"/>
        <w:textAlignment w:val="auto"/>
        <w:rPr>
          <w:rFonts w:hint="eastAsia" w:ascii="Times New Roman" w:hAnsi="Times New Roman" w:eastAsia="黑体" w:cs="Times New Roman"/>
          <w:kern w:val="0"/>
          <w:sz w:val="21"/>
          <w:szCs w:val="21"/>
          <w:lang w:val="en-US" w:eastAsia="zh-CN" w:bidi="ar-SA"/>
        </w:rPr>
      </w:pPr>
      <w:r>
        <w:rPr>
          <w:rFonts w:hint="eastAsia" w:ascii="Times New Roman" w:hAnsi="Times New Roman" w:eastAsia="黑体" w:cs="Times New Roman"/>
          <w:kern w:val="0"/>
          <w:sz w:val="21"/>
          <w:szCs w:val="21"/>
          <w:lang w:val="en-US" w:eastAsia="zh-CN" w:bidi="ar-SA"/>
        </w:rPr>
        <w:t>4.1 指挥通信值班室</w:t>
      </w:r>
    </w:p>
    <w:p>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人防工程应按防护单元单独设置指挥通信值班室，并满足以下要求</w:t>
      </w:r>
      <w:r>
        <w:rPr>
          <w:rFonts w:hint="eastAsia" w:cs="Times New Roman"/>
          <w:kern w:val="0"/>
          <w:sz w:val="21"/>
          <w:szCs w:val="21"/>
          <w:lang w:val="en-US" w:eastAsia="zh-CN" w:bidi="ar-SA"/>
        </w:rPr>
        <w:t>：</w:t>
      </w:r>
    </w:p>
    <w:p>
      <w:pPr>
        <w:keepNext w:val="0"/>
        <w:keepLines w:val="0"/>
        <w:pageBreakBefore w:val="0"/>
        <w:kinsoku/>
        <w:overflowPunct/>
        <w:topLinePunct w:val="0"/>
        <w:autoSpaceDE/>
        <w:autoSpaceDN/>
        <w:bidi w:val="0"/>
        <w:adjustRightInd/>
        <w:snapToGrid w:val="0"/>
        <w:spacing w:beforeAutospacing="0" w:afterAutospacing="0" w:line="360" w:lineRule="auto"/>
        <w:ind w:firstLine="420" w:firstLineChars="200"/>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a）指挥通信值班室可与防化通信值班室合并设置；</w:t>
      </w:r>
    </w:p>
    <w:p>
      <w:pPr>
        <w:keepNext w:val="0"/>
        <w:keepLines w:val="0"/>
        <w:pageBreakBefore w:val="0"/>
        <w:kinsoku/>
        <w:overflowPunct/>
        <w:topLinePunct w:val="0"/>
        <w:autoSpaceDE/>
        <w:autoSpaceDN/>
        <w:bidi w:val="0"/>
        <w:adjustRightInd/>
        <w:snapToGrid w:val="0"/>
        <w:spacing w:beforeAutospacing="0" w:afterAutospacing="0" w:line="360" w:lineRule="auto"/>
        <w:ind w:firstLine="420" w:firstLineChars="200"/>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b）防化级别为甲、乙的防护单元，其指挥通信值班室的面积分别不小于14m</w:t>
      </w:r>
      <w:r>
        <w:rPr>
          <w:rFonts w:hint="eastAsia" w:ascii="Times New Roman" w:hAnsi="Times New Roman" w:eastAsia="宋体" w:cs="Times New Roman"/>
          <w:kern w:val="0"/>
          <w:sz w:val="21"/>
          <w:szCs w:val="21"/>
          <w:vertAlign w:val="superscript"/>
          <w:lang w:val="en-US" w:eastAsia="zh-CN" w:bidi="ar-SA"/>
        </w:rPr>
        <w:t>2</w:t>
      </w:r>
      <w:r>
        <w:rPr>
          <w:rFonts w:hint="eastAsia" w:ascii="Times New Roman" w:hAnsi="Times New Roman" w:eastAsia="宋体" w:cs="Times New Roman"/>
          <w:kern w:val="0"/>
          <w:sz w:val="21"/>
          <w:szCs w:val="21"/>
          <w:lang w:val="en-US" w:eastAsia="zh-CN" w:bidi="ar-SA"/>
        </w:rPr>
        <w:t>、12m</w:t>
      </w:r>
      <w:r>
        <w:rPr>
          <w:rFonts w:hint="eastAsia" w:ascii="Times New Roman" w:hAnsi="Times New Roman" w:eastAsia="宋体" w:cs="Times New Roman"/>
          <w:kern w:val="0"/>
          <w:sz w:val="21"/>
          <w:szCs w:val="21"/>
          <w:vertAlign w:val="superscript"/>
          <w:lang w:val="en-US" w:eastAsia="zh-CN" w:bidi="ar-SA"/>
        </w:rPr>
        <w:t>2</w:t>
      </w:r>
      <w:r>
        <w:rPr>
          <w:rFonts w:hint="eastAsia" w:ascii="Times New Roman" w:hAnsi="Times New Roman" w:eastAsia="宋体" w:cs="Times New Roman"/>
          <w:kern w:val="0"/>
          <w:sz w:val="21"/>
          <w:szCs w:val="21"/>
          <w:lang w:val="en-US" w:eastAsia="zh-CN" w:bidi="ar-SA"/>
        </w:rPr>
        <w:t>；</w:t>
      </w:r>
    </w:p>
    <w:p>
      <w:pPr>
        <w:keepNext w:val="0"/>
        <w:keepLines w:val="0"/>
        <w:pageBreakBefore w:val="0"/>
        <w:kinsoku/>
        <w:overflowPunct/>
        <w:topLinePunct w:val="0"/>
        <w:autoSpaceDE/>
        <w:autoSpaceDN/>
        <w:bidi w:val="0"/>
        <w:adjustRightInd/>
        <w:snapToGrid w:val="0"/>
        <w:spacing w:beforeAutospacing="0" w:afterAutospacing="0" w:line="360" w:lineRule="auto"/>
        <w:ind w:firstLine="420" w:firstLineChars="200"/>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c）防化级别</w:t>
      </w:r>
      <w:r>
        <w:rPr>
          <w:rFonts w:hint="eastAsia" w:cs="Times New Roman"/>
          <w:kern w:val="0"/>
          <w:sz w:val="21"/>
          <w:szCs w:val="21"/>
          <w:lang w:val="en-US" w:eastAsia="zh-CN" w:bidi="ar-SA"/>
        </w:rPr>
        <w:t>为丙级及以下</w:t>
      </w:r>
      <w:r>
        <w:rPr>
          <w:rFonts w:hint="eastAsia" w:ascii="Times New Roman" w:hAnsi="Times New Roman" w:eastAsia="宋体" w:cs="Times New Roman"/>
          <w:kern w:val="0"/>
          <w:sz w:val="21"/>
          <w:szCs w:val="21"/>
          <w:lang w:val="en-US" w:eastAsia="zh-CN" w:bidi="ar-SA"/>
        </w:rPr>
        <w:t>的防护单元，其指挥通信值班室的面积不小于8㎡</w:t>
      </w:r>
      <w:r>
        <w:rPr>
          <w:rFonts w:hint="eastAsia" w:cs="Times New Roman"/>
          <w:kern w:val="0"/>
          <w:sz w:val="21"/>
          <w:szCs w:val="21"/>
          <w:lang w:val="en-US" w:eastAsia="zh-CN" w:bidi="ar-SA"/>
        </w:rPr>
        <w:t>。</w:t>
      </w:r>
    </w:p>
    <w:p>
      <w:pPr>
        <w:pStyle w:val="12"/>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360" w:lineRule="auto"/>
        <w:ind w:right="0"/>
        <w:textAlignment w:val="auto"/>
        <w:rPr>
          <w:rFonts w:hint="eastAsia" w:ascii="Times New Roman" w:hAnsi="Times New Roman" w:eastAsia="黑体" w:cs="Times New Roman"/>
          <w:kern w:val="0"/>
          <w:sz w:val="21"/>
          <w:szCs w:val="21"/>
          <w:lang w:val="en-US" w:eastAsia="zh-CN" w:bidi="ar-SA"/>
        </w:rPr>
      </w:pPr>
      <w:r>
        <w:rPr>
          <w:rFonts w:hint="eastAsia" w:ascii="Times New Roman" w:hAnsi="Times New Roman" w:eastAsia="黑体" w:cs="Times New Roman"/>
          <w:kern w:val="0"/>
          <w:sz w:val="21"/>
          <w:szCs w:val="21"/>
          <w:lang w:val="en-US" w:eastAsia="zh-CN" w:bidi="ar-SA"/>
        </w:rPr>
        <w:t>4.2 指挥通信总值班室</w:t>
      </w:r>
    </w:p>
    <w:p>
      <w:pPr>
        <w:keepNext w:val="0"/>
        <w:keepLines w:val="0"/>
        <w:pageBreakBefore w:val="0"/>
        <w:kinsoku/>
        <w:overflowPunct/>
        <w:topLinePunct w:val="0"/>
        <w:autoSpaceDE/>
        <w:autoSpaceDN/>
        <w:bidi w:val="0"/>
        <w:adjustRightInd/>
        <w:snapToGrid w:val="0"/>
        <w:spacing w:beforeAutospacing="0" w:afterAutospacing="0" w:line="360" w:lineRule="auto"/>
        <w:ind w:firstLine="420" w:firstLineChars="200"/>
        <w:textAlignment w:val="auto"/>
        <w:rPr>
          <w:rFonts w:hint="eastAsia" w:cs="Times New Roman"/>
          <w:kern w:val="0"/>
          <w:sz w:val="21"/>
          <w:szCs w:val="21"/>
          <w:lang w:val="en-US" w:eastAsia="zh-CN" w:bidi="ar-SA"/>
        </w:rPr>
      </w:pPr>
      <w:r>
        <w:rPr>
          <w:rFonts w:hint="eastAsia" w:cs="Times New Roman"/>
          <w:kern w:val="0"/>
          <w:sz w:val="21"/>
          <w:szCs w:val="21"/>
          <w:lang w:val="en-US" w:eastAsia="zh-CN" w:bidi="ar-SA"/>
        </w:rPr>
        <w:t>每个</w:t>
      </w:r>
      <w:r>
        <w:rPr>
          <w:rFonts w:hint="eastAsia" w:ascii="Times New Roman" w:hAnsi="Times New Roman" w:eastAsia="宋体" w:cs="Times New Roman"/>
          <w:kern w:val="0"/>
          <w:sz w:val="21"/>
          <w:szCs w:val="21"/>
          <w:lang w:val="en-US" w:eastAsia="zh-CN" w:bidi="ar-SA"/>
        </w:rPr>
        <w:t>人防工程应</w:t>
      </w:r>
      <w:r>
        <w:rPr>
          <w:rFonts w:hint="eastAsia" w:cs="Times New Roman"/>
          <w:kern w:val="0"/>
          <w:sz w:val="21"/>
          <w:szCs w:val="21"/>
          <w:lang w:val="en-US" w:eastAsia="zh-CN" w:bidi="ar-SA"/>
        </w:rPr>
        <w:t>至少</w:t>
      </w:r>
      <w:r>
        <w:rPr>
          <w:rFonts w:hint="eastAsia" w:ascii="Times New Roman" w:hAnsi="Times New Roman" w:eastAsia="宋体" w:cs="Times New Roman"/>
          <w:kern w:val="0"/>
          <w:sz w:val="21"/>
          <w:szCs w:val="21"/>
          <w:lang w:val="en-US" w:eastAsia="zh-CN" w:bidi="ar-SA"/>
        </w:rPr>
        <w:t>设置</w:t>
      </w:r>
      <w:r>
        <w:rPr>
          <w:rFonts w:hint="eastAsia" w:cs="Times New Roman"/>
          <w:kern w:val="0"/>
          <w:sz w:val="21"/>
          <w:szCs w:val="21"/>
          <w:lang w:val="en-US" w:eastAsia="zh-CN" w:bidi="ar-SA"/>
        </w:rPr>
        <w:t>一个</w:t>
      </w:r>
      <w:r>
        <w:rPr>
          <w:rFonts w:hint="eastAsia" w:ascii="Times New Roman" w:hAnsi="Times New Roman" w:eastAsia="宋体" w:cs="Times New Roman"/>
          <w:kern w:val="0"/>
          <w:sz w:val="21"/>
          <w:szCs w:val="21"/>
          <w:lang w:val="en-US" w:eastAsia="zh-CN" w:bidi="ar-SA"/>
        </w:rPr>
        <w:t>指挥通信</w:t>
      </w:r>
      <w:r>
        <w:rPr>
          <w:rFonts w:hint="eastAsia" w:cs="Times New Roman"/>
          <w:kern w:val="0"/>
          <w:sz w:val="21"/>
          <w:szCs w:val="21"/>
          <w:lang w:val="en-US" w:eastAsia="zh-CN" w:bidi="ar-SA"/>
        </w:rPr>
        <w:t>总</w:t>
      </w:r>
      <w:r>
        <w:rPr>
          <w:rFonts w:hint="eastAsia" w:ascii="Times New Roman" w:hAnsi="Times New Roman" w:eastAsia="宋体" w:cs="Times New Roman"/>
          <w:kern w:val="0"/>
          <w:sz w:val="21"/>
          <w:szCs w:val="21"/>
          <w:lang w:val="en-US" w:eastAsia="zh-CN" w:bidi="ar-SA"/>
        </w:rPr>
        <w:t>值班室，指挥通信总值班室应设置在防护等级</w:t>
      </w:r>
      <w:r>
        <w:rPr>
          <w:rFonts w:hint="eastAsia" w:cs="Times New Roman"/>
          <w:kern w:val="0"/>
          <w:sz w:val="21"/>
          <w:szCs w:val="21"/>
          <w:lang w:val="en-US" w:eastAsia="zh-CN" w:bidi="ar-SA"/>
        </w:rPr>
        <w:t>和</w:t>
      </w:r>
      <w:r>
        <w:rPr>
          <w:rFonts w:hint="eastAsia" w:ascii="Times New Roman" w:hAnsi="Times New Roman" w:eastAsia="宋体" w:cs="Times New Roman"/>
          <w:kern w:val="0"/>
          <w:sz w:val="21"/>
          <w:szCs w:val="21"/>
          <w:lang w:val="en-US" w:eastAsia="zh-CN" w:bidi="ar-SA"/>
        </w:rPr>
        <w:t>防化级别最高、且便于对整个工程指挥调度的防护单元中</w:t>
      </w:r>
      <w:r>
        <w:rPr>
          <w:rFonts w:hint="eastAsia" w:cs="Times New Roman"/>
          <w:kern w:val="0"/>
          <w:sz w:val="21"/>
          <w:szCs w:val="21"/>
          <w:lang w:val="en-US" w:eastAsia="zh-CN" w:bidi="ar-SA"/>
        </w:rPr>
        <w:t>，且应优先设置</w:t>
      </w:r>
      <w:r>
        <w:rPr>
          <w:rFonts w:hint="eastAsia" w:ascii="Times New Roman" w:hAnsi="Times New Roman" w:eastAsia="宋体" w:cs="Times New Roman"/>
          <w:kern w:val="0"/>
          <w:sz w:val="21"/>
          <w:szCs w:val="21"/>
          <w:lang w:val="en-US" w:eastAsia="zh-CN" w:bidi="ar-SA"/>
        </w:rPr>
        <w:t>在医疗救护工程或防空专业队工程内</w:t>
      </w:r>
      <w:r>
        <w:rPr>
          <w:rFonts w:hint="eastAsia" w:cs="Times New Roman"/>
          <w:kern w:val="0"/>
          <w:sz w:val="21"/>
          <w:szCs w:val="21"/>
          <w:lang w:val="en-US" w:eastAsia="zh-CN" w:bidi="ar-SA"/>
        </w:rPr>
        <w:t>；可</w:t>
      </w:r>
      <w:r>
        <w:rPr>
          <w:rFonts w:hint="eastAsia" w:ascii="Times New Roman" w:hAnsi="Times New Roman" w:eastAsia="宋体" w:cs="Times New Roman"/>
          <w:kern w:val="0"/>
          <w:sz w:val="21"/>
          <w:szCs w:val="21"/>
          <w:lang w:val="en-US" w:eastAsia="zh-CN" w:bidi="ar-SA"/>
        </w:rPr>
        <w:t>与指挥通信值班室合并设置</w:t>
      </w:r>
      <w:r>
        <w:rPr>
          <w:rFonts w:hint="eastAsia" w:cs="Times New Roman"/>
          <w:kern w:val="0"/>
          <w:sz w:val="21"/>
          <w:szCs w:val="21"/>
          <w:lang w:val="en-US" w:eastAsia="zh-CN" w:bidi="ar-SA"/>
        </w:rPr>
        <w:t>，并</w:t>
      </w:r>
      <w:r>
        <w:rPr>
          <w:rFonts w:hint="eastAsia" w:ascii="Times New Roman" w:hAnsi="Times New Roman" w:eastAsia="宋体" w:cs="Times New Roman"/>
          <w:kern w:val="0"/>
          <w:sz w:val="21"/>
          <w:szCs w:val="21"/>
          <w:lang w:val="en-US" w:eastAsia="zh-CN" w:bidi="ar-SA"/>
        </w:rPr>
        <w:t>满足以下要求</w:t>
      </w:r>
      <w:r>
        <w:rPr>
          <w:rFonts w:hint="eastAsia" w:cs="Times New Roman"/>
          <w:kern w:val="0"/>
          <w:sz w:val="21"/>
          <w:szCs w:val="21"/>
          <w:lang w:val="en-US" w:eastAsia="zh-CN" w:bidi="ar-SA"/>
        </w:rPr>
        <w:t>：</w:t>
      </w:r>
    </w:p>
    <w:p>
      <w:pPr>
        <w:pStyle w:val="1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60" w:lineRule="auto"/>
        <w:ind w:firstLine="420" w:firstLineChars="200"/>
        <w:textAlignment w:val="auto"/>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a）对于</w:t>
      </w:r>
      <w:r>
        <w:rPr>
          <w:rFonts w:hint="eastAsia" w:ascii="Times New Roman" w:hAnsi="Times New Roman" w:eastAsia="宋体" w:cs="Times New Roman"/>
          <w:kern w:val="0"/>
          <w:sz w:val="21"/>
          <w:szCs w:val="21"/>
          <w:lang w:val="en-US" w:eastAsia="zh-CN" w:bidi="ar-SA"/>
        </w:rPr>
        <w:t>防护单元</w:t>
      </w:r>
      <w:r>
        <w:rPr>
          <w:rFonts w:hint="eastAsia" w:cs="Times New Roman"/>
          <w:kern w:val="0"/>
          <w:sz w:val="21"/>
          <w:szCs w:val="21"/>
          <w:lang w:val="en-US" w:eastAsia="zh-CN" w:bidi="ar-SA"/>
        </w:rPr>
        <w:t>总数小于5个</w:t>
      </w:r>
      <w:r>
        <w:rPr>
          <w:rFonts w:hint="eastAsia" w:ascii="Times New Roman" w:hAnsi="Times New Roman" w:eastAsia="宋体" w:cs="Times New Roman"/>
          <w:kern w:val="0"/>
          <w:sz w:val="21"/>
          <w:szCs w:val="21"/>
          <w:lang w:val="en-US" w:eastAsia="zh-CN" w:bidi="ar-SA"/>
        </w:rPr>
        <w:t>（含）的人防工程，其面积按4.1条规定；</w:t>
      </w:r>
    </w:p>
    <w:p>
      <w:pPr>
        <w:keepNext w:val="0"/>
        <w:keepLines w:val="0"/>
        <w:pageBreakBefore w:val="0"/>
        <w:kinsoku/>
        <w:overflowPunct/>
        <w:topLinePunct w:val="0"/>
        <w:autoSpaceDE/>
        <w:autoSpaceDN/>
        <w:bidi w:val="0"/>
        <w:adjustRightInd/>
        <w:snapToGrid w:val="0"/>
        <w:spacing w:beforeAutospacing="0" w:afterAutospacing="0" w:line="360" w:lineRule="auto"/>
        <w:ind w:firstLine="420" w:firstLineChars="200"/>
        <w:textAlignment w:val="auto"/>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b）对于防护单元</w:t>
      </w:r>
      <w:r>
        <w:rPr>
          <w:rFonts w:hint="eastAsia" w:cs="Times New Roman"/>
          <w:kern w:val="0"/>
          <w:sz w:val="21"/>
          <w:szCs w:val="21"/>
          <w:lang w:val="en-US" w:eastAsia="zh-CN" w:bidi="ar-SA"/>
        </w:rPr>
        <w:t>总数大于5个</w:t>
      </w:r>
      <w:r>
        <w:rPr>
          <w:rFonts w:hint="eastAsia" w:ascii="Times New Roman" w:hAnsi="Times New Roman" w:eastAsia="宋体" w:cs="Times New Roman"/>
          <w:kern w:val="0"/>
          <w:sz w:val="21"/>
          <w:szCs w:val="21"/>
          <w:lang w:val="en-US" w:eastAsia="zh-CN" w:bidi="ar-SA"/>
        </w:rPr>
        <w:t>、</w:t>
      </w:r>
      <w:r>
        <w:rPr>
          <w:rFonts w:hint="eastAsia" w:cs="Times New Roman"/>
          <w:kern w:val="0"/>
          <w:sz w:val="21"/>
          <w:szCs w:val="21"/>
          <w:lang w:val="en-US" w:eastAsia="zh-CN" w:bidi="ar-SA"/>
        </w:rPr>
        <w:t>且</w:t>
      </w:r>
      <w:r>
        <w:rPr>
          <w:rFonts w:hint="eastAsia" w:ascii="Times New Roman" w:hAnsi="Times New Roman" w:eastAsia="宋体" w:cs="Times New Roman"/>
          <w:kern w:val="0"/>
          <w:sz w:val="21"/>
          <w:szCs w:val="21"/>
          <w:lang w:val="en-US" w:eastAsia="zh-CN" w:bidi="ar-SA"/>
        </w:rPr>
        <w:t>小于</w:t>
      </w:r>
      <w:r>
        <w:rPr>
          <w:rFonts w:hint="eastAsia" w:cs="Times New Roman"/>
          <w:kern w:val="0"/>
          <w:sz w:val="21"/>
          <w:szCs w:val="21"/>
          <w:lang w:val="en-US" w:eastAsia="zh-CN" w:bidi="ar-SA"/>
        </w:rPr>
        <w:t>10个</w:t>
      </w:r>
      <w:r>
        <w:rPr>
          <w:rFonts w:hint="eastAsia" w:ascii="Times New Roman" w:hAnsi="Times New Roman" w:eastAsia="宋体" w:cs="Times New Roman"/>
          <w:kern w:val="0"/>
          <w:sz w:val="21"/>
          <w:szCs w:val="21"/>
          <w:lang w:val="en-US" w:eastAsia="zh-CN" w:bidi="ar-SA"/>
        </w:rPr>
        <w:t>的人</w:t>
      </w:r>
      <w:r>
        <w:rPr>
          <w:rFonts w:hint="eastAsia" w:cs="Times New Roman"/>
          <w:kern w:val="0"/>
          <w:sz w:val="21"/>
          <w:szCs w:val="21"/>
          <w:lang w:val="en-US" w:eastAsia="zh-CN" w:bidi="ar-SA"/>
        </w:rPr>
        <w:t>防工程，其</w:t>
      </w:r>
      <w:r>
        <w:rPr>
          <w:rFonts w:hint="eastAsia" w:ascii="Times New Roman" w:hAnsi="Times New Roman" w:eastAsia="宋体" w:cs="Times New Roman"/>
          <w:kern w:val="0"/>
          <w:sz w:val="21"/>
          <w:szCs w:val="21"/>
          <w:lang w:val="en-US" w:eastAsia="zh-CN" w:bidi="ar-SA"/>
        </w:rPr>
        <w:t>面积</w:t>
      </w:r>
      <w:r>
        <w:rPr>
          <w:rFonts w:hint="eastAsia" w:cs="Times New Roman"/>
          <w:kern w:val="0"/>
          <w:sz w:val="21"/>
          <w:szCs w:val="21"/>
          <w:lang w:val="en-US" w:eastAsia="zh-CN" w:bidi="ar-SA"/>
        </w:rPr>
        <w:t>不小</w:t>
      </w:r>
      <w:r>
        <w:rPr>
          <w:rFonts w:hint="eastAsia" w:ascii="Times New Roman" w:hAnsi="Times New Roman" w:eastAsia="宋体" w:cs="Times New Roman"/>
          <w:kern w:val="0"/>
          <w:sz w:val="21"/>
          <w:szCs w:val="21"/>
          <w:lang w:val="en-US" w:eastAsia="zh-CN" w:bidi="ar-SA"/>
        </w:rPr>
        <w:t>于20㎡；</w:t>
      </w:r>
    </w:p>
    <w:p>
      <w:pPr>
        <w:keepNext w:val="0"/>
        <w:keepLines w:val="0"/>
        <w:pageBreakBefore w:val="0"/>
        <w:kinsoku/>
        <w:overflowPunct/>
        <w:topLinePunct w:val="0"/>
        <w:autoSpaceDE/>
        <w:autoSpaceDN/>
        <w:bidi w:val="0"/>
        <w:adjustRightInd/>
        <w:snapToGrid w:val="0"/>
        <w:spacing w:beforeAutospacing="0" w:afterAutospacing="0" w:line="360" w:lineRule="auto"/>
        <w:ind w:firstLine="420" w:firstLineChars="200"/>
        <w:textAlignment w:val="auto"/>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c）对于</w:t>
      </w:r>
      <w:r>
        <w:rPr>
          <w:rFonts w:hint="eastAsia" w:ascii="Times New Roman" w:hAnsi="Times New Roman" w:eastAsia="宋体" w:cs="Times New Roman"/>
          <w:kern w:val="0"/>
          <w:sz w:val="21"/>
          <w:szCs w:val="21"/>
          <w:lang w:val="en-US" w:eastAsia="zh-CN" w:bidi="ar-SA"/>
        </w:rPr>
        <w:t>防护单元</w:t>
      </w:r>
      <w:r>
        <w:rPr>
          <w:rFonts w:hint="eastAsia" w:cs="Times New Roman"/>
          <w:kern w:val="0"/>
          <w:sz w:val="21"/>
          <w:szCs w:val="21"/>
          <w:lang w:val="en-US" w:eastAsia="zh-CN" w:bidi="ar-SA"/>
        </w:rPr>
        <w:t>总数大于10个</w:t>
      </w:r>
      <w:r>
        <w:rPr>
          <w:rFonts w:hint="eastAsia" w:ascii="Times New Roman" w:hAnsi="Times New Roman" w:eastAsia="宋体" w:cs="Times New Roman"/>
          <w:kern w:val="0"/>
          <w:sz w:val="21"/>
          <w:szCs w:val="21"/>
          <w:lang w:val="en-US" w:eastAsia="zh-CN" w:bidi="ar-SA"/>
        </w:rPr>
        <w:t>（含）的人防工</w:t>
      </w:r>
      <w:r>
        <w:rPr>
          <w:rFonts w:hint="eastAsia" w:cs="Times New Roman"/>
          <w:kern w:val="0"/>
          <w:sz w:val="21"/>
          <w:szCs w:val="21"/>
          <w:lang w:val="en-US" w:eastAsia="zh-CN" w:bidi="ar-SA"/>
        </w:rPr>
        <w:t>程，其</w:t>
      </w:r>
      <w:r>
        <w:rPr>
          <w:rFonts w:hint="eastAsia" w:ascii="Times New Roman" w:hAnsi="Times New Roman" w:eastAsia="宋体" w:cs="Times New Roman"/>
          <w:kern w:val="0"/>
          <w:sz w:val="21"/>
          <w:szCs w:val="21"/>
          <w:lang w:val="en-US" w:eastAsia="zh-CN" w:bidi="ar-SA"/>
        </w:rPr>
        <w:t>面积</w:t>
      </w:r>
      <w:r>
        <w:rPr>
          <w:rFonts w:hint="eastAsia" w:cs="Times New Roman"/>
          <w:kern w:val="0"/>
          <w:sz w:val="21"/>
          <w:szCs w:val="21"/>
          <w:lang w:val="en-US" w:eastAsia="zh-CN" w:bidi="ar-SA"/>
        </w:rPr>
        <w:t>不小于</w:t>
      </w:r>
      <w:r>
        <w:rPr>
          <w:rFonts w:hint="eastAsia" w:ascii="Times New Roman" w:hAnsi="Times New Roman" w:eastAsia="宋体" w:cs="Times New Roman"/>
          <w:kern w:val="0"/>
          <w:sz w:val="21"/>
          <w:szCs w:val="21"/>
          <w:lang w:val="en-US" w:eastAsia="zh-CN" w:bidi="ar-SA"/>
        </w:rPr>
        <w:t>30㎡</w:t>
      </w:r>
      <w:r>
        <w:rPr>
          <w:rFonts w:hint="eastAsia" w:cs="Times New Roman"/>
          <w:kern w:val="0"/>
          <w:sz w:val="21"/>
          <w:szCs w:val="21"/>
          <w:lang w:val="en-US" w:eastAsia="zh-CN" w:bidi="ar-SA"/>
        </w:rPr>
        <w:t>。</w:t>
      </w:r>
    </w:p>
    <w:p>
      <w:pPr>
        <w:pStyle w:val="25"/>
        <w:numPr>
          <w:ilvl w:val="255"/>
          <w:numId w:val="0"/>
        </w:numPr>
        <w:spacing w:before="156" w:after="156"/>
        <w:rPr>
          <w:rFonts w:hint="default" w:ascii="Times New Roman"/>
          <w:lang w:val="en-US" w:eastAsia="zh-CN"/>
        </w:rPr>
      </w:pPr>
      <w:r>
        <w:rPr>
          <w:rFonts w:hint="eastAsia" w:ascii="Times New Roman"/>
          <w:lang w:val="en-US" w:eastAsia="zh-CN"/>
        </w:rPr>
        <w:t>4</w:t>
      </w:r>
      <w:r>
        <w:rPr>
          <w:rFonts w:hint="eastAsia" w:ascii="Times New Roman"/>
        </w:rPr>
        <w:t>.</w:t>
      </w:r>
      <w:r>
        <w:rPr>
          <w:rFonts w:hint="eastAsia" w:ascii="Times New Roman"/>
          <w:lang w:val="en-US" w:eastAsia="zh-CN"/>
        </w:rPr>
        <w:t>3 与当地人防指挥机关的基本通信</w:t>
      </w:r>
    </w:p>
    <w:p>
      <w:pPr>
        <w:pStyle w:val="23"/>
        <w:spacing w:line="360" w:lineRule="auto"/>
        <w:rPr>
          <w:rFonts w:hint="eastAsia" w:ascii="Times New Roman"/>
          <w:szCs w:val="21"/>
          <w:lang w:val="en-US" w:eastAsia="zh-CN"/>
        </w:rPr>
      </w:pPr>
      <w:r>
        <w:rPr>
          <w:rFonts w:hint="eastAsia" w:ascii="Times New Roman"/>
          <w:szCs w:val="21"/>
          <w:lang w:val="en-US" w:eastAsia="zh-CN"/>
        </w:rPr>
        <w:t>人防工程应设置至少两路与当地人防指挥机关相互联络的直线或专线电话，其总机设置在</w:t>
      </w:r>
      <w:r>
        <w:rPr>
          <w:rFonts w:hint="eastAsia" w:ascii="Times New Roman" w:hAnsi="Times New Roman" w:eastAsia="宋体" w:cs="Times New Roman"/>
          <w:kern w:val="0"/>
          <w:sz w:val="21"/>
          <w:szCs w:val="21"/>
          <w:lang w:val="en-US" w:eastAsia="zh-CN" w:bidi="ar-SA"/>
        </w:rPr>
        <w:t>指挥通信</w:t>
      </w:r>
      <w:r>
        <w:rPr>
          <w:rFonts w:hint="eastAsia" w:ascii="Times New Roman" w:cs="Times New Roman"/>
          <w:kern w:val="0"/>
          <w:sz w:val="21"/>
          <w:szCs w:val="21"/>
          <w:lang w:val="en-US" w:eastAsia="zh-CN" w:bidi="ar-SA"/>
        </w:rPr>
        <w:t>总</w:t>
      </w:r>
      <w:r>
        <w:rPr>
          <w:rFonts w:hint="eastAsia" w:ascii="Times New Roman" w:hAnsi="Times New Roman" w:eastAsia="宋体" w:cs="Times New Roman"/>
          <w:kern w:val="0"/>
          <w:sz w:val="21"/>
          <w:szCs w:val="21"/>
          <w:lang w:val="en-US" w:eastAsia="zh-CN" w:bidi="ar-SA"/>
        </w:rPr>
        <w:t>值班室</w:t>
      </w:r>
      <w:r>
        <w:rPr>
          <w:rFonts w:hint="eastAsia" w:ascii="Times New Roman"/>
          <w:szCs w:val="21"/>
          <w:lang w:val="en-US" w:eastAsia="zh-CN"/>
        </w:rPr>
        <w:t>内，在其他</w:t>
      </w:r>
      <w:r>
        <w:rPr>
          <w:rFonts w:hint="eastAsia" w:ascii="Times New Roman" w:hAnsi="Times New Roman" w:eastAsia="宋体" w:cs="Times New Roman"/>
          <w:kern w:val="0"/>
          <w:sz w:val="21"/>
          <w:szCs w:val="21"/>
          <w:lang w:val="en-US" w:eastAsia="zh-CN" w:bidi="ar-SA"/>
        </w:rPr>
        <w:t>指挥通信值班室</w:t>
      </w:r>
      <w:r>
        <w:rPr>
          <w:rFonts w:hint="eastAsia" w:ascii="Times New Roman" w:cs="Times New Roman"/>
          <w:kern w:val="0"/>
          <w:sz w:val="21"/>
          <w:szCs w:val="21"/>
          <w:lang w:val="en-US" w:eastAsia="zh-CN" w:bidi="ar-SA"/>
        </w:rPr>
        <w:t>内设置分机</w:t>
      </w:r>
      <w:r>
        <w:rPr>
          <w:rFonts w:hint="eastAsia" w:ascii="Times New Roman"/>
          <w:szCs w:val="21"/>
          <w:lang w:val="en-US" w:eastAsia="zh-CN"/>
        </w:rPr>
        <w:t>。</w:t>
      </w:r>
    </w:p>
    <w:p>
      <w:pPr>
        <w:pStyle w:val="25"/>
        <w:numPr>
          <w:ilvl w:val="255"/>
          <w:numId w:val="0"/>
        </w:numPr>
        <w:spacing w:before="156" w:after="156"/>
        <w:rPr>
          <w:rFonts w:hint="eastAsia" w:ascii="Times New Roman"/>
          <w:lang w:val="en-US" w:eastAsia="zh-CN"/>
        </w:rPr>
      </w:pPr>
      <w:r>
        <w:rPr>
          <w:rFonts w:hint="eastAsia" w:ascii="Times New Roman"/>
          <w:lang w:val="en-US" w:eastAsia="zh-CN"/>
        </w:rPr>
        <w:t>4.4 与当地人防指挥机关的应急通信</w:t>
      </w:r>
    </w:p>
    <w:p>
      <w:pPr>
        <w:pStyle w:val="23"/>
        <w:spacing w:line="360" w:lineRule="auto"/>
        <w:rPr>
          <w:rFonts w:hint="eastAsia" w:ascii="Times New Roman"/>
          <w:szCs w:val="21"/>
          <w:lang w:val="en-US" w:eastAsia="zh-CN"/>
        </w:rPr>
      </w:pPr>
      <w:r>
        <w:rPr>
          <w:rFonts w:hint="eastAsia" w:ascii="Times New Roman"/>
          <w:szCs w:val="21"/>
          <w:lang w:val="en-US" w:eastAsia="zh-CN"/>
        </w:rPr>
        <w:t>防化级别为丙级及以上的人防工程应设置与当地人防指挥机关相互联络的应急通信设备，其总机设置在</w:t>
      </w:r>
      <w:r>
        <w:rPr>
          <w:rFonts w:hint="eastAsia" w:ascii="Times New Roman" w:hAnsi="Times New Roman" w:eastAsia="宋体" w:cs="Times New Roman"/>
          <w:kern w:val="0"/>
          <w:sz w:val="21"/>
          <w:szCs w:val="21"/>
          <w:lang w:val="en-US" w:eastAsia="zh-CN" w:bidi="ar-SA"/>
        </w:rPr>
        <w:t>指挥通信</w:t>
      </w:r>
      <w:r>
        <w:rPr>
          <w:rFonts w:hint="eastAsia" w:ascii="Times New Roman" w:cs="Times New Roman"/>
          <w:kern w:val="0"/>
          <w:sz w:val="21"/>
          <w:szCs w:val="21"/>
          <w:lang w:val="en-US" w:eastAsia="zh-CN" w:bidi="ar-SA"/>
        </w:rPr>
        <w:t>总</w:t>
      </w:r>
      <w:r>
        <w:rPr>
          <w:rFonts w:hint="eastAsia" w:ascii="Times New Roman" w:hAnsi="Times New Roman" w:eastAsia="宋体" w:cs="Times New Roman"/>
          <w:kern w:val="0"/>
          <w:sz w:val="21"/>
          <w:szCs w:val="21"/>
          <w:lang w:val="en-US" w:eastAsia="zh-CN" w:bidi="ar-SA"/>
        </w:rPr>
        <w:t>值班室</w:t>
      </w:r>
      <w:r>
        <w:rPr>
          <w:rFonts w:hint="eastAsia" w:ascii="Times New Roman"/>
          <w:szCs w:val="21"/>
          <w:lang w:val="en-US" w:eastAsia="zh-CN"/>
        </w:rPr>
        <w:t>内，在其他</w:t>
      </w:r>
      <w:r>
        <w:rPr>
          <w:rFonts w:hint="eastAsia" w:ascii="Times New Roman" w:hAnsi="Times New Roman" w:eastAsia="宋体" w:cs="Times New Roman"/>
          <w:kern w:val="0"/>
          <w:sz w:val="21"/>
          <w:szCs w:val="21"/>
          <w:lang w:val="en-US" w:eastAsia="zh-CN" w:bidi="ar-SA"/>
        </w:rPr>
        <w:t>指挥通信值班室</w:t>
      </w:r>
      <w:r>
        <w:rPr>
          <w:rFonts w:hint="eastAsia" w:ascii="Times New Roman" w:cs="Times New Roman"/>
          <w:kern w:val="0"/>
          <w:sz w:val="21"/>
          <w:szCs w:val="21"/>
          <w:lang w:val="en-US" w:eastAsia="zh-CN" w:bidi="ar-SA"/>
        </w:rPr>
        <w:t>内设置分机</w:t>
      </w:r>
      <w:r>
        <w:rPr>
          <w:rFonts w:hint="eastAsia" w:ascii="Times New Roman"/>
          <w:szCs w:val="21"/>
          <w:lang w:val="en-US" w:eastAsia="zh-CN"/>
        </w:rPr>
        <w:t>。</w:t>
      </w:r>
    </w:p>
    <w:p>
      <w:pPr>
        <w:pStyle w:val="25"/>
        <w:numPr>
          <w:ilvl w:val="255"/>
          <w:numId w:val="0"/>
        </w:numPr>
        <w:spacing w:before="156" w:after="156"/>
        <w:rPr>
          <w:rFonts w:hint="eastAsia" w:ascii="Times New Roman"/>
          <w:lang w:val="en-US" w:eastAsia="zh-CN"/>
        </w:rPr>
      </w:pPr>
      <w:r>
        <w:rPr>
          <w:rFonts w:hint="eastAsia" w:ascii="Times New Roman"/>
          <w:lang w:val="en-US" w:eastAsia="zh-CN"/>
        </w:rPr>
        <w:t>4.5 工程内部通信</w:t>
      </w:r>
    </w:p>
    <w:p>
      <w:pPr>
        <w:spacing w:line="360" w:lineRule="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4.</w:t>
      </w:r>
      <w:r>
        <w:rPr>
          <w:rFonts w:hint="eastAsia" w:cs="Times New Roman"/>
          <w:kern w:val="0"/>
          <w:sz w:val="21"/>
          <w:szCs w:val="21"/>
          <w:lang w:val="en-US" w:eastAsia="zh-CN" w:bidi="ar-SA"/>
        </w:rPr>
        <w:t>5</w:t>
      </w:r>
      <w:r>
        <w:rPr>
          <w:rFonts w:hint="eastAsia" w:ascii="Times New Roman" w:hAnsi="Times New Roman" w:eastAsia="宋体" w:cs="Times New Roman"/>
          <w:kern w:val="0"/>
          <w:sz w:val="21"/>
          <w:szCs w:val="21"/>
          <w:lang w:val="en-US" w:eastAsia="zh-CN" w:bidi="ar-SA"/>
        </w:rPr>
        <w:t>.1</w:t>
      </w:r>
      <w:r>
        <w:rPr>
          <w:rFonts w:hint="eastAsia" w:cs="Times New Roman"/>
          <w:kern w:val="0"/>
          <w:sz w:val="21"/>
          <w:szCs w:val="21"/>
          <w:lang w:val="en-US" w:eastAsia="zh-CN" w:bidi="ar-SA"/>
        </w:rPr>
        <w:t xml:space="preserve"> 防化通信值班室、值班室、</w:t>
      </w:r>
      <w:r>
        <w:rPr>
          <w:rFonts w:hint="eastAsia" w:ascii="Times New Roman" w:hAnsi="Times New Roman" w:eastAsia="宋体" w:cs="Times New Roman"/>
          <w:kern w:val="0"/>
          <w:sz w:val="21"/>
          <w:szCs w:val="21"/>
          <w:lang w:val="en-US" w:eastAsia="zh-CN" w:bidi="ar-SA"/>
        </w:rPr>
        <w:t>通风机房、发电机房、电站控制室、配电房、人员出入口(包括连通口)最里一道密闭门内侧和其他需要设置的地方应设置电话分机</w:t>
      </w:r>
      <w:r>
        <w:rPr>
          <w:rFonts w:hint="eastAsia" w:cs="Times New Roman"/>
          <w:kern w:val="0"/>
          <w:sz w:val="21"/>
          <w:szCs w:val="21"/>
          <w:lang w:val="en-US" w:eastAsia="zh-CN" w:bidi="ar-SA"/>
        </w:rPr>
        <w:t>，其通信宜用八芯网络线</w:t>
      </w:r>
      <w:r>
        <w:rPr>
          <w:rFonts w:hint="eastAsia" w:ascii="Times New Roman" w:hAnsi="Times New Roman" w:eastAsia="宋体" w:cs="Times New Roman"/>
          <w:kern w:val="0"/>
          <w:sz w:val="21"/>
          <w:szCs w:val="21"/>
          <w:lang w:val="en-US" w:eastAsia="zh-CN" w:bidi="ar-SA"/>
        </w:rPr>
        <w:t>。</w:t>
      </w:r>
    </w:p>
    <w:p>
      <w:pPr>
        <w:spacing w:line="360" w:lineRule="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4.</w:t>
      </w:r>
      <w:r>
        <w:rPr>
          <w:rFonts w:hint="eastAsia" w:cs="Times New Roman"/>
          <w:kern w:val="0"/>
          <w:sz w:val="21"/>
          <w:szCs w:val="21"/>
          <w:lang w:val="en-US" w:eastAsia="zh-CN" w:bidi="ar-SA"/>
        </w:rPr>
        <w:t>5</w:t>
      </w:r>
      <w:r>
        <w:rPr>
          <w:rFonts w:hint="eastAsia" w:ascii="Times New Roman" w:hAnsi="Times New Roman" w:eastAsia="宋体" w:cs="Times New Roman"/>
          <w:kern w:val="0"/>
          <w:sz w:val="21"/>
          <w:szCs w:val="21"/>
          <w:lang w:val="en-US" w:eastAsia="zh-CN" w:bidi="ar-SA"/>
        </w:rPr>
        <w:t>.</w:t>
      </w:r>
      <w:r>
        <w:rPr>
          <w:rFonts w:hint="eastAsia" w:cs="Times New Roman"/>
          <w:kern w:val="0"/>
          <w:sz w:val="21"/>
          <w:szCs w:val="21"/>
          <w:lang w:val="en-US" w:eastAsia="zh-CN" w:bidi="ar-SA"/>
        </w:rPr>
        <w:t>2</w:t>
      </w:r>
      <w:r>
        <w:rPr>
          <w:rFonts w:hint="eastAsia" w:ascii="Times New Roman" w:hAnsi="Times New Roman" w:eastAsia="宋体" w:cs="Times New Roman"/>
          <w:kern w:val="0"/>
          <w:sz w:val="21"/>
          <w:szCs w:val="21"/>
          <w:lang w:val="en-US" w:eastAsia="zh-CN" w:bidi="ar-SA"/>
        </w:rPr>
        <w:t xml:space="preserve"> 战时出入口最外一道防护密闭门或防护门外侧，应设置有防护能力的音响信号对讲按钮，音响信号应设置在防化通信值班室。</w:t>
      </w:r>
    </w:p>
    <w:p>
      <w:pPr>
        <w:spacing w:line="360" w:lineRule="auto"/>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4.</w:t>
      </w:r>
      <w:r>
        <w:rPr>
          <w:rFonts w:hint="eastAsia" w:cs="Times New Roman"/>
          <w:kern w:val="0"/>
          <w:sz w:val="21"/>
          <w:szCs w:val="21"/>
          <w:lang w:val="en-US" w:eastAsia="zh-CN" w:bidi="ar-SA"/>
        </w:rPr>
        <w:t>5</w:t>
      </w:r>
      <w:r>
        <w:rPr>
          <w:rFonts w:hint="eastAsia" w:ascii="Times New Roman" w:hAnsi="Times New Roman" w:eastAsia="宋体" w:cs="Times New Roman"/>
          <w:kern w:val="0"/>
          <w:sz w:val="21"/>
          <w:szCs w:val="21"/>
          <w:lang w:val="en-US" w:eastAsia="zh-CN" w:bidi="ar-SA"/>
        </w:rPr>
        <w:t>.</w:t>
      </w:r>
      <w:r>
        <w:rPr>
          <w:rFonts w:hint="eastAsia" w:cs="Times New Roman"/>
          <w:kern w:val="0"/>
          <w:sz w:val="21"/>
          <w:szCs w:val="21"/>
          <w:lang w:val="en-US" w:eastAsia="zh-CN" w:bidi="ar-SA"/>
        </w:rPr>
        <w:t>3</w:t>
      </w:r>
      <w:r>
        <w:rPr>
          <w:rFonts w:hint="eastAsia" w:ascii="Times New Roman" w:hAnsi="Times New Roman" w:eastAsia="宋体" w:cs="Times New Roman"/>
          <w:kern w:val="0"/>
          <w:sz w:val="21"/>
          <w:szCs w:val="21"/>
          <w:lang w:val="en-US" w:eastAsia="zh-CN" w:bidi="ar-SA"/>
        </w:rPr>
        <w:t xml:space="preserve"> </w:t>
      </w:r>
      <w:r>
        <w:rPr>
          <w:rFonts w:hint="eastAsia"/>
          <w:lang w:val="en-US" w:eastAsia="zh-CN"/>
        </w:rPr>
        <w:t>人员掩蔽工程、防空专业队</w:t>
      </w:r>
      <w:r>
        <w:rPr>
          <w:rFonts w:hint="eastAsia" w:ascii="Times New Roman" w:hAnsi="Times New Roman" w:eastAsia="宋体" w:cs="Times New Roman"/>
          <w:kern w:val="0"/>
          <w:sz w:val="21"/>
          <w:szCs w:val="21"/>
          <w:lang w:val="en-US" w:eastAsia="zh-CN" w:bidi="ar-SA"/>
        </w:rPr>
        <w:t>人员掩蔽部工程</w:t>
      </w:r>
      <w:r>
        <w:rPr>
          <w:rFonts w:hint="eastAsia"/>
          <w:lang w:val="en-US" w:eastAsia="zh-CN"/>
        </w:rPr>
        <w:t>、医疗救护工程</w:t>
      </w:r>
      <w:r>
        <w:rPr>
          <w:rFonts w:hint="eastAsia" w:ascii="Times New Roman" w:hAnsi="Times New Roman" w:eastAsia="宋体" w:cs="Times New Roman"/>
          <w:kern w:val="0"/>
          <w:sz w:val="21"/>
          <w:szCs w:val="21"/>
          <w:lang w:val="en-US" w:eastAsia="zh-CN" w:bidi="ar-SA"/>
        </w:rPr>
        <w:fldChar w:fldCharType="begin"/>
      </w:r>
      <w:r>
        <w:rPr>
          <w:rFonts w:hint="eastAsia" w:ascii="Times New Roman" w:hAnsi="Times New Roman" w:eastAsia="宋体" w:cs="Times New Roman"/>
          <w:kern w:val="0"/>
          <w:sz w:val="21"/>
          <w:szCs w:val="21"/>
          <w:lang w:val="en-US" w:eastAsia="zh-CN" w:bidi="ar-SA"/>
        </w:rPr>
        <w:instrText xml:space="preserve"> HYPERLINK "http://www.baidu.com/link?url=kmqExBeTwUes8TqOgVj8q_1XSevjkU0E6bZT_l-XcQ__DoyLfAXbJgnn80P2YDlj" \t "https://www.baidu.com/_blank" </w:instrText>
      </w:r>
      <w:r>
        <w:rPr>
          <w:rFonts w:hint="eastAsia" w:ascii="Times New Roman" w:hAnsi="Times New Roman" w:eastAsia="宋体" w:cs="Times New Roman"/>
          <w:kern w:val="0"/>
          <w:sz w:val="21"/>
          <w:szCs w:val="21"/>
          <w:lang w:val="en-US" w:eastAsia="zh-CN" w:bidi="ar-SA"/>
        </w:rPr>
        <w:fldChar w:fldCharType="separate"/>
      </w:r>
      <w:r>
        <w:rPr>
          <w:rFonts w:hint="eastAsia" w:cs="Times New Roman"/>
          <w:kern w:val="0"/>
          <w:sz w:val="21"/>
          <w:szCs w:val="21"/>
          <w:lang w:val="en-US" w:eastAsia="zh-CN" w:bidi="ar-SA"/>
        </w:rPr>
        <w:t>宜</w:t>
      </w:r>
      <w:r>
        <w:rPr>
          <w:rFonts w:hint="eastAsia" w:ascii="Times New Roman" w:hAnsi="Times New Roman" w:eastAsia="宋体" w:cs="Times New Roman"/>
          <w:kern w:val="0"/>
          <w:sz w:val="21"/>
          <w:szCs w:val="21"/>
          <w:lang w:val="en-US" w:eastAsia="zh-CN" w:bidi="ar-SA"/>
        </w:rPr>
        <w:t>实现无线</w:t>
      </w:r>
      <w:r>
        <w:rPr>
          <w:rFonts w:hint="eastAsia" w:cs="Times New Roman"/>
          <w:kern w:val="0"/>
          <w:sz w:val="21"/>
          <w:szCs w:val="21"/>
          <w:lang w:val="en-US" w:eastAsia="zh-CN" w:bidi="ar-SA"/>
        </w:rPr>
        <w:t>wifi</w:t>
      </w:r>
      <w:r>
        <w:rPr>
          <w:rFonts w:hint="eastAsia" w:ascii="Times New Roman" w:hAnsi="Times New Roman" w:eastAsia="宋体" w:cs="Times New Roman"/>
          <w:kern w:val="0"/>
          <w:sz w:val="21"/>
          <w:szCs w:val="21"/>
          <w:lang w:val="en-US" w:eastAsia="zh-CN" w:bidi="ar-SA"/>
        </w:rPr>
        <w:t>局域网</w:t>
      </w:r>
      <w:r>
        <w:rPr>
          <w:rFonts w:hint="eastAsia" w:ascii="Times New Roman" w:hAnsi="Times New Roman" w:eastAsia="宋体" w:cs="Times New Roman"/>
          <w:kern w:val="0"/>
          <w:sz w:val="21"/>
          <w:szCs w:val="21"/>
          <w:lang w:val="en-US" w:eastAsia="zh-CN" w:bidi="ar-SA"/>
        </w:rPr>
        <w:fldChar w:fldCharType="end"/>
      </w:r>
      <w:r>
        <w:rPr>
          <w:rFonts w:hint="eastAsia" w:ascii="Times New Roman" w:hAnsi="Times New Roman" w:eastAsia="宋体" w:cs="Times New Roman"/>
          <w:kern w:val="0"/>
          <w:sz w:val="21"/>
          <w:szCs w:val="21"/>
          <w:lang w:val="en-US" w:eastAsia="zh-CN" w:bidi="ar-SA"/>
        </w:rPr>
        <w:t>覆盖，</w:t>
      </w:r>
      <w:r>
        <w:rPr>
          <w:rFonts w:hint="eastAsia" w:cs="Times New Roman"/>
          <w:kern w:val="0"/>
          <w:sz w:val="21"/>
          <w:szCs w:val="21"/>
          <w:lang w:val="en-US" w:eastAsia="zh-CN" w:bidi="ar-SA"/>
        </w:rPr>
        <w:t>其路由</w:t>
      </w:r>
      <w:r>
        <w:rPr>
          <w:rFonts w:hint="eastAsia" w:ascii="Times New Roman" w:hAnsi="Times New Roman" w:eastAsia="宋体" w:cs="Times New Roman"/>
          <w:kern w:val="0"/>
          <w:sz w:val="21"/>
          <w:szCs w:val="21"/>
          <w:lang w:val="en-US" w:eastAsia="zh-CN" w:bidi="ar-SA"/>
        </w:rPr>
        <w:t>交换</w:t>
      </w:r>
      <w:r>
        <w:rPr>
          <w:rFonts w:hint="eastAsia" w:cs="Times New Roman"/>
          <w:kern w:val="0"/>
          <w:sz w:val="21"/>
          <w:szCs w:val="21"/>
          <w:lang w:val="en-US" w:eastAsia="zh-CN" w:bidi="ar-SA"/>
        </w:rPr>
        <w:t>设备</w:t>
      </w:r>
      <w:r>
        <w:rPr>
          <w:rFonts w:hint="eastAsia" w:ascii="Times New Roman" w:hAnsi="Times New Roman" w:eastAsia="宋体" w:cs="Times New Roman"/>
          <w:kern w:val="0"/>
          <w:sz w:val="21"/>
          <w:szCs w:val="21"/>
          <w:lang w:val="en-US" w:eastAsia="zh-CN" w:bidi="ar-SA"/>
        </w:rPr>
        <w:t>设置在指挥通信值班室</w:t>
      </w:r>
      <w:r>
        <w:rPr>
          <w:rFonts w:hint="eastAsia" w:cs="Times New Roman"/>
          <w:kern w:val="0"/>
          <w:sz w:val="21"/>
          <w:szCs w:val="21"/>
          <w:lang w:val="en-US" w:eastAsia="zh-CN" w:bidi="ar-SA"/>
        </w:rPr>
        <w:t>。</w:t>
      </w:r>
    </w:p>
    <w:p>
      <w:pPr>
        <w:pStyle w:val="25"/>
        <w:numPr>
          <w:ilvl w:val="255"/>
          <w:numId w:val="0"/>
        </w:numPr>
        <w:spacing w:before="156" w:after="156"/>
        <w:rPr>
          <w:rFonts w:hint="eastAsia" w:ascii="Times New Roman"/>
          <w:lang w:val="en-US" w:eastAsia="zh-CN"/>
        </w:rPr>
      </w:pPr>
      <w:r>
        <w:rPr>
          <w:rFonts w:hint="eastAsia" w:ascii="Times New Roman"/>
          <w:lang w:val="en-US" w:eastAsia="zh-CN"/>
        </w:rPr>
        <w:t>4.6 通信电源</w:t>
      </w:r>
    </w:p>
    <w:p>
      <w:pPr>
        <w:spacing w:line="360" w:lineRule="auto"/>
        <w:ind w:firstLine="420" w:firstLineChars="200"/>
        <w:rPr>
          <w:rFonts w:hint="default"/>
          <w:lang w:val="en-US" w:eastAsia="zh-CN"/>
        </w:rPr>
      </w:pPr>
      <w:r>
        <w:rPr>
          <w:rFonts w:hint="eastAsia"/>
          <w:lang w:val="en-US" w:eastAsia="zh-CN"/>
        </w:rPr>
        <w:t>通信设备的供电电源回路应设置在指挥通信值班室或指挥通信总值班室内，战时电力负荷应按一级设计，每个防护单元内的通信设备电源最小容量应符合表4.6.1的要求。</w:t>
      </w:r>
    </w:p>
    <w:p>
      <w:pPr>
        <w:spacing w:line="360" w:lineRule="auto"/>
        <w:jc w:val="center"/>
        <w:rPr>
          <w:rFonts w:hint="eastAsia"/>
          <w:lang w:val="en-US" w:eastAsia="zh-CN"/>
        </w:rPr>
      </w:pPr>
      <w:r>
        <w:rPr>
          <w:rFonts w:hint="eastAsia"/>
          <w:lang w:val="en-US" w:eastAsia="zh-CN"/>
        </w:rPr>
        <w:t>表4.6.1 各类人防工程中通信设备的电源最小容量</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2841"/>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tcPr>
          <w:p>
            <w:pPr>
              <w:spacing w:line="360" w:lineRule="auto"/>
              <w:jc w:val="center"/>
              <w:rPr>
                <w:rFonts w:hint="default"/>
                <w:lang w:val="en-US" w:eastAsia="zh-CN"/>
              </w:rPr>
            </w:pPr>
            <w:r>
              <w:rPr>
                <w:rFonts w:hint="eastAsia"/>
                <w:lang w:val="en-US" w:eastAsia="zh-CN"/>
              </w:rPr>
              <w:t>序号</w:t>
            </w:r>
          </w:p>
        </w:tc>
        <w:tc>
          <w:tcPr>
            <w:tcW w:w="2841" w:type="dxa"/>
          </w:tcPr>
          <w:p>
            <w:pPr>
              <w:spacing w:line="360" w:lineRule="auto"/>
              <w:jc w:val="center"/>
              <w:rPr>
                <w:rFonts w:hint="default"/>
                <w:lang w:val="en-US" w:eastAsia="zh-CN"/>
              </w:rPr>
            </w:pPr>
            <w:r>
              <w:rPr>
                <w:rFonts w:hint="eastAsia"/>
                <w:lang w:val="en-US" w:eastAsia="zh-CN"/>
              </w:rPr>
              <w:t>工程类别</w:t>
            </w:r>
          </w:p>
        </w:tc>
        <w:tc>
          <w:tcPr>
            <w:tcW w:w="1967" w:type="dxa"/>
          </w:tcPr>
          <w:p>
            <w:pPr>
              <w:spacing w:line="360" w:lineRule="auto"/>
              <w:jc w:val="center"/>
              <w:rPr>
                <w:rFonts w:hint="default"/>
                <w:lang w:val="en-US" w:eastAsia="zh-CN"/>
              </w:rPr>
            </w:pPr>
            <w:r>
              <w:rPr>
                <w:rFonts w:hint="eastAsia"/>
                <w:lang w:val="en-US" w:eastAsia="zh-CN"/>
              </w:rPr>
              <w:t>电源容量（KW)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tcPr>
          <w:p>
            <w:pPr>
              <w:spacing w:line="360" w:lineRule="auto"/>
              <w:jc w:val="center"/>
              <w:rPr>
                <w:rFonts w:hint="default"/>
                <w:lang w:val="en-US" w:eastAsia="zh-CN"/>
              </w:rPr>
            </w:pPr>
            <w:r>
              <w:rPr>
                <w:rFonts w:hint="eastAsia"/>
                <w:lang w:val="en-US" w:eastAsia="zh-CN"/>
              </w:rPr>
              <w:t>1</w:t>
            </w:r>
          </w:p>
        </w:tc>
        <w:tc>
          <w:tcPr>
            <w:tcW w:w="2841" w:type="dxa"/>
          </w:tcPr>
          <w:p>
            <w:pPr>
              <w:spacing w:line="360" w:lineRule="auto"/>
              <w:jc w:val="center"/>
              <w:rPr>
                <w:rFonts w:hint="default"/>
                <w:lang w:val="en-US" w:eastAsia="zh-CN"/>
              </w:rPr>
            </w:pPr>
            <w:r>
              <w:rPr>
                <w:rFonts w:hint="eastAsia"/>
                <w:lang w:val="en-US" w:eastAsia="zh-CN"/>
              </w:rPr>
              <w:t>中心医院、急救医院</w:t>
            </w:r>
          </w:p>
        </w:tc>
        <w:tc>
          <w:tcPr>
            <w:tcW w:w="1967" w:type="dxa"/>
          </w:tcPr>
          <w:p>
            <w:pPr>
              <w:spacing w:line="360" w:lineRule="auto"/>
              <w:jc w:val="center"/>
              <w:rPr>
                <w:rFonts w:hint="default"/>
                <w:lang w:val="en-US" w:eastAsia="zh-CN"/>
              </w:rPr>
            </w:pPr>
            <w:r>
              <w:rPr>
                <w:rFonts w:hint="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tcPr>
          <w:p>
            <w:pPr>
              <w:spacing w:line="360" w:lineRule="auto"/>
              <w:jc w:val="center"/>
              <w:rPr>
                <w:rFonts w:hint="default"/>
                <w:lang w:val="en-US" w:eastAsia="zh-CN"/>
              </w:rPr>
            </w:pPr>
            <w:r>
              <w:rPr>
                <w:rFonts w:hint="eastAsia"/>
                <w:lang w:val="en-US" w:eastAsia="zh-CN"/>
              </w:rPr>
              <w:t>2</w:t>
            </w:r>
          </w:p>
        </w:tc>
        <w:tc>
          <w:tcPr>
            <w:tcW w:w="2841" w:type="dxa"/>
          </w:tcPr>
          <w:p>
            <w:pPr>
              <w:spacing w:line="360" w:lineRule="auto"/>
              <w:jc w:val="center"/>
              <w:rPr>
                <w:rFonts w:hint="default"/>
                <w:lang w:val="en-US" w:eastAsia="zh-CN"/>
              </w:rPr>
            </w:pPr>
            <w:r>
              <w:rPr>
                <w:rFonts w:hint="eastAsia"/>
                <w:lang w:val="en-US" w:eastAsia="zh-CN"/>
              </w:rPr>
              <w:t>救护站</w:t>
            </w:r>
          </w:p>
        </w:tc>
        <w:tc>
          <w:tcPr>
            <w:tcW w:w="1967" w:type="dxa"/>
          </w:tcPr>
          <w:p>
            <w:pPr>
              <w:spacing w:line="360" w:lineRule="auto"/>
              <w:jc w:val="center"/>
              <w:rPr>
                <w:rFonts w:hint="default"/>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tcPr>
          <w:p>
            <w:pPr>
              <w:spacing w:line="360" w:lineRule="auto"/>
              <w:jc w:val="center"/>
              <w:rPr>
                <w:rFonts w:hint="default"/>
                <w:lang w:val="en-US" w:eastAsia="zh-CN"/>
              </w:rPr>
            </w:pPr>
            <w:r>
              <w:rPr>
                <w:rFonts w:hint="eastAsia"/>
                <w:lang w:val="en-US" w:eastAsia="zh-CN"/>
              </w:rPr>
              <w:t>3</w:t>
            </w:r>
          </w:p>
        </w:tc>
        <w:tc>
          <w:tcPr>
            <w:tcW w:w="2841" w:type="dxa"/>
          </w:tcPr>
          <w:p>
            <w:pPr>
              <w:spacing w:line="360" w:lineRule="auto"/>
              <w:jc w:val="center"/>
              <w:rPr>
                <w:rFonts w:hint="default"/>
                <w:lang w:val="en-US" w:eastAsia="zh-CN"/>
              </w:rPr>
            </w:pPr>
            <w:r>
              <w:rPr>
                <w:rFonts w:hint="eastAsia"/>
                <w:lang w:val="en-US" w:eastAsia="zh-CN"/>
              </w:rPr>
              <w:t>防空专业队工程</w:t>
            </w:r>
          </w:p>
        </w:tc>
        <w:tc>
          <w:tcPr>
            <w:tcW w:w="1967" w:type="dxa"/>
          </w:tcPr>
          <w:p>
            <w:pPr>
              <w:spacing w:line="360" w:lineRule="auto"/>
              <w:jc w:val="center"/>
              <w:rPr>
                <w:rFonts w:hint="default"/>
                <w:lang w:val="en-US" w:eastAsia="zh-CN"/>
              </w:rPr>
            </w:pPr>
            <w:r>
              <w:rPr>
                <w:rFonts w:hint="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tcPr>
          <w:p>
            <w:pPr>
              <w:spacing w:line="360" w:lineRule="auto"/>
              <w:jc w:val="center"/>
              <w:rPr>
                <w:rFonts w:hint="default"/>
                <w:lang w:val="en-US" w:eastAsia="zh-CN"/>
              </w:rPr>
            </w:pPr>
            <w:r>
              <w:rPr>
                <w:rFonts w:hint="eastAsia"/>
                <w:lang w:val="en-US" w:eastAsia="zh-CN"/>
              </w:rPr>
              <w:t>4</w:t>
            </w:r>
          </w:p>
        </w:tc>
        <w:tc>
          <w:tcPr>
            <w:tcW w:w="2841" w:type="dxa"/>
          </w:tcPr>
          <w:p>
            <w:pPr>
              <w:spacing w:line="360" w:lineRule="auto"/>
              <w:jc w:val="center"/>
              <w:rPr>
                <w:rFonts w:hint="default"/>
                <w:lang w:val="en-US" w:eastAsia="zh-CN"/>
              </w:rPr>
            </w:pPr>
            <w:r>
              <w:rPr>
                <w:rFonts w:hint="eastAsia"/>
                <w:lang w:val="en-US" w:eastAsia="zh-CN"/>
              </w:rPr>
              <w:t>人员掩蔽工程</w:t>
            </w:r>
          </w:p>
        </w:tc>
        <w:tc>
          <w:tcPr>
            <w:tcW w:w="1967" w:type="dxa"/>
          </w:tcPr>
          <w:p>
            <w:pPr>
              <w:spacing w:line="360" w:lineRule="auto"/>
              <w:jc w:val="center"/>
              <w:rPr>
                <w:rFonts w:hint="default"/>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tcPr>
          <w:p>
            <w:pPr>
              <w:spacing w:line="360" w:lineRule="auto"/>
              <w:jc w:val="center"/>
              <w:rPr>
                <w:rFonts w:hint="default"/>
                <w:lang w:val="en-US" w:eastAsia="zh-CN"/>
              </w:rPr>
            </w:pPr>
            <w:r>
              <w:rPr>
                <w:rFonts w:hint="eastAsia"/>
                <w:lang w:val="en-US" w:eastAsia="zh-CN"/>
              </w:rPr>
              <w:t>5</w:t>
            </w:r>
          </w:p>
        </w:tc>
        <w:tc>
          <w:tcPr>
            <w:tcW w:w="2841" w:type="dxa"/>
          </w:tcPr>
          <w:p>
            <w:pPr>
              <w:spacing w:line="360" w:lineRule="auto"/>
              <w:jc w:val="center"/>
              <w:rPr>
                <w:rFonts w:hint="default"/>
                <w:lang w:val="en-US" w:eastAsia="zh-CN"/>
              </w:rPr>
            </w:pPr>
            <w:r>
              <w:rPr>
                <w:rFonts w:hint="eastAsia"/>
                <w:lang w:val="en-US" w:eastAsia="zh-CN"/>
              </w:rPr>
              <w:t>配套工程</w:t>
            </w:r>
          </w:p>
        </w:tc>
        <w:tc>
          <w:tcPr>
            <w:tcW w:w="1967" w:type="dxa"/>
          </w:tcPr>
          <w:p>
            <w:pPr>
              <w:spacing w:line="360" w:lineRule="auto"/>
              <w:jc w:val="center"/>
              <w:rPr>
                <w:rFonts w:hint="default"/>
                <w:lang w:val="en-US" w:eastAsia="zh-CN"/>
              </w:rPr>
            </w:pPr>
            <w:r>
              <w:rPr>
                <w:rFonts w:hint="eastAsia"/>
                <w:lang w:val="en-US" w:eastAsia="zh-CN"/>
              </w:rPr>
              <w:t>3</w:t>
            </w:r>
          </w:p>
        </w:tc>
      </w:tr>
    </w:tbl>
    <w:p>
      <w:pPr>
        <w:pStyle w:val="25"/>
        <w:numPr>
          <w:ilvl w:val="255"/>
          <w:numId w:val="0"/>
        </w:numPr>
        <w:spacing w:before="156" w:after="156"/>
        <w:rPr>
          <w:rFonts w:hint="default"/>
          <w:highlight w:val="none"/>
          <w:lang w:val="en-US" w:eastAsia="zh-CN"/>
        </w:rPr>
      </w:pPr>
      <w:r>
        <w:rPr>
          <w:rFonts w:hint="eastAsia" w:ascii="Times New Roman"/>
          <w:highlight w:val="none"/>
          <w:lang w:val="en-US" w:eastAsia="zh-CN"/>
        </w:rPr>
        <w:t>4.7 通信线路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4.7.1 对</w:t>
      </w:r>
      <w:r>
        <w:rPr>
          <w:rFonts w:hint="eastAsia" w:ascii="Times New Roman" w:hAnsi="Times New Roman" w:eastAsia="宋体" w:cs="Times New Roman"/>
          <w:kern w:val="0"/>
          <w:sz w:val="21"/>
          <w:szCs w:val="21"/>
          <w:lang w:val="en-US" w:eastAsia="zh-CN" w:bidi="ar-SA"/>
        </w:rPr>
        <w:t>外通信线路直接由室外引下至</w:t>
      </w:r>
      <w:r>
        <w:rPr>
          <w:rFonts w:hint="eastAsia" w:cs="Times New Roman"/>
          <w:kern w:val="0"/>
          <w:sz w:val="21"/>
          <w:szCs w:val="21"/>
          <w:lang w:val="en-US" w:eastAsia="zh-CN" w:bidi="ar-SA"/>
        </w:rPr>
        <w:t>工程</w:t>
      </w:r>
      <w:r>
        <w:rPr>
          <w:rFonts w:hint="eastAsia" w:ascii="Times New Roman" w:hAnsi="Times New Roman" w:eastAsia="宋体" w:cs="Times New Roman"/>
          <w:kern w:val="0"/>
          <w:sz w:val="21"/>
          <w:szCs w:val="21"/>
          <w:lang w:val="en-US" w:eastAsia="zh-CN" w:bidi="ar-SA"/>
        </w:rPr>
        <w:t>时，应从所在防护单元的弱电防爆波电缆井引入</w:t>
      </w:r>
      <w:r>
        <w:rPr>
          <w:rFonts w:hint="eastAsia" w:cs="Times New Roman"/>
          <w:kern w:val="0"/>
          <w:sz w:val="21"/>
          <w:szCs w:val="21"/>
          <w:lang w:val="en-US" w:eastAsia="zh-CN" w:bidi="ar-SA"/>
        </w:rPr>
        <w:t>；</w:t>
      </w:r>
      <w:r>
        <w:rPr>
          <w:rFonts w:hint="eastAsia" w:ascii="Times New Roman" w:hAnsi="Times New Roman" w:eastAsia="宋体" w:cs="Times New Roman"/>
          <w:kern w:val="0"/>
          <w:sz w:val="21"/>
          <w:szCs w:val="21"/>
          <w:lang w:val="en-US" w:eastAsia="zh-CN" w:bidi="ar-SA"/>
        </w:rPr>
        <w:t>由地面建筑上部直接引下至</w:t>
      </w:r>
      <w:r>
        <w:rPr>
          <w:rFonts w:hint="eastAsia" w:cs="Times New Roman"/>
          <w:kern w:val="0"/>
          <w:sz w:val="21"/>
          <w:szCs w:val="21"/>
          <w:lang w:val="en-US" w:eastAsia="zh-CN" w:bidi="ar-SA"/>
        </w:rPr>
        <w:t>工程</w:t>
      </w:r>
      <w:r>
        <w:rPr>
          <w:rFonts w:hint="eastAsia" w:ascii="Times New Roman" w:hAnsi="Times New Roman" w:eastAsia="宋体" w:cs="Times New Roman"/>
          <w:kern w:val="0"/>
          <w:sz w:val="21"/>
          <w:szCs w:val="21"/>
          <w:lang w:val="en-US" w:eastAsia="zh-CN" w:bidi="ar-SA"/>
        </w:rPr>
        <w:t>内时，可不设置防爆波电缆井，但电缆穿管应采取防护密闭措施</w:t>
      </w:r>
      <w:r>
        <w:rPr>
          <w:rFonts w:hint="eastAsia" w:cs="Times New Roman"/>
          <w:kern w:val="0"/>
          <w:sz w:val="21"/>
          <w:szCs w:val="21"/>
          <w:lang w:val="en-US" w:eastAsia="zh-CN" w:bidi="ar-SA"/>
        </w:rPr>
        <w:t>；</w:t>
      </w:r>
      <w:r>
        <w:rPr>
          <w:rFonts w:hint="eastAsia" w:ascii="Times New Roman" w:hAnsi="Times New Roman" w:eastAsia="宋体" w:cs="Times New Roman"/>
          <w:kern w:val="0"/>
          <w:sz w:val="21"/>
          <w:szCs w:val="21"/>
          <w:lang w:val="en-US" w:eastAsia="zh-CN" w:bidi="ar-SA"/>
        </w:rPr>
        <w:t>引入的光缆必须选用阻隔电磁信号传输光缆</w:t>
      </w:r>
      <w:r>
        <w:rPr>
          <w:rFonts w:hint="eastAsia" w:cs="Times New Roman"/>
          <w:kern w:val="0"/>
          <w:sz w:val="21"/>
          <w:szCs w:val="21"/>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r>
        <w:rPr>
          <w:rFonts w:hint="eastAsia" w:cs="Times New Roman"/>
          <w:kern w:val="0"/>
          <w:sz w:val="21"/>
          <w:szCs w:val="21"/>
          <w:lang w:val="en-US" w:eastAsia="zh-CN" w:bidi="ar-SA"/>
        </w:rPr>
        <w:t xml:space="preserve">4.7.2 </w:t>
      </w:r>
      <w:r>
        <w:rPr>
          <w:rFonts w:hint="eastAsia" w:ascii="Times New Roman" w:hAnsi="Times New Roman" w:eastAsia="宋体" w:cs="Times New Roman"/>
          <w:kern w:val="0"/>
          <w:sz w:val="21"/>
          <w:szCs w:val="21"/>
          <w:lang w:val="en-US" w:eastAsia="zh-CN" w:bidi="ar-SA"/>
        </w:rPr>
        <w:t>指挥通信总值班室至各指挥通信值班室的通信线路应采用星型方式连接，宜用不少于12芯的单模光缆</w:t>
      </w:r>
      <w:r>
        <w:rPr>
          <w:rFonts w:hint="eastAsia" w:cs="Times New Roman"/>
          <w:kern w:val="0"/>
          <w:sz w:val="21"/>
          <w:szCs w:val="21"/>
          <w:lang w:val="en-US" w:eastAsia="zh-CN" w:bidi="ar-SA"/>
        </w:rPr>
        <w:t>。</w:t>
      </w:r>
    </w:p>
    <w:p>
      <w:pPr>
        <w:pStyle w:val="25"/>
        <w:numPr>
          <w:ilvl w:val="255"/>
          <w:numId w:val="0"/>
        </w:numPr>
        <w:spacing w:before="156" w:after="156"/>
        <w:rPr>
          <w:rFonts w:hint="eastAsia" w:ascii="Times New Roman"/>
          <w:lang w:val="en-US" w:eastAsia="zh-CN"/>
        </w:rPr>
      </w:pPr>
      <w:r>
        <w:rPr>
          <w:rFonts w:hint="eastAsia" w:ascii="Times New Roman"/>
          <w:lang w:val="en-US" w:eastAsia="zh-CN"/>
        </w:rPr>
        <w:t>4.8 公用移动通信</w:t>
      </w:r>
    </w:p>
    <w:p>
      <w:pPr>
        <w:spacing w:line="360" w:lineRule="auto"/>
        <w:ind w:firstLine="420" w:firstLineChars="200"/>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人防工程</w:t>
      </w:r>
      <w:r>
        <w:rPr>
          <w:rFonts w:hint="eastAsia" w:ascii="Times New Roman" w:hAnsi="Times New Roman" w:eastAsia="宋体" w:cs="Times New Roman"/>
          <w:kern w:val="0"/>
          <w:sz w:val="21"/>
          <w:szCs w:val="21"/>
          <w:lang w:val="en-US" w:eastAsia="zh-CN" w:bidi="ar-SA"/>
        </w:rPr>
        <w:fldChar w:fldCharType="begin"/>
      </w:r>
      <w:r>
        <w:rPr>
          <w:rFonts w:hint="eastAsia" w:ascii="Times New Roman" w:hAnsi="Times New Roman" w:eastAsia="宋体" w:cs="Times New Roman"/>
          <w:kern w:val="0"/>
          <w:sz w:val="21"/>
          <w:szCs w:val="21"/>
          <w:lang w:val="en-US" w:eastAsia="zh-CN" w:bidi="ar-SA"/>
        </w:rPr>
        <w:instrText xml:space="preserve"> HYPERLINK "http://www.baidu.com/link?url=kmqExBeTwUes8TqOgVj8q_1XSevjkU0E6bZT_l-XcQ__DoyLfAXbJgnn80P2YDlj" \t "https://www.baidu.com/_blank" </w:instrText>
      </w:r>
      <w:r>
        <w:rPr>
          <w:rFonts w:hint="eastAsia" w:ascii="Times New Roman" w:hAnsi="Times New Roman" w:eastAsia="宋体" w:cs="Times New Roman"/>
          <w:kern w:val="0"/>
          <w:sz w:val="21"/>
          <w:szCs w:val="21"/>
          <w:lang w:val="en-US" w:eastAsia="zh-CN" w:bidi="ar-SA"/>
        </w:rPr>
        <w:fldChar w:fldCharType="separate"/>
      </w:r>
      <w:r>
        <w:rPr>
          <w:rFonts w:hint="eastAsia" w:ascii="Times New Roman" w:hAnsi="Times New Roman" w:eastAsia="宋体" w:cs="Times New Roman"/>
          <w:kern w:val="0"/>
          <w:sz w:val="21"/>
          <w:szCs w:val="21"/>
          <w:lang w:val="en-US" w:eastAsia="zh-CN" w:bidi="ar-SA"/>
        </w:rPr>
        <w:t>应实现</w:t>
      </w:r>
      <w:r>
        <w:rPr>
          <w:rFonts w:hint="eastAsia" w:ascii="Times New Roman" w:hAnsi="Times New Roman" w:eastAsia="宋体" w:cs="Times New Roman"/>
          <w:kern w:val="0"/>
          <w:sz w:val="21"/>
          <w:szCs w:val="21"/>
          <w:lang w:val="en-US" w:eastAsia="zh-CN" w:bidi="ar-SA"/>
        </w:rPr>
        <w:fldChar w:fldCharType="end"/>
      </w:r>
      <w:r>
        <w:rPr>
          <w:rFonts w:hint="eastAsia" w:ascii="Times New Roman" w:hAnsi="Times New Roman" w:eastAsia="宋体" w:cs="Times New Roman"/>
          <w:kern w:val="0"/>
          <w:sz w:val="21"/>
          <w:szCs w:val="21"/>
          <w:lang w:val="en-US" w:eastAsia="zh-CN" w:bidi="ar-SA"/>
        </w:rPr>
        <w:t>公用移动通信覆盖。</w:t>
      </w:r>
    </w:p>
    <w:p>
      <w:pPr>
        <w:pStyle w:val="28"/>
        <w:spacing w:before="312" w:after="312"/>
        <w:outlineLvl w:val="0"/>
        <w:rPr>
          <w:rFonts w:hint="eastAsia" w:ascii="Times New Roman"/>
          <w:szCs w:val="22"/>
          <w:lang w:val="en-US" w:eastAsia="zh-CN"/>
        </w:rPr>
      </w:pPr>
      <w:bookmarkStart w:id="59" w:name="_Toc29489"/>
      <w:bookmarkStart w:id="60" w:name="_Toc22673_WPSOffice_Level1"/>
      <w:r>
        <w:rPr>
          <w:rFonts w:hint="eastAsia" w:ascii="Times New Roman"/>
          <w:szCs w:val="22"/>
          <w:lang w:val="en-US" w:eastAsia="zh-CN"/>
        </w:rPr>
        <w:t>防空警报系统</w:t>
      </w:r>
      <w:bookmarkEnd w:id="59"/>
      <w:bookmarkEnd w:id="60"/>
    </w:p>
    <w:p>
      <w:pPr>
        <w:pStyle w:val="25"/>
        <w:numPr>
          <w:ilvl w:val="255"/>
          <w:numId w:val="0"/>
        </w:numPr>
        <w:spacing w:before="156" w:after="156" w:line="360" w:lineRule="auto"/>
        <w:rPr>
          <w:rFonts w:hint="default" w:ascii="Times New Roman"/>
          <w:lang w:val="en-US" w:eastAsia="zh-CN"/>
        </w:rPr>
      </w:pPr>
      <w:r>
        <w:rPr>
          <w:rFonts w:hint="eastAsia" w:ascii="Times New Roman"/>
          <w:lang w:val="en-US" w:eastAsia="zh-CN"/>
        </w:rPr>
        <w:t>5.1 警报接收</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仿宋" w:hAnsi="仿宋" w:eastAsia="仿宋" w:cs="仿宋"/>
          <w:b w:val="0"/>
          <w:bCs w:val="0"/>
          <w:color w:val="FF0000"/>
          <w:kern w:val="2"/>
          <w:sz w:val="21"/>
          <w:szCs w:val="21"/>
          <w:lang w:val="en-US" w:eastAsia="zh-CN" w:bidi="ar-SA"/>
        </w:rPr>
      </w:pPr>
      <w:r>
        <w:rPr>
          <w:rFonts w:hint="eastAsia"/>
          <w:lang w:val="en-US" w:eastAsia="zh-CN"/>
        </w:rPr>
        <w:t>人员掩蔽工程、防空专业队</w:t>
      </w:r>
      <w:r>
        <w:rPr>
          <w:rFonts w:hint="eastAsia" w:ascii="Times New Roman" w:hAnsi="Times New Roman" w:eastAsia="宋体" w:cs="Times New Roman"/>
          <w:kern w:val="0"/>
          <w:sz w:val="21"/>
          <w:szCs w:val="21"/>
          <w:lang w:val="en-US" w:eastAsia="zh-CN" w:bidi="ar-SA"/>
        </w:rPr>
        <w:t>人员掩蔽部工程</w:t>
      </w:r>
      <w:r>
        <w:rPr>
          <w:rFonts w:hint="eastAsia"/>
          <w:lang w:val="en-US" w:eastAsia="zh-CN"/>
        </w:rPr>
        <w:t>、医疗救护工程</w:t>
      </w:r>
      <w:r>
        <w:rPr>
          <w:rFonts w:hint="eastAsia" w:ascii="Times New Roman" w:hAnsi="Times New Roman" w:eastAsia="宋体" w:cs="Times New Roman"/>
          <w:kern w:val="0"/>
          <w:sz w:val="21"/>
          <w:szCs w:val="21"/>
          <w:lang w:val="en-US" w:eastAsia="zh-CN" w:bidi="ar-SA"/>
        </w:rPr>
        <w:t>应设置防空警报设备，其主机设置在指挥通信总值班室内。</w:t>
      </w:r>
    </w:p>
    <w:p>
      <w:pPr>
        <w:pStyle w:val="25"/>
        <w:numPr>
          <w:ilvl w:val="255"/>
          <w:numId w:val="0"/>
        </w:numPr>
        <w:spacing w:before="156" w:after="156" w:line="360" w:lineRule="auto"/>
        <w:rPr>
          <w:rFonts w:hint="eastAsia" w:ascii="Times New Roman"/>
          <w:lang w:val="en-US" w:eastAsia="zh-CN"/>
        </w:rPr>
      </w:pPr>
      <w:r>
        <w:rPr>
          <w:rFonts w:hint="eastAsia" w:ascii="Times New Roman"/>
          <w:lang w:val="en-US" w:eastAsia="zh-CN"/>
        </w:rPr>
        <w:t>5.2 警报通信</w:t>
      </w:r>
    </w:p>
    <w:p>
      <w:pPr>
        <w:pStyle w:val="23"/>
        <w:keepNext w:val="0"/>
        <w:keepLines w:val="0"/>
        <w:pageBreakBefore w:val="0"/>
        <w:widowControl/>
        <w:kinsoku/>
        <w:wordWrap/>
        <w:overflowPunct/>
        <w:topLinePunct w:val="0"/>
        <w:autoSpaceDE w:val="0"/>
        <w:autoSpaceDN w:val="0"/>
        <w:bidi w:val="0"/>
        <w:adjustRightInd/>
        <w:snapToGrid w:val="0"/>
        <w:spacing w:line="360" w:lineRule="auto"/>
        <w:textAlignment w:val="auto"/>
        <w:rPr>
          <w:rFonts w:hint="eastAsia" w:ascii="Times New Roman"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防空警报设备宜通过与当地人防指挥机关相互联络的基本通信和应急通信手段进行通信</w:t>
      </w:r>
      <w:r>
        <w:rPr>
          <w:rFonts w:hint="eastAsia" w:ascii="Times New Roman" w:cs="Times New Roman"/>
          <w:kern w:val="0"/>
          <w:sz w:val="21"/>
          <w:szCs w:val="21"/>
          <w:lang w:val="en-US" w:eastAsia="zh-CN" w:bidi="ar-SA"/>
        </w:rPr>
        <w:t>。</w:t>
      </w:r>
    </w:p>
    <w:p>
      <w:pPr>
        <w:pStyle w:val="28"/>
        <w:spacing w:before="312" w:after="312"/>
        <w:outlineLvl w:val="0"/>
        <w:rPr>
          <w:rFonts w:hint="eastAsia" w:ascii="Times New Roman"/>
          <w:szCs w:val="22"/>
          <w:lang w:val="en-US" w:eastAsia="zh-CN"/>
        </w:rPr>
      </w:pPr>
      <w:bookmarkStart w:id="61" w:name="_Toc8417"/>
      <w:r>
        <w:rPr>
          <w:rFonts w:hint="eastAsia" w:ascii="Times New Roman"/>
          <w:szCs w:val="22"/>
          <w:lang w:val="en-US" w:eastAsia="zh-CN"/>
        </w:rPr>
        <w:t>智能化系统</w:t>
      </w:r>
      <w:bookmarkEnd w:id="61"/>
    </w:p>
    <w:p>
      <w:pPr>
        <w:pStyle w:val="25"/>
        <w:numPr>
          <w:ilvl w:val="255"/>
          <w:numId w:val="0"/>
        </w:numPr>
        <w:spacing w:before="156" w:after="156" w:line="360" w:lineRule="auto"/>
        <w:rPr>
          <w:rFonts w:hint="default" w:ascii="Times New Roman"/>
          <w:lang w:val="en-US" w:eastAsia="zh-CN"/>
        </w:rPr>
      </w:pPr>
      <w:r>
        <w:rPr>
          <w:rFonts w:hint="eastAsia" w:ascii="Times New Roman"/>
          <w:lang w:val="en-US" w:eastAsia="zh-CN"/>
        </w:rPr>
        <w:t xml:space="preserve">6.1 </w:t>
      </w:r>
      <w:r>
        <w:rPr>
          <w:rFonts w:hint="eastAsia"/>
          <w:lang w:val="en-US" w:eastAsia="zh-CN"/>
        </w:rPr>
        <w:t>核化生袭击信息接收与控制</w:t>
      </w:r>
    </w:p>
    <w:p>
      <w:pPr>
        <w:spacing w:line="360" w:lineRule="auto"/>
        <w:rPr>
          <w:rFonts w:hint="eastAsia"/>
          <w:lang w:val="en-US" w:eastAsia="zh-CN"/>
        </w:rPr>
      </w:pPr>
      <w:r>
        <w:rPr>
          <w:rFonts w:hint="eastAsia"/>
          <w:lang w:val="en-US" w:eastAsia="zh-CN"/>
        </w:rPr>
        <w:t>6.1.1 防化级别为丙级及以上的人防工程，应具有通过与当地人防指挥机关相互联络的基本通信和应急通信手段，接收核化生等袭击报警信息、接收上级指令和上报相关数据的能力。</w:t>
      </w:r>
    </w:p>
    <w:p>
      <w:pPr>
        <w:spacing w:line="360" w:lineRule="auto"/>
        <w:rPr>
          <w:rFonts w:hint="eastAsia"/>
          <w:lang w:val="en-US" w:eastAsia="zh-CN"/>
        </w:rPr>
      </w:pPr>
      <w:r>
        <w:rPr>
          <w:rFonts w:hint="eastAsia"/>
          <w:lang w:val="en-US" w:eastAsia="zh-CN"/>
        </w:rPr>
        <w:t>6.1.2 防化级别为乙级及以上的人防工程，应根据核化生袭击报警信息，驱动相关设备、设施电控箱自动控制工程及时实施隔绝式防护。</w:t>
      </w:r>
    </w:p>
    <w:p>
      <w:pPr>
        <w:spacing w:line="360" w:lineRule="auto"/>
        <w:rPr>
          <w:rFonts w:hint="default"/>
          <w:lang w:val="en-US" w:eastAsia="zh-CN"/>
        </w:rPr>
      </w:pPr>
      <w:r>
        <w:rPr>
          <w:rFonts w:hint="eastAsia"/>
          <w:lang w:val="en-US" w:eastAsia="zh-CN"/>
        </w:rPr>
        <w:t>6.1.3 清洁式、滤毒式和隔绝式通风方式的声光信号控制箱应设在防化通信值班室或值班室，显示三种通风方式的声光信号箱应设置在发电机房、电站控制室、配电间、通风机室、防化化验室、防化通信值班室或值班室、出入口最后一道密闭门的内侧和其他需要设置的地方，宜用汉字型多功能通风方式信号箱。</w:t>
      </w:r>
    </w:p>
    <w:p>
      <w:pPr>
        <w:spacing w:line="360" w:lineRule="auto"/>
        <w:ind w:left="420" w:hanging="420" w:hangingChars="200"/>
        <w:rPr>
          <w:rFonts w:hint="eastAsia" w:ascii="Times New Roman" w:hAnsi="Times New Roman" w:eastAsia="黑体" w:cs="Times New Roman"/>
          <w:kern w:val="0"/>
          <w:sz w:val="21"/>
          <w:szCs w:val="21"/>
          <w:lang w:val="en-US" w:eastAsia="zh-CN" w:bidi="ar-SA"/>
        </w:rPr>
      </w:pPr>
      <w:r>
        <w:rPr>
          <w:rFonts w:hint="eastAsia" w:ascii="Times New Roman" w:hAnsi="Times New Roman" w:eastAsia="黑体" w:cs="Times New Roman"/>
          <w:kern w:val="0"/>
          <w:sz w:val="21"/>
          <w:szCs w:val="21"/>
          <w:lang w:val="en-US" w:eastAsia="zh-CN" w:bidi="ar-SA"/>
        </w:rPr>
        <w:t>6.2 防化通风监控</w:t>
      </w:r>
    </w:p>
    <w:p>
      <w:pPr>
        <w:spacing w:line="360" w:lineRule="auto"/>
        <w:ind w:firstLine="420" w:firstLineChars="200"/>
        <w:rPr>
          <w:rFonts w:hint="eastAsia"/>
          <w:lang w:val="en-US" w:eastAsia="zh-CN"/>
        </w:rPr>
      </w:pPr>
      <w:r>
        <w:rPr>
          <w:rFonts w:hint="eastAsia"/>
          <w:lang w:val="en-US" w:eastAsia="zh-CN"/>
        </w:rPr>
        <w:t>滤毒式通风时，应对油网滤尘器、滤尘器、过滤吸收器等器材的阻力、通风量以及工程超压等进行实时监控。</w:t>
      </w:r>
    </w:p>
    <w:p>
      <w:pPr>
        <w:pStyle w:val="25"/>
        <w:numPr>
          <w:ilvl w:val="255"/>
          <w:numId w:val="0"/>
        </w:numPr>
        <w:spacing w:before="156" w:after="156" w:line="360" w:lineRule="auto"/>
        <w:rPr>
          <w:rFonts w:hint="eastAsia" w:ascii="Times New Roman"/>
          <w:lang w:val="en-US" w:eastAsia="zh-CN"/>
        </w:rPr>
      </w:pPr>
      <w:r>
        <w:rPr>
          <w:rFonts w:hint="eastAsia" w:ascii="Times New Roman"/>
          <w:lang w:val="en-US" w:eastAsia="zh-CN"/>
        </w:rPr>
        <w:t>6.3 空气监测</w:t>
      </w:r>
    </w:p>
    <w:p>
      <w:pPr>
        <w:spacing w:line="360" w:lineRule="auto"/>
        <w:rPr>
          <w:rFonts w:hint="eastAsia"/>
          <w:lang w:val="en-US" w:eastAsia="zh-CN"/>
        </w:rPr>
      </w:pPr>
      <w:r>
        <w:rPr>
          <w:rFonts w:hint="eastAsia"/>
          <w:lang w:val="en-US" w:eastAsia="zh-CN"/>
        </w:rPr>
        <w:t>6.3.1 人防工程应对温度、相对湿度、含湿量、CO</w:t>
      </w:r>
      <w:r>
        <w:rPr>
          <w:rFonts w:hint="eastAsia"/>
          <w:vertAlign w:val="subscript"/>
          <w:lang w:val="en-US" w:eastAsia="zh-CN"/>
        </w:rPr>
        <w:t>2</w:t>
      </w:r>
      <w:r>
        <w:rPr>
          <w:rFonts w:hint="eastAsia"/>
          <w:lang w:val="en-US" w:eastAsia="zh-CN"/>
        </w:rPr>
        <w:t>、CO、O</w:t>
      </w:r>
      <w:r>
        <w:rPr>
          <w:rFonts w:hint="eastAsia"/>
          <w:vertAlign w:val="subscript"/>
          <w:lang w:val="en-US" w:eastAsia="zh-CN"/>
        </w:rPr>
        <w:t>2</w:t>
      </w:r>
      <w:r>
        <w:rPr>
          <w:rFonts w:hint="eastAsia"/>
          <w:lang w:val="en-US" w:eastAsia="zh-CN"/>
        </w:rPr>
        <w:t>进行监测显示和超限告警，并与通风设备联动。</w:t>
      </w:r>
    </w:p>
    <w:p>
      <w:pPr>
        <w:spacing w:line="360" w:lineRule="auto"/>
        <w:rPr>
          <w:rFonts w:hint="eastAsia"/>
          <w:lang w:val="en-US" w:eastAsia="zh-CN"/>
        </w:rPr>
      </w:pPr>
      <w:r>
        <w:rPr>
          <w:rFonts w:hint="eastAsia"/>
          <w:lang w:val="en-US" w:eastAsia="zh-CN"/>
        </w:rPr>
        <w:t>6.3.2 防化级别为甲、乙级的工程应设置空气放射性监测；防化级别为丙级的工程宜设空气放射性监测。</w:t>
      </w:r>
    </w:p>
    <w:p>
      <w:pPr>
        <w:pStyle w:val="25"/>
        <w:numPr>
          <w:ilvl w:val="255"/>
          <w:numId w:val="0"/>
        </w:numPr>
        <w:spacing w:before="156" w:after="156" w:line="360" w:lineRule="auto"/>
        <w:rPr>
          <w:rFonts w:hint="eastAsia"/>
          <w:lang w:val="en-US" w:eastAsia="zh-CN"/>
        </w:rPr>
      </w:pPr>
      <w:r>
        <w:rPr>
          <w:rFonts w:hint="eastAsia" w:ascii="Times New Roman"/>
          <w:lang w:val="en-US" w:eastAsia="zh-CN"/>
        </w:rPr>
        <w:t>6.4 排水监控</w:t>
      </w:r>
    </w:p>
    <w:p>
      <w:pPr>
        <w:spacing w:line="360" w:lineRule="auto"/>
        <w:ind w:firstLine="420" w:firstLineChars="200"/>
        <w:rPr>
          <w:rFonts w:hint="eastAsia"/>
          <w:lang w:val="en-US" w:eastAsia="zh-CN"/>
        </w:rPr>
      </w:pPr>
      <w:r>
        <w:rPr>
          <w:rFonts w:hint="eastAsia"/>
          <w:lang w:val="en-US" w:eastAsia="zh-CN"/>
        </w:rPr>
        <w:t>排水泵控制箱应具有隔绝防护强停和定期故障巡检功能，在工程内部的低洼处、水泵房、重要房间应设置积水监测报警装置。</w:t>
      </w:r>
    </w:p>
    <w:p>
      <w:pPr>
        <w:pStyle w:val="25"/>
        <w:numPr>
          <w:ilvl w:val="255"/>
          <w:numId w:val="0"/>
        </w:numPr>
        <w:spacing w:before="156" w:after="156" w:line="360" w:lineRule="auto"/>
        <w:rPr>
          <w:rFonts w:hint="default" w:ascii="仿宋" w:hAnsi="仿宋" w:eastAsia="仿宋" w:cs="仿宋"/>
          <w:b w:val="0"/>
          <w:bCs w:val="0"/>
          <w:color w:val="FF0000"/>
          <w:kern w:val="2"/>
          <w:sz w:val="21"/>
          <w:szCs w:val="21"/>
          <w:lang w:val="en-US" w:eastAsia="zh-CN" w:bidi="ar-SA"/>
        </w:rPr>
      </w:pPr>
      <w:r>
        <w:rPr>
          <w:rFonts w:hint="eastAsia" w:ascii="Times New Roman"/>
          <w:lang w:val="en-US" w:eastAsia="zh-CN"/>
        </w:rPr>
        <w:t>6.5 数据上报</w:t>
      </w:r>
    </w:p>
    <w:p>
      <w:pPr>
        <w:spacing w:line="360" w:lineRule="auto"/>
        <w:ind w:firstLine="420" w:firstLineChars="200"/>
        <w:rPr>
          <w:rFonts w:hint="eastAsia"/>
          <w:lang w:val="en-US" w:eastAsia="zh-CN"/>
        </w:rPr>
      </w:pPr>
      <w:r>
        <w:rPr>
          <w:rFonts w:hint="eastAsia"/>
          <w:lang w:val="en-US" w:eastAsia="zh-CN"/>
        </w:rPr>
        <w:t>上述监控监测数据，应通过基本通信或应急通信手段上传至当地人防指挥机关。</w:t>
      </w:r>
    </w:p>
    <w:p>
      <w:pPr>
        <w:pStyle w:val="28"/>
        <w:spacing w:before="312" w:after="312"/>
        <w:outlineLvl w:val="0"/>
        <w:rPr>
          <w:rFonts w:hint="eastAsia" w:ascii="Times New Roman"/>
          <w:szCs w:val="22"/>
          <w:lang w:val="en-US" w:eastAsia="zh-CN"/>
        </w:rPr>
      </w:pPr>
      <w:bookmarkStart w:id="62" w:name="_Toc11175_WPSOffice_Level1"/>
      <w:bookmarkStart w:id="63" w:name="_Toc3321"/>
      <w:r>
        <w:rPr>
          <w:rFonts w:hint="eastAsia" w:ascii="Times New Roman"/>
          <w:szCs w:val="22"/>
          <w:lang w:val="en-US" w:eastAsia="zh-CN"/>
        </w:rPr>
        <w:t>安防系统</w:t>
      </w:r>
      <w:bookmarkEnd w:id="62"/>
      <w:bookmarkEnd w:id="63"/>
    </w:p>
    <w:p>
      <w:pPr>
        <w:spacing w:line="360" w:lineRule="auto"/>
        <w:rPr>
          <w:rFonts w:hint="default"/>
          <w:lang w:val="en-US" w:eastAsia="zh-CN"/>
        </w:rPr>
      </w:pPr>
      <w:r>
        <w:rPr>
          <w:rFonts w:hint="eastAsia"/>
          <w:lang w:val="en-US" w:eastAsia="zh-CN"/>
        </w:rPr>
        <w:t>7.1 视频监控</w:t>
      </w:r>
    </w:p>
    <w:p>
      <w:pPr>
        <w:spacing w:line="360" w:lineRule="auto"/>
        <w:ind w:firstLine="420" w:firstLineChars="200"/>
        <w:rPr>
          <w:rFonts w:hint="eastAsia"/>
          <w:lang w:val="en-US" w:eastAsia="zh-CN"/>
        </w:rPr>
      </w:pPr>
      <w:r>
        <w:rPr>
          <w:rFonts w:hint="eastAsia"/>
        </w:rPr>
        <w:t>人员出入口</w:t>
      </w:r>
      <w:r>
        <w:rPr>
          <w:rFonts w:hint="eastAsia"/>
          <w:lang w:eastAsia="zh-CN"/>
        </w:rPr>
        <w:t>（</w:t>
      </w:r>
      <w:r>
        <w:rPr>
          <w:rFonts w:hint="eastAsia"/>
        </w:rPr>
        <w:t>包括连通口</w:t>
      </w:r>
      <w:r>
        <w:rPr>
          <w:rFonts w:hint="eastAsia"/>
          <w:lang w:eastAsia="zh-CN"/>
        </w:rPr>
        <w:t>）</w:t>
      </w:r>
      <w:r>
        <w:rPr>
          <w:rFonts w:hint="eastAsia"/>
          <w:lang w:val="en-US" w:eastAsia="zh-CN"/>
        </w:rPr>
        <w:t>内外侧、工程内部、防化化验室、重要设备房间和其他需要设置的地方应设置监控摄像头，在指挥通信总值班室内设置监视设备，宜与工程安防监控系统合用一套系统。</w:t>
      </w:r>
    </w:p>
    <w:p>
      <w:pPr>
        <w:spacing w:line="360" w:lineRule="auto"/>
        <w:rPr>
          <w:rFonts w:hint="default"/>
          <w:lang w:val="en-US" w:eastAsia="zh-CN"/>
        </w:rPr>
      </w:pPr>
      <w:r>
        <w:rPr>
          <w:rFonts w:hint="eastAsia"/>
          <w:lang w:val="en-US" w:eastAsia="zh-CN"/>
        </w:rPr>
        <w:t>7.2 公共广播</w:t>
      </w:r>
    </w:p>
    <w:p>
      <w:pPr>
        <w:spacing w:line="360" w:lineRule="auto"/>
        <w:ind w:firstLine="420" w:firstLineChars="200"/>
        <w:rPr>
          <w:rFonts w:hint="eastAsia"/>
          <w:lang w:val="en-US" w:eastAsia="zh-CN"/>
        </w:rPr>
      </w:pPr>
      <w:r>
        <w:rPr>
          <w:rFonts w:hint="eastAsia"/>
          <w:lang w:val="en-US" w:eastAsia="zh-CN"/>
        </w:rPr>
        <w:t>人员掩蔽工程、防空专业队</w:t>
      </w:r>
      <w:r>
        <w:rPr>
          <w:rFonts w:hint="eastAsia" w:ascii="Times New Roman" w:hAnsi="Times New Roman" w:eastAsia="宋体" w:cs="Times New Roman"/>
          <w:kern w:val="0"/>
          <w:sz w:val="21"/>
          <w:szCs w:val="21"/>
          <w:lang w:val="en-US" w:eastAsia="zh-CN" w:bidi="ar-SA"/>
        </w:rPr>
        <w:t>人员掩蔽部工程</w:t>
      </w:r>
      <w:r>
        <w:rPr>
          <w:rFonts w:hint="eastAsia"/>
          <w:lang w:val="en-US" w:eastAsia="zh-CN"/>
        </w:rPr>
        <w:t>、医疗救护工程应设置公共广播系统，广播主机设置在指挥通信总值班室，宜与消防应急广播合用一套系统。</w:t>
      </w:r>
    </w:p>
    <w:p>
      <w:pPr>
        <w:pStyle w:val="28"/>
        <w:spacing w:before="312" w:after="312"/>
        <w:outlineLvl w:val="0"/>
        <w:rPr>
          <w:rFonts w:hint="eastAsia" w:ascii="Times New Roman"/>
          <w:szCs w:val="22"/>
          <w:lang w:val="en-US" w:eastAsia="zh-CN"/>
        </w:rPr>
      </w:pPr>
      <w:bookmarkStart w:id="64" w:name="_Toc14897_WPSOffice_Level1"/>
      <w:bookmarkStart w:id="65" w:name="_Toc5034"/>
      <w:r>
        <w:rPr>
          <w:rFonts w:hint="eastAsia" w:ascii="Times New Roman"/>
          <w:szCs w:val="22"/>
          <w:lang w:val="en-US" w:eastAsia="zh-CN"/>
        </w:rPr>
        <w:t>导引与宣教系统</w:t>
      </w:r>
      <w:bookmarkEnd w:id="64"/>
      <w:bookmarkEnd w:id="65"/>
    </w:p>
    <w:p>
      <w:pPr>
        <w:spacing w:line="360" w:lineRule="auto"/>
        <w:rPr>
          <w:rFonts w:hint="eastAsia"/>
          <w:lang w:val="en-US" w:eastAsia="zh-CN"/>
        </w:rPr>
      </w:pPr>
      <w:r>
        <w:rPr>
          <w:rFonts w:hint="eastAsia"/>
          <w:lang w:val="en-US" w:eastAsia="zh-CN"/>
        </w:rPr>
        <w:t>8.1 口外</w:t>
      </w:r>
      <w:r>
        <w:rPr>
          <w:rFonts w:hint="eastAsia" w:ascii="Times New Roman" w:hAnsi="Times New Roman"/>
          <w:szCs w:val="32"/>
        </w:rPr>
        <w:t>导引指示</w:t>
      </w:r>
    </w:p>
    <w:p>
      <w:pPr>
        <w:spacing w:line="360" w:lineRule="auto"/>
        <w:rPr>
          <w:rFonts w:hint="eastAsia" w:ascii="Times New Roman" w:hAnsi="Times New Roman" w:eastAsia="宋体"/>
          <w:szCs w:val="32"/>
          <w:lang w:eastAsia="zh-CN"/>
        </w:rPr>
      </w:pPr>
      <w:r>
        <w:rPr>
          <w:rFonts w:hint="eastAsia"/>
          <w:lang w:val="en-US" w:eastAsia="zh-CN"/>
        </w:rPr>
        <w:t xml:space="preserve">    人员掩蔽工程</w:t>
      </w:r>
      <w:r>
        <w:rPr>
          <w:rFonts w:hint="eastAsia" w:ascii="Times New Roman" w:hAnsi="Times New Roman"/>
          <w:szCs w:val="32"/>
        </w:rPr>
        <w:t>所在建设用地范围内</w:t>
      </w:r>
      <w:r>
        <w:rPr>
          <w:rFonts w:hint="eastAsia"/>
          <w:szCs w:val="32"/>
          <w:lang w:val="en-US" w:eastAsia="zh-CN"/>
        </w:rPr>
        <w:t>的口外</w:t>
      </w:r>
      <w:r>
        <w:rPr>
          <w:rFonts w:hint="eastAsia" w:ascii="Times New Roman" w:hAnsi="Times New Roman"/>
          <w:szCs w:val="32"/>
        </w:rPr>
        <w:t>合适位置应设置</w:t>
      </w:r>
      <w:r>
        <w:rPr>
          <w:rFonts w:hint="eastAsia"/>
          <w:szCs w:val="32"/>
          <w:lang w:val="en-US" w:eastAsia="zh-CN"/>
        </w:rPr>
        <w:t>电子式多功能</w:t>
      </w:r>
      <w:r>
        <w:rPr>
          <w:rFonts w:hint="eastAsia" w:ascii="Times New Roman" w:hAnsi="Times New Roman"/>
          <w:szCs w:val="32"/>
        </w:rPr>
        <w:t>导引指示牌。</w:t>
      </w:r>
    </w:p>
    <w:p>
      <w:pPr>
        <w:spacing w:line="360" w:lineRule="auto"/>
        <w:rPr>
          <w:rFonts w:hint="default"/>
          <w:szCs w:val="22"/>
          <w:lang w:val="en-US" w:eastAsia="zh-CN"/>
        </w:rPr>
      </w:pPr>
      <w:r>
        <w:rPr>
          <w:rFonts w:hint="eastAsia"/>
          <w:lang w:val="en-US" w:eastAsia="zh-CN"/>
        </w:rPr>
        <w:t>8.2 宣传教育</w:t>
      </w:r>
    </w:p>
    <w:p>
      <w:pPr>
        <w:spacing w:line="360" w:lineRule="auto"/>
        <w:rPr>
          <w:rFonts w:hint="default" w:ascii="Times New Roman" w:hAnsi="Times New Roman"/>
          <w:szCs w:val="32"/>
          <w:lang w:val="en-US" w:eastAsia="zh-CN"/>
        </w:rPr>
      </w:pPr>
      <w:r>
        <w:rPr>
          <w:rFonts w:hint="eastAsia"/>
          <w:szCs w:val="22"/>
          <w:lang w:val="en-US" w:eastAsia="zh-CN"/>
        </w:rPr>
        <w:t xml:space="preserve">    政府投资的公共人防工程和平时作用为商场的人防工程，在</w:t>
      </w:r>
      <w:r>
        <w:rPr>
          <w:rFonts w:hint="eastAsia" w:ascii="Times New Roman" w:hAnsi="Times New Roman"/>
          <w:szCs w:val="32"/>
          <w:lang w:val="en-US" w:eastAsia="zh-CN"/>
        </w:rPr>
        <w:t>醒目位置应设置多媒体宣传教育终端</w:t>
      </w:r>
      <w:r>
        <w:rPr>
          <w:rFonts w:hint="eastAsia"/>
          <w:szCs w:val="32"/>
          <w:lang w:val="en-US" w:eastAsia="zh-CN"/>
        </w:rPr>
        <w:t>；其他类型的人防工程</w:t>
      </w:r>
      <w:r>
        <w:rPr>
          <w:rFonts w:hint="eastAsia" w:ascii="Times New Roman" w:hAnsi="Times New Roman"/>
          <w:szCs w:val="32"/>
          <w:lang w:val="en-US" w:eastAsia="zh-CN"/>
        </w:rPr>
        <w:t>宜设置多媒体宣传教育终端。</w:t>
      </w:r>
    </w:p>
    <w:p>
      <w:pPr>
        <w:pStyle w:val="28"/>
        <w:spacing w:before="312" w:after="312"/>
        <w:outlineLvl w:val="0"/>
        <w:rPr>
          <w:rFonts w:hint="eastAsia" w:ascii="Times New Roman"/>
          <w:szCs w:val="22"/>
          <w:lang w:val="en-US" w:eastAsia="zh-CN"/>
        </w:rPr>
      </w:pPr>
      <w:bookmarkStart w:id="66" w:name="_Toc24413"/>
      <w:bookmarkStart w:id="67" w:name="_Toc25793"/>
      <w:r>
        <w:rPr>
          <w:rFonts w:hint="eastAsia" w:ascii="Times New Roman"/>
          <w:szCs w:val="22"/>
          <w:lang w:val="en-US" w:eastAsia="zh-CN"/>
        </w:rPr>
        <w:t>平战转换要求</w:t>
      </w:r>
      <w:bookmarkEnd w:id="66"/>
      <w:bookmarkEnd w:id="67"/>
    </w:p>
    <w:p>
      <w:pPr>
        <w:spacing w:line="360" w:lineRule="auto"/>
        <w:ind w:firstLine="420" w:firstLineChars="200"/>
        <w:rPr>
          <w:rFonts w:hint="default"/>
          <w:szCs w:val="22"/>
          <w:lang w:val="en-US" w:eastAsia="zh-CN"/>
        </w:rPr>
      </w:pPr>
      <w:r>
        <w:rPr>
          <w:rFonts w:hint="eastAsia"/>
          <w:szCs w:val="22"/>
          <w:lang w:val="en-US" w:eastAsia="zh-CN"/>
        </w:rPr>
        <w:t>指挥通信值班室和指挥通信总值班室应与工程同步砌筑，设备设施和线缆</w:t>
      </w:r>
      <w:r>
        <w:rPr>
          <w:rFonts w:hint="default"/>
          <w:szCs w:val="22"/>
          <w:lang w:val="en-US" w:eastAsia="zh-CN"/>
        </w:rPr>
        <w:t>必须与工程同步施工安装到位</w:t>
      </w:r>
      <w:r>
        <w:rPr>
          <w:rFonts w:hint="eastAsia"/>
          <w:szCs w:val="22"/>
          <w:lang w:val="en-US" w:eastAsia="zh-CN"/>
        </w:rPr>
        <w:t>，</w:t>
      </w:r>
      <w:r>
        <w:rPr>
          <w:rFonts w:hint="default"/>
          <w:szCs w:val="22"/>
          <w:lang w:val="en-US" w:eastAsia="zh-CN"/>
        </w:rPr>
        <w:t>平时不得预留平战转换内容</w:t>
      </w:r>
      <w:r>
        <w:rPr>
          <w:rFonts w:hint="eastAsia"/>
          <w:szCs w:val="22"/>
          <w:lang w:val="en-US" w:eastAsia="zh-CN"/>
        </w:rPr>
        <w:t>。</w:t>
      </w:r>
    </w:p>
    <w:sectPr>
      <w:footerReference r:id="rId6" w:type="default"/>
      <w:pgSz w:w="11906" w:h="16838"/>
      <w:pgMar w:top="567" w:right="1134" w:bottom="1134" w:left="1418" w:header="1418" w:footer="1134" w:gutter="0"/>
      <w:pgNumType w:fmt="decimal"/>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Hei-B01S">
    <w:altName w:val="Segoe Print"/>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t>DB</w:t>
    </w:r>
    <w:r>
      <w:rPr>
        <w:rFonts w:hint="eastAsia"/>
      </w:rPr>
      <w:t>32</w:t>
    </w:r>
    <w:r>
      <w:t>/</w:t>
    </w:r>
    <w:r>
      <w:rPr>
        <w:rFonts w:hint="eastAsia"/>
      </w:rPr>
      <w:t xml:space="preserve">T </w:t>
    </w:r>
    <w:r>
      <w:rPr>
        <w:rFonts w:hint="eastAsia"/>
        <w:color w:val="FF0000"/>
        <w:lang w:val="en-US" w:eastAsia="zh-CN"/>
      </w:rPr>
      <w:t>XXXX</w:t>
    </w:r>
    <w:r>
      <w:t>—</w:t>
    </w:r>
    <w:r>
      <w:rPr>
        <w:rFonts w:hint="eastAsia"/>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2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9"/>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31"/>
      <w:suff w:val="nothing"/>
      <w:lvlText w:val="%1.%2.%3.%4.%5　"/>
      <w:lvlJc w:val="left"/>
      <w:pPr>
        <w:ind w:left="0" w:firstLine="0"/>
      </w:pPr>
      <w:rPr>
        <w:rFonts w:hint="eastAsia" w:ascii="黑体" w:hAnsi="Times New Roman" w:eastAsia="黑体"/>
        <w:b w:val="0"/>
        <w:i w:val="0"/>
        <w:sz w:val="21"/>
      </w:rPr>
    </w:lvl>
    <w:lvl w:ilvl="5" w:tentative="0">
      <w:start w:val="1"/>
      <w:numFmt w:val="decimal"/>
      <w:pStyle w:val="3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A8F7113"/>
    <w:multiLevelType w:val="multilevel"/>
    <w:tmpl w:val="2A8F7113"/>
    <w:lvl w:ilvl="0" w:tentative="0">
      <w:start w:val="1"/>
      <w:numFmt w:val="upperLetter"/>
      <w:pStyle w:val="39"/>
      <w:suff w:val="space"/>
      <w:lvlText w:val="%1"/>
      <w:lvlJc w:val="left"/>
      <w:pPr>
        <w:ind w:left="623" w:hanging="425"/>
      </w:pPr>
      <w:rPr>
        <w:rFonts w:hint="eastAsia"/>
      </w:rPr>
    </w:lvl>
    <w:lvl w:ilvl="1" w:tentative="0">
      <w:start w:val="1"/>
      <w:numFmt w:val="decimal"/>
      <w:pStyle w:val="4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
    <w:nsid w:val="60B55DC2"/>
    <w:multiLevelType w:val="multilevel"/>
    <w:tmpl w:val="60B55DC2"/>
    <w:lvl w:ilvl="0" w:tentative="0">
      <w:start w:val="1"/>
      <w:numFmt w:val="upperLetter"/>
      <w:pStyle w:val="34"/>
      <w:lvlText w:val="%1"/>
      <w:lvlJc w:val="left"/>
      <w:pPr>
        <w:tabs>
          <w:tab w:val="left" w:pos="0"/>
        </w:tabs>
        <w:ind w:left="0" w:hanging="425"/>
      </w:pPr>
      <w:rPr>
        <w:rFonts w:hint="eastAsia"/>
      </w:rPr>
    </w:lvl>
    <w:lvl w:ilvl="1" w:tentative="0">
      <w:start w:val="1"/>
      <w:numFmt w:val="decimal"/>
      <w:pStyle w:val="3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
    <w:nsid w:val="657D3FBC"/>
    <w:multiLevelType w:val="multilevel"/>
    <w:tmpl w:val="657D3FBC"/>
    <w:lvl w:ilvl="0" w:tentative="0">
      <w:start w:val="1"/>
      <w:numFmt w:val="upperLetter"/>
      <w:pStyle w:val="3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4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43"/>
      <w:suff w:val="nothing"/>
      <w:lvlText w:val="%1.%2.%3　"/>
      <w:lvlJc w:val="left"/>
      <w:pPr>
        <w:ind w:left="0" w:firstLine="0"/>
      </w:pPr>
      <w:rPr>
        <w:rFonts w:hint="eastAsia" w:ascii="黑体" w:hAnsi="Times New Roman" w:eastAsia="黑体"/>
        <w:b w:val="0"/>
        <w:i w:val="0"/>
        <w:sz w:val="21"/>
      </w:rPr>
    </w:lvl>
    <w:lvl w:ilvl="3" w:tentative="0">
      <w:start w:val="1"/>
      <w:numFmt w:val="decimal"/>
      <w:pStyle w:val="36"/>
      <w:suff w:val="nothing"/>
      <w:lvlText w:val="%1.%2.%3.%4　"/>
      <w:lvlJc w:val="left"/>
      <w:pPr>
        <w:ind w:left="0" w:firstLine="0"/>
      </w:pPr>
      <w:rPr>
        <w:rFonts w:hint="eastAsia" w:ascii="黑体" w:hAnsi="Times New Roman" w:eastAsia="黑体"/>
        <w:b w:val="0"/>
        <w:i w:val="0"/>
        <w:sz w:val="21"/>
      </w:rPr>
    </w:lvl>
    <w:lvl w:ilvl="4" w:tentative="0">
      <w:start w:val="1"/>
      <w:numFmt w:val="decimal"/>
      <w:pStyle w:val="37"/>
      <w:suff w:val="nothing"/>
      <w:lvlText w:val="%1.%2.%3.%4.%5　"/>
      <w:lvlJc w:val="left"/>
      <w:pPr>
        <w:ind w:left="0" w:firstLine="0"/>
      </w:pPr>
      <w:rPr>
        <w:rFonts w:hint="eastAsia" w:ascii="黑体" w:hAnsi="Times New Roman" w:eastAsia="黑体"/>
        <w:b w:val="0"/>
        <w:i w:val="0"/>
        <w:sz w:val="21"/>
      </w:rPr>
    </w:lvl>
    <w:lvl w:ilvl="5" w:tentative="0">
      <w:start w:val="1"/>
      <w:numFmt w:val="decimal"/>
      <w:pStyle w:val="38"/>
      <w:suff w:val="nothing"/>
      <w:lvlText w:val="%1.%2.%3.%4.%5.%6　"/>
      <w:lvlJc w:val="left"/>
      <w:pPr>
        <w:ind w:left="0" w:firstLine="0"/>
      </w:pPr>
      <w:rPr>
        <w:rFonts w:hint="eastAsia" w:ascii="黑体" w:hAnsi="Times New Roman" w:eastAsia="黑体"/>
        <w:b w:val="0"/>
        <w:i w:val="0"/>
        <w:sz w:val="21"/>
      </w:rPr>
    </w:lvl>
    <w:lvl w:ilvl="6" w:tentative="0">
      <w:start w:val="1"/>
      <w:numFmt w:val="decimal"/>
      <w:pStyle w:val="4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E21"/>
    <w:rsid w:val="00007692"/>
    <w:rsid w:val="00014572"/>
    <w:rsid w:val="00064965"/>
    <w:rsid w:val="000828E5"/>
    <w:rsid w:val="00090E0B"/>
    <w:rsid w:val="00091D26"/>
    <w:rsid w:val="000B06FE"/>
    <w:rsid w:val="000B070A"/>
    <w:rsid w:val="000B2231"/>
    <w:rsid w:val="000C30D9"/>
    <w:rsid w:val="00102E69"/>
    <w:rsid w:val="001138E8"/>
    <w:rsid w:val="00120D9A"/>
    <w:rsid w:val="0014599E"/>
    <w:rsid w:val="00195692"/>
    <w:rsid w:val="001C5165"/>
    <w:rsid w:val="0020397B"/>
    <w:rsid w:val="00214419"/>
    <w:rsid w:val="00217E7D"/>
    <w:rsid w:val="00224E3A"/>
    <w:rsid w:val="00250839"/>
    <w:rsid w:val="002D4ED3"/>
    <w:rsid w:val="002E5EAA"/>
    <w:rsid w:val="003446F9"/>
    <w:rsid w:val="003543A7"/>
    <w:rsid w:val="003C708F"/>
    <w:rsid w:val="003D7EE9"/>
    <w:rsid w:val="00415FE8"/>
    <w:rsid w:val="0049622E"/>
    <w:rsid w:val="004E018D"/>
    <w:rsid w:val="004E4D67"/>
    <w:rsid w:val="004F65E8"/>
    <w:rsid w:val="00513001"/>
    <w:rsid w:val="005D215C"/>
    <w:rsid w:val="005D662F"/>
    <w:rsid w:val="005E3007"/>
    <w:rsid w:val="006426D9"/>
    <w:rsid w:val="00646EA4"/>
    <w:rsid w:val="006532D0"/>
    <w:rsid w:val="006620AE"/>
    <w:rsid w:val="006D7116"/>
    <w:rsid w:val="006F1146"/>
    <w:rsid w:val="006F5C8A"/>
    <w:rsid w:val="007166D2"/>
    <w:rsid w:val="00731EDB"/>
    <w:rsid w:val="00752985"/>
    <w:rsid w:val="007A2457"/>
    <w:rsid w:val="007A44E4"/>
    <w:rsid w:val="007B214D"/>
    <w:rsid w:val="007E34D3"/>
    <w:rsid w:val="00807D0D"/>
    <w:rsid w:val="00823FF7"/>
    <w:rsid w:val="0083237B"/>
    <w:rsid w:val="00872725"/>
    <w:rsid w:val="00880E50"/>
    <w:rsid w:val="008A7E53"/>
    <w:rsid w:val="008B2D11"/>
    <w:rsid w:val="008D62CC"/>
    <w:rsid w:val="00915734"/>
    <w:rsid w:val="00961734"/>
    <w:rsid w:val="00964CE8"/>
    <w:rsid w:val="009A0F83"/>
    <w:rsid w:val="009A1152"/>
    <w:rsid w:val="009C5F9C"/>
    <w:rsid w:val="009F1FE4"/>
    <w:rsid w:val="00A34909"/>
    <w:rsid w:val="00A834B7"/>
    <w:rsid w:val="00B0198D"/>
    <w:rsid w:val="00B13530"/>
    <w:rsid w:val="00B412A8"/>
    <w:rsid w:val="00B52C64"/>
    <w:rsid w:val="00B6686A"/>
    <w:rsid w:val="00B70325"/>
    <w:rsid w:val="00B83F6C"/>
    <w:rsid w:val="00BE6998"/>
    <w:rsid w:val="00BE69DA"/>
    <w:rsid w:val="00BE7E21"/>
    <w:rsid w:val="00BF2940"/>
    <w:rsid w:val="00BF71A6"/>
    <w:rsid w:val="00C120CD"/>
    <w:rsid w:val="00C223AE"/>
    <w:rsid w:val="00C510CB"/>
    <w:rsid w:val="00CF13A7"/>
    <w:rsid w:val="00D013E5"/>
    <w:rsid w:val="00D2259D"/>
    <w:rsid w:val="00D70F4E"/>
    <w:rsid w:val="00DA3B8F"/>
    <w:rsid w:val="00DA6DEE"/>
    <w:rsid w:val="00DD085D"/>
    <w:rsid w:val="00E27C60"/>
    <w:rsid w:val="00F025AC"/>
    <w:rsid w:val="00F25351"/>
    <w:rsid w:val="00F43A0C"/>
    <w:rsid w:val="00FE26DF"/>
    <w:rsid w:val="010B04B2"/>
    <w:rsid w:val="01100E33"/>
    <w:rsid w:val="01180263"/>
    <w:rsid w:val="01186098"/>
    <w:rsid w:val="01191D86"/>
    <w:rsid w:val="01197DDE"/>
    <w:rsid w:val="0122099A"/>
    <w:rsid w:val="01240E5C"/>
    <w:rsid w:val="01315FA8"/>
    <w:rsid w:val="01395A6D"/>
    <w:rsid w:val="013A3713"/>
    <w:rsid w:val="01464526"/>
    <w:rsid w:val="01472A89"/>
    <w:rsid w:val="014B23A3"/>
    <w:rsid w:val="016E585C"/>
    <w:rsid w:val="01713CA3"/>
    <w:rsid w:val="017C6CAA"/>
    <w:rsid w:val="017F6618"/>
    <w:rsid w:val="01801D52"/>
    <w:rsid w:val="01872119"/>
    <w:rsid w:val="01887D5A"/>
    <w:rsid w:val="018E4C4C"/>
    <w:rsid w:val="01905487"/>
    <w:rsid w:val="01AB2FC1"/>
    <w:rsid w:val="01B74263"/>
    <w:rsid w:val="01C472FC"/>
    <w:rsid w:val="01C76EF6"/>
    <w:rsid w:val="01D25C39"/>
    <w:rsid w:val="01DB3AAC"/>
    <w:rsid w:val="01DF36DD"/>
    <w:rsid w:val="01EB28A6"/>
    <w:rsid w:val="01F506D9"/>
    <w:rsid w:val="01F83E40"/>
    <w:rsid w:val="02074C16"/>
    <w:rsid w:val="02082EF1"/>
    <w:rsid w:val="02146A08"/>
    <w:rsid w:val="021A52EA"/>
    <w:rsid w:val="021D4E9B"/>
    <w:rsid w:val="02202972"/>
    <w:rsid w:val="022147EA"/>
    <w:rsid w:val="022A0C88"/>
    <w:rsid w:val="022D74C2"/>
    <w:rsid w:val="02410340"/>
    <w:rsid w:val="02466E56"/>
    <w:rsid w:val="02491B6D"/>
    <w:rsid w:val="024E3B2C"/>
    <w:rsid w:val="02595815"/>
    <w:rsid w:val="025A6C57"/>
    <w:rsid w:val="025B6F88"/>
    <w:rsid w:val="025D2F5D"/>
    <w:rsid w:val="02870254"/>
    <w:rsid w:val="028C768B"/>
    <w:rsid w:val="028E15A8"/>
    <w:rsid w:val="02907E02"/>
    <w:rsid w:val="029600DA"/>
    <w:rsid w:val="02966BC3"/>
    <w:rsid w:val="029C124C"/>
    <w:rsid w:val="02A01FDF"/>
    <w:rsid w:val="02A254E3"/>
    <w:rsid w:val="02A41FDB"/>
    <w:rsid w:val="02AC02E7"/>
    <w:rsid w:val="02B21493"/>
    <w:rsid w:val="02BA5D76"/>
    <w:rsid w:val="02C448C1"/>
    <w:rsid w:val="02D20967"/>
    <w:rsid w:val="02D55E47"/>
    <w:rsid w:val="02DD5589"/>
    <w:rsid w:val="02DF4868"/>
    <w:rsid w:val="02EB24AB"/>
    <w:rsid w:val="02FA0799"/>
    <w:rsid w:val="02FD68F8"/>
    <w:rsid w:val="031C781A"/>
    <w:rsid w:val="031D3B3F"/>
    <w:rsid w:val="03283147"/>
    <w:rsid w:val="0337487E"/>
    <w:rsid w:val="033B2C9C"/>
    <w:rsid w:val="034A67FB"/>
    <w:rsid w:val="03547C8F"/>
    <w:rsid w:val="038D1A2A"/>
    <w:rsid w:val="039661B3"/>
    <w:rsid w:val="03C775B8"/>
    <w:rsid w:val="03CE4114"/>
    <w:rsid w:val="03CF1805"/>
    <w:rsid w:val="03FB33CE"/>
    <w:rsid w:val="040074A6"/>
    <w:rsid w:val="04086DFF"/>
    <w:rsid w:val="040B5722"/>
    <w:rsid w:val="040C57E3"/>
    <w:rsid w:val="040F647D"/>
    <w:rsid w:val="0417702F"/>
    <w:rsid w:val="041905D8"/>
    <w:rsid w:val="041A4790"/>
    <w:rsid w:val="04267FAF"/>
    <w:rsid w:val="043051FE"/>
    <w:rsid w:val="043651DC"/>
    <w:rsid w:val="0439528C"/>
    <w:rsid w:val="043F42ED"/>
    <w:rsid w:val="04406ECA"/>
    <w:rsid w:val="04406F20"/>
    <w:rsid w:val="044B531A"/>
    <w:rsid w:val="044D327C"/>
    <w:rsid w:val="045A5EBD"/>
    <w:rsid w:val="045D262D"/>
    <w:rsid w:val="0460551E"/>
    <w:rsid w:val="04617BA6"/>
    <w:rsid w:val="0465125D"/>
    <w:rsid w:val="046B1598"/>
    <w:rsid w:val="0484657E"/>
    <w:rsid w:val="049F1B16"/>
    <w:rsid w:val="04B41FE9"/>
    <w:rsid w:val="04C65547"/>
    <w:rsid w:val="04D10428"/>
    <w:rsid w:val="04DE3301"/>
    <w:rsid w:val="04EB1699"/>
    <w:rsid w:val="04EC503B"/>
    <w:rsid w:val="04EF04F2"/>
    <w:rsid w:val="04EF16A9"/>
    <w:rsid w:val="0503700B"/>
    <w:rsid w:val="050905BD"/>
    <w:rsid w:val="050A07FA"/>
    <w:rsid w:val="05125C46"/>
    <w:rsid w:val="051872DD"/>
    <w:rsid w:val="051A3B0B"/>
    <w:rsid w:val="05271747"/>
    <w:rsid w:val="052C3F2F"/>
    <w:rsid w:val="054C10BE"/>
    <w:rsid w:val="054E33E2"/>
    <w:rsid w:val="0556389F"/>
    <w:rsid w:val="05641830"/>
    <w:rsid w:val="056D08C8"/>
    <w:rsid w:val="058219FE"/>
    <w:rsid w:val="05866474"/>
    <w:rsid w:val="05877BBA"/>
    <w:rsid w:val="05AA2A2B"/>
    <w:rsid w:val="05AE7C2D"/>
    <w:rsid w:val="05AF23F9"/>
    <w:rsid w:val="05B06231"/>
    <w:rsid w:val="05B937FB"/>
    <w:rsid w:val="05C824F7"/>
    <w:rsid w:val="05D37A54"/>
    <w:rsid w:val="05DE7BD5"/>
    <w:rsid w:val="05E51CF4"/>
    <w:rsid w:val="05EA3A30"/>
    <w:rsid w:val="05F64BD3"/>
    <w:rsid w:val="06040F58"/>
    <w:rsid w:val="06052E45"/>
    <w:rsid w:val="06073C2B"/>
    <w:rsid w:val="06196893"/>
    <w:rsid w:val="06196C38"/>
    <w:rsid w:val="06197AA1"/>
    <w:rsid w:val="061A0ECB"/>
    <w:rsid w:val="062218B8"/>
    <w:rsid w:val="062F4B82"/>
    <w:rsid w:val="06371373"/>
    <w:rsid w:val="066772B9"/>
    <w:rsid w:val="06843042"/>
    <w:rsid w:val="06921737"/>
    <w:rsid w:val="06984DE1"/>
    <w:rsid w:val="069C6562"/>
    <w:rsid w:val="06C9138E"/>
    <w:rsid w:val="06D0335E"/>
    <w:rsid w:val="06E34617"/>
    <w:rsid w:val="06F15243"/>
    <w:rsid w:val="06F53849"/>
    <w:rsid w:val="06FA1D4E"/>
    <w:rsid w:val="070D54E7"/>
    <w:rsid w:val="07192056"/>
    <w:rsid w:val="071B73AC"/>
    <w:rsid w:val="07257EF4"/>
    <w:rsid w:val="072F325A"/>
    <w:rsid w:val="074B52E0"/>
    <w:rsid w:val="07546B88"/>
    <w:rsid w:val="076E2D11"/>
    <w:rsid w:val="07710317"/>
    <w:rsid w:val="077878BF"/>
    <w:rsid w:val="07823640"/>
    <w:rsid w:val="078C05D0"/>
    <w:rsid w:val="078C462F"/>
    <w:rsid w:val="078C64E6"/>
    <w:rsid w:val="07AD7937"/>
    <w:rsid w:val="07B01455"/>
    <w:rsid w:val="07B21E28"/>
    <w:rsid w:val="07C65B91"/>
    <w:rsid w:val="07C67F32"/>
    <w:rsid w:val="07C71926"/>
    <w:rsid w:val="07CC1BB0"/>
    <w:rsid w:val="07CC73C5"/>
    <w:rsid w:val="07D516EA"/>
    <w:rsid w:val="07DA709F"/>
    <w:rsid w:val="07E17706"/>
    <w:rsid w:val="07E27831"/>
    <w:rsid w:val="07EE3DCE"/>
    <w:rsid w:val="07F43E87"/>
    <w:rsid w:val="07FB3E30"/>
    <w:rsid w:val="0806797E"/>
    <w:rsid w:val="080F3314"/>
    <w:rsid w:val="081147D2"/>
    <w:rsid w:val="0811679B"/>
    <w:rsid w:val="081B4459"/>
    <w:rsid w:val="081F75CE"/>
    <w:rsid w:val="08236470"/>
    <w:rsid w:val="082637B0"/>
    <w:rsid w:val="08314603"/>
    <w:rsid w:val="083168BF"/>
    <w:rsid w:val="083A5436"/>
    <w:rsid w:val="084845BA"/>
    <w:rsid w:val="085036F4"/>
    <w:rsid w:val="08504A7D"/>
    <w:rsid w:val="08555728"/>
    <w:rsid w:val="08687362"/>
    <w:rsid w:val="086D58B1"/>
    <w:rsid w:val="087A534E"/>
    <w:rsid w:val="087C0887"/>
    <w:rsid w:val="087E0E07"/>
    <w:rsid w:val="087E4CE0"/>
    <w:rsid w:val="089066C5"/>
    <w:rsid w:val="089500D6"/>
    <w:rsid w:val="089704C2"/>
    <w:rsid w:val="08B30080"/>
    <w:rsid w:val="08B55E27"/>
    <w:rsid w:val="08BA1751"/>
    <w:rsid w:val="08BC31FB"/>
    <w:rsid w:val="08D0612B"/>
    <w:rsid w:val="08E37152"/>
    <w:rsid w:val="08F54949"/>
    <w:rsid w:val="08F73620"/>
    <w:rsid w:val="090825E4"/>
    <w:rsid w:val="090A5589"/>
    <w:rsid w:val="090F659E"/>
    <w:rsid w:val="09126357"/>
    <w:rsid w:val="0925149E"/>
    <w:rsid w:val="09330998"/>
    <w:rsid w:val="09471E0D"/>
    <w:rsid w:val="094A2D7A"/>
    <w:rsid w:val="09617B91"/>
    <w:rsid w:val="096338A2"/>
    <w:rsid w:val="097320A9"/>
    <w:rsid w:val="09800AA7"/>
    <w:rsid w:val="098F5409"/>
    <w:rsid w:val="099B223F"/>
    <w:rsid w:val="099E7892"/>
    <w:rsid w:val="09A0783F"/>
    <w:rsid w:val="09B12E00"/>
    <w:rsid w:val="09BA72A0"/>
    <w:rsid w:val="09BD64AB"/>
    <w:rsid w:val="09CE598E"/>
    <w:rsid w:val="09D262E8"/>
    <w:rsid w:val="09D56907"/>
    <w:rsid w:val="09DC4E32"/>
    <w:rsid w:val="09E070FA"/>
    <w:rsid w:val="09EB509D"/>
    <w:rsid w:val="09EF6754"/>
    <w:rsid w:val="09F85E51"/>
    <w:rsid w:val="09F94111"/>
    <w:rsid w:val="0A042B9E"/>
    <w:rsid w:val="0A0808FC"/>
    <w:rsid w:val="0A162303"/>
    <w:rsid w:val="0A3A4C7B"/>
    <w:rsid w:val="0A3B3C13"/>
    <w:rsid w:val="0A460010"/>
    <w:rsid w:val="0A4C26F2"/>
    <w:rsid w:val="0A4C5429"/>
    <w:rsid w:val="0A540A5A"/>
    <w:rsid w:val="0A5C3FE6"/>
    <w:rsid w:val="0A600461"/>
    <w:rsid w:val="0A6707A8"/>
    <w:rsid w:val="0A7717BE"/>
    <w:rsid w:val="0A785E7F"/>
    <w:rsid w:val="0A7F206C"/>
    <w:rsid w:val="0A9E4C65"/>
    <w:rsid w:val="0AA240B3"/>
    <w:rsid w:val="0AA53491"/>
    <w:rsid w:val="0AA95E0D"/>
    <w:rsid w:val="0AB239A7"/>
    <w:rsid w:val="0ABA75D0"/>
    <w:rsid w:val="0ABC1759"/>
    <w:rsid w:val="0AC128B3"/>
    <w:rsid w:val="0AC72CC3"/>
    <w:rsid w:val="0ACC1B32"/>
    <w:rsid w:val="0AD60057"/>
    <w:rsid w:val="0AD72861"/>
    <w:rsid w:val="0AE8463C"/>
    <w:rsid w:val="0AEA70F7"/>
    <w:rsid w:val="0AEF149D"/>
    <w:rsid w:val="0B0B1D89"/>
    <w:rsid w:val="0B110567"/>
    <w:rsid w:val="0B266CD0"/>
    <w:rsid w:val="0B38772D"/>
    <w:rsid w:val="0B3A7CA9"/>
    <w:rsid w:val="0B49630F"/>
    <w:rsid w:val="0B585F50"/>
    <w:rsid w:val="0B5C6C11"/>
    <w:rsid w:val="0B886F1A"/>
    <w:rsid w:val="0B9146BB"/>
    <w:rsid w:val="0B96089C"/>
    <w:rsid w:val="0B9C384D"/>
    <w:rsid w:val="0BAA2B02"/>
    <w:rsid w:val="0BB61BFF"/>
    <w:rsid w:val="0BB8309C"/>
    <w:rsid w:val="0BBB775F"/>
    <w:rsid w:val="0BC060DB"/>
    <w:rsid w:val="0BC45D3D"/>
    <w:rsid w:val="0BC53945"/>
    <w:rsid w:val="0BC64AB6"/>
    <w:rsid w:val="0BC73B44"/>
    <w:rsid w:val="0BCA2D19"/>
    <w:rsid w:val="0BD50BC3"/>
    <w:rsid w:val="0BFB1FB1"/>
    <w:rsid w:val="0BFC0CF5"/>
    <w:rsid w:val="0C090A47"/>
    <w:rsid w:val="0C550D8F"/>
    <w:rsid w:val="0C606DA2"/>
    <w:rsid w:val="0C652A04"/>
    <w:rsid w:val="0C6A1E91"/>
    <w:rsid w:val="0C7A3BF6"/>
    <w:rsid w:val="0C7D74DE"/>
    <w:rsid w:val="0C8B23EA"/>
    <w:rsid w:val="0C99074A"/>
    <w:rsid w:val="0C9C5E43"/>
    <w:rsid w:val="0CA1562E"/>
    <w:rsid w:val="0CB65367"/>
    <w:rsid w:val="0CCD07E0"/>
    <w:rsid w:val="0CDE098B"/>
    <w:rsid w:val="0CDE0F6A"/>
    <w:rsid w:val="0CEF601C"/>
    <w:rsid w:val="0CF55BE1"/>
    <w:rsid w:val="0D0F2B97"/>
    <w:rsid w:val="0D1F679B"/>
    <w:rsid w:val="0D215EB2"/>
    <w:rsid w:val="0D376D62"/>
    <w:rsid w:val="0D381983"/>
    <w:rsid w:val="0D3903A5"/>
    <w:rsid w:val="0D3C35E8"/>
    <w:rsid w:val="0D463D31"/>
    <w:rsid w:val="0D4F3796"/>
    <w:rsid w:val="0D4F7151"/>
    <w:rsid w:val="0D503731"/>
    <w:rsid w:val="0D526E29"/>
    <w:rsid w:val="0D547BF4"/>
    <w:rsid w:val="0D552ED2"/>
    <w:rsid w:val="0D5D0B84"/>
    <w:rsid w:val="0D6A3343"/>
    <w:rsid w:val="0D8F4FFB"/>
    <w:rsid w:val="0D905BBD"/>
    <w:rsid w:val="0DB13B87"/>
    <w:rsid w:val="0DBF42DF"/>
    <w:rsid w:val="0DCF1B61"/>
    <w:rsid w:val="0DD81FCC"/>
    <w:rsid w:val="0DEB1181"/>
    <w:rsid w:val="0DEB79A5"/>
    <w:rsid w:val="0DEC0CF6"/>
    <w:rsid w:val="0DF32312"/>
    <w:rsid w:val="0E0867C7"/>
    <w:rsid w:val="0E104C02"/>
    <w:rsid w:val="0E13753D"/>
    <w:rsid w:val="0E2748A2"/>
    <w:rsid w:val="0E505900"/>
    <w:rsid w:val="0E5076CD"/>
    <w:rsid w:val="0E557EF9"/>
    <w:rsid w:val="0E604FBA"/>
    <w:rsid w:val="0E72325C"/>
    <w:rsid w:val="0E72779C"/>
    <w:rsid w:val="0E787F59"/>
    <w:rsid w:val="0E7C4C09"/>
    <w:rsid w:val="0E7D1F3A"/>
    <w:rsid w:val="0E7D2563"/>
    <w:rsid w:val="0E810193"/>
    <w:rsid w:val="0EA76188"/>
    <w:rsid w:val="0EAA3BA6"/>
    <w:rsid w:val="0EB55B8F"/>
    <w:rsid w:val="0EBA6073"/>
    <w:rsid w:val="0EBE709A"/>
    <w:rsid w:val="0EC257FF"/>
    <w:rsid w:val="0EC731F2"/>
    <w:rsid w:val="0ECC1AC2"/>
    <w:rsid w:val="0ED12670"/>
    <w:rsid w:val="0ED466D5"/>
    <w:rsid w:val="0ED629A7"/>
    <w:rsid w:val="0ED967F1"/>
    <w:rsid w:val="0EEC77B7"/>
    <w:rsid w:val="0F045852"/>
    <w:rsid w:val="0F1365E5"/>
    <w:rsid w:val="0F206D5C"/>
    <w:rsid w:val="0F270984"/>
    <w:rsid w:val="0F286605"/>
    <w:rsid w:val="0F4019F2"/>
    <w:rsid w:val="0F4E13B6"/>
    <w:rsid w:val="0F5462E5"/>
    <w:rsid w:val="0F5A1612"/>
    <w:rsid w:val="0F625724"/>
    <w:rsid w:val="0F6763D8"/>
    <w:rsid w:val="0F8202F9"/>
    <w:rsid w:val="0F841206"/>
    <w:rsid w:val="0F914CEA"/>
    <w:rsid w:val="0FAA4D7B"/>
    <w:rsid w:val="0FDB2125"/>
    <w:rsid w:val="0FEF2936"/>
    <w:rsid w:val="0FEF7839"/>
    <w:rsid w:val="0FF00C96"/>
    <w:rsid w:val="0FF2549B"/>
    <w:rsid w:val="0FF60D4C"/>
    <w:rsid w:val="0FFC29AD"/>
    <w:rsid w:val="10046AA5"/>
    <w:rsid w:val="100961CB"/>
    <w:rsid w:val="100F4DB7"/>
    <w:rsid w:val="101020CD"/>
    <w:rsid w:val="102230FB"/>
    <w:rsid w:val="10430EA4"/>
    <w:rsid w:val="104C4104"/>
    <w:rsid w:val="105744D6"/>
    <w:rsid w:val="105B47BA"/>
    <w:rsid w:val="1062376D"/>
    <w:rsid w:val="10652DA3"/>
    <w:rsid w:val="1068418F"/>
    <w:rsid w:val="10691D19"/>
    <w:rsid w:val="106F620F"/>
    <w:rsid w:val="10737EDA"/>
    <w:rsid w:val="107F6EE4"/>
    <w:rsid w:val="10821194"/>
    <w:rsid w:val="10A43413"/>
    <w:rsid w:val="10D4455E"/>
    <w:rsid w:val="10DF701C"/>
    <w:rsid w:val="10ED7E4B"/>
    <w:rsid w:val="10F93258"/>
    <w:rsid w:val="10FF20B1"/>
    <w:rsid w:val="11123DDD"/>
    <w:rsid w:val="111430AA"/>
    <w:rsid w:val="112A2C95"/>
    <w:rsid w:val="113D2121"/>
    <w:rsid w:val="113F78F0"/>
    <w:rsid w:val="114153C9"/>
    <w:rsid w:val="11497A47"/>
    <w:rsid w:val="114A67B9"/>
    <w:rsid w:val="11506A11"/>
    <w:rsid w:val="115913D2"/>
    <w:rsid w:val="115931EE"/>
    <w:rsid w:val="1167711A"/>
    <w:rsid w:val="1175275F"/>
    <w:rsid w:val="118173A1"/>
    <w:rsid w:val="118F7FE5"/>
    <w:rsid w:val="119103C5"/>
    <w:rsid w:val="11946BDB"/>
    <w:rsid w:val="119B5658"/>
    <w:rsid w:val="119E240B"/>
    <w:rsid w:val="11AB7502"/>
    <w:rsid w:val="11AE3ECC"/>
    <w:rsid w:val="11BF2054"/>
    <w:rsid w:val="11C0185A"/>
    <w:rsid w:val="11C1081B"/>
    <w:rsid w:val="11C80119"/>
    <w:rsid w:val="11C929C5"/>
    <w:rsid w:val="11CC40DF"/>
    <w:rsid w:val="11CF2769"/>
    <w:rsid w:val="11D438CA"/>
    <w:rsid w:val="11D5709A"/>
    <w:rsid w:val="11E92865"/>
    <w:rsid w:val="11EF4941"/>
    <w:rsid w:val="11F005EF"/>
    <w:rsid w:val="11FA379A"/>
    <w:rsid w:val="11FD2899"/>
    <w:rsid w:val="12081C5E"/>
    <w:rsid w:val="120E24D5"/>
    <w:rsid w:val="12245772"/>
    <w:rsid w:val="12442B3F"/>
    <w:rsid w:val="12447005"/>
    <w:rsid w:val="124C3682"/>
    <w:rsid w:val="124E6C49"/>
    <w:rsid w:val="12534399"/>
    <w:rsid w:val="12634E71"/>
    <w:rsid w:val="126449F8"/>
    <w:rsid w:val="1266011F"/>
    <w:rsid w:val="1266644F"/>
    <w:rsid w:val="126C65CE"/>
    <w:rsid w:val="127A359A"/>
    <w:rsid w:val="128A4992"/>
    <w:rsid w:val="128D0428"/>
    <w:rsid w:val="12924E3A"/>
    <w:rsid w:val="12936E56"/>
    <w:rsid w:val="12A23E80"/>
    <w:rsid w:val="12AF54B0"/>
    <w:rsid w:val="12B075D0"/>
    <w:rsid w:val="12B633A9"/>
    <w:rsid w:val="12BA5900"/>
    <w:rsid w:val="12BF01AC"/>
    <w:rsid w:val="12BF339A"/>
    <w:rsid w:val="12C25B52"/>
    <w:rsid w:val="12C64BB1"/>
    <w:rsid w:val="12D06DDE"/>
    <w:rsid w:val="12E3349F"/>
    <w:rsid w:val="12E45BC2"/>
    <w:rsid w:val="12ED2928"/>
    <w:rsid w:val="131C2C54"/>
    <w:rsid w:val="133445F5"/>
    <w:rsid w:val="1340684C"/>
    <w:rsid w:val="13534EE3"/>
    <w:rsid w:val="135414CC"/>
    <w:rsid w:val="13542838"/>
    <w:rsid w:val="1365582C"/>
    <w:rsid w:val="13721DB3"/>
    <w:rsid w:val="13821282"/>
    <w:rsid w:val="13870D9F"/>
    <w:rsid w:val="13A025B1"/>
    <w:rsid w:val="13A219DD"/>
    <w:rsid w:val="13AA553C"/>
    <w:rsid w:val="13B7149C"/>
    <w:rsid w:val="13BF0AEB"/>
    <w:rsid w:val="13CF3DDE"/>
    <w:rsid w:val="13D215D5"/>
    <w:rsid w:val="13D258C5"/>
    <w:rsid w:val="13DC27BF"/>
    <w:rsid w:val="13E00B3F"/>
    <w:rsid w:val="13F02271"/>
    <w:rsid w:val="13F06F2A"/>
    <w:rsid w:val="13F4657F"/>
    <w:rsid w:val="13F912F5"/>
    <w:rsid w:val="14154A73"/>
    <w:rsid w:val="141864F6"/>
    <w:rsid w:val="14211404"/>
    <w:rsid w:val="14233407"/>
    <w:rsid w:val="1424702B"/>
    <w:rsid w:val="1431602B"/>
    <w:rsid w:val="1441146A"/>
    <w:rsid w:val="1441260C"/>
    <w:rsid w:val="144B0956"/>
    <w:rsid w:val="145E756D"/>
    <w:rsid w:val="146A7765"/>
    <w:rsid w:val="14717E89"/>
    <w:rsid w:val="14893639"/>
    <w:rsid w:val="1493064B"/>
    <w:rsid w:val="1493723F"/>
    <w:rsid w:val="14987BA3"/>
    <w:rsid w:val="14992130"/>
    <w:rsid w:val="149F4E59"/>
    <w:rsid w:val="14A4497E"/>
    <w:rsid w:val="14B73221"/>
    <w:rsid w:val="14C202E2"/>
    <w:rsid w:val="14CA3AE7"/>
    <w:rsid w:val="14E6736C"/>
    <w:rsid w:val="14ED4281"/>
    <w:rsid w:val="14F451A5"/>
    <w:rsid w:val="14F47333"/>
    <w:rsid w:val="14F666A0"/>
    <w:rsid w:val="15102FCB"/>
    <w:rsid w:val="15223EB1"/>
    <w:rsid w:val="152538CA"/>
    <w:rsid w:val="152F4A32"/>
    <w:rsid w:val="15321DFF"/>
    <w:rsid w:val="15475E4A"/>
    <w:rsid w:val="15485685"/>
    <w:rsid w:val="154F602F"/>
    <w:rsid w:val="15501666"/>
    <w:rsid w:val="15656DD2"/>
    <w:rsid w:val="156675D3"/>
    <w:rsid w:val="157217E0"/>
    <w:rsid w:val="158276EB"/>
    <w:rsid w:val="15872479"/>
    <w:rsid w:val="15992541"/>
    <w:rsid w:val="159B78F7"/>
    <w:rsid w:val="15A64920"/>
    <w:rsid w:val="15B145F2"/>
    <w:rsid w:val="15BF4DED"/>
    <w:rsid w:val="15C85934"/>
    <w:rsid w:val="15C93284"/>
    <w:rsid w:val="15DA16D1"/>
    <w:rsid w:val="15DA26AC"/>
    <w:rsid w:val="15E82347"/>
    <w:rsid w:val="15F24057"/>
    <w:rsid w:val="15F4465A"/>
    <w:rsid w:val="15F64033"/>
    <w:rsid w:val="15FD64E0"/>
    <w:rsid w:val="16231C0B"/>
    <w:rsid w:val="16303C3F"/>
    <w:rsid w:val="16322913"/>
    <w:rsid w:val="1649116F"/>
    <w:rsid w:val="16511ECE"/>
    <w:rsid w:val="16522E9E"/>
    <w:rsid w:val="16602CC3"/>
    <w:rsid w:val="16640217"/>
    <w:rsid w:val="167A0D09"/>
    <w:rsid w:val="16861FB2"/>
    <w:rsid w:val="1691065A"/>
    <w:rsid w:val="1692248B"/>
    <w:rsid w:val="16922ADC"/>
    <w:rsid w:val="169421C3"/>
    <w:rsid w:val="169635F8"/>
    <w:rsid w:val="16A03F6B"/>
    <w:rsid w:val="16A06472"/>
    <w:rsid w:val="16A45C6D"/>
    <w:rsid w:val="16B73D89"/>
    <w:rsid w:val="16C51957"/>
    <w:rsid w:val="16C622A7"/>
    <w:rsid w:val="16C6534C"/>
    <w:rsid w:val="16CA652C"/>
    <w:rsid w:val="16CC413A"/>
    <w:rsid w:val="16D74A96"/>
    <w:rsid w:val="16D76B80"/>
    <w:rsid w:val="16DA7F1D"/>
    <w:rsid w:val="16DD37F6"/>
    <w:rsid w:val="16DE6469"/>
    <w:rsid w:val="16EF0A7A"/>
    <w:rsid w:val="16F67350"/>
    <w:rsid w:val="16F715A2"/>
    <w:rsid w:val="17014714"/>
    <w:rsid w:val="170306E4"/>
    <w:rsid w:val="171428F9"/>
    <w:rsid w:val="17263521"/>
    <w:rsid w:val="17273A5A"/>
    <w:rsid w:val="172A4FB2"/>
    <w:rsid w:val="172B0331"/>
    <w:rsid w:val="17305640"/>
    <w:rsid w:val="173268F5"/>
    <w:rsid w:val="173861BC"/>
    <w:rsid w:val="17406329"/>
    <w:rsid w:val="17477BC6"/>
    <w:rsid w:val="175457B0"/>
    <w:rsid w:val="1755285F"/>
    <w:rsid w:val="175D178D"/>
    <w:rsid w:val="175E1288"/>
    <w:rsid w:val="175E5BEC"/>
    <w:rsid w:val="17711D37"/>
    <w:rsid w:val="177916E9"/>
    <w:rsid w:val="177A05A1"/>
    <w:rsid w:val="179E4781"/>
    <w:rsid w:val="17A55082"/>
    <w:rsid w:val="17AD711D"/>
    <w:rsid w:val="17B124F1"/>
    <w:rsid w:val="17B6063A"/>
    <w:rsid w:val="17B631DD"/>
    <w:rsid w:val="17C42079"/>
    <w:rsid w:val="17C730F8"/>
    <w:rsid w:val="17CA52FB"/>
    <w:rsid w:val="17D11479"/>
    <w:rsid w:val="17EA6713"/>
    <w:rsid w:val="17F71CA4"/>
    <w:rsid w:val="17FA5732"/>
    <w:rsid w:val="17FF587E"/>
    <w:rsid w:val="18033906"/>
    <w:rsid w:val="18114022"/>
    <w:rsid w:val="18243997"/>
    <w:rsid w:val="182B1312"/>
    <w:rsid w:val="182C3245"/>
    <w:rsid w:val="184431D3"/>
    <w:rsid w:val="184804AA"/>
    <w:rsid w:val="184F0172"/>
    <w:rsid w:val="18502A8D"/>
    <w:rsid w:val="18600FFD"/>
    <w:rsid w:val="186A3022"/>
    <w:rsid w:val="186E13AD"/>
    <w:rsid w:val="187244FC"/>
    <w:rsid w:val="1885138A"/>
    <w:rsid w:val="188B293F"/>
    <w:rsid w:val="18B30099"/>
    <w:rsid w:val="18BF74E5"/>
    <w:rsid w:val="18D00C54"/>
    <w:rsid w:val="18D86D8A"/>
    <w:rsid w:val="18E11BD8"/>
    <w:rsid w:val="18E4146B"/>
    <w:rsid w:val="18E948D8"/>
    <w:rsid w:val="18F73135"/>
    <w:rsid w:val="18F80E11"/>
    <w:rsid w:val="18F97470"/>
    <w:rsid w:val="18FF13D7"/>
    <w:rsid w:val="19077965"/>
    <w:rsid w:val="190C2E6E"/>
    <w:rsid w:val="19173448"/>
    <w:rsid w:val="191D20F5"/>
    <w:rsid w:val="19282C05"/>
    <w:rsid w:val="19297E31"/>
    <w:rsid w:val="192C3AEA"/>
    <w:rsid w:val="193275CE"/>
    <w:rsid w:val="193A6C24"/>
    <w:rsid w:val="19434CCD"/>
    <w:rsid w:val="19491EED"/>
    <w:rsid w:val="194C28BE"/>
    <w:rsid w:val="194C2B5B"/>
    <w:rsid w:val="195343E7"/>
    <w:rsid w:val="19560820"/>
    <w:rsid w:val="195727AE"/>
    <w:rsid w:val="195C2837"/>
    <w:rsid w:val="196817EC"/>
    <w:rsid w:val="19733B7F"/>
    <w:rsid w:val="197A11EA"/>
    <w:rsid w:val="198000F1"/>
    <w:rsid w:val="198F1AD8"/>
    <w:rsid w:val="19A0080B"/>
    <w:rsid w:val="19AE7CB3"/>
    <w:rsid w:val="19C31377"/>
    <w:rsid w:val="19CE1424"/>
    <w:rsid w:val="19EA4B70"/>
    <w:rsid w:val="19F03C17"/>
    <w:rsid w:val="1A0E1BC9"/>
    <w:rsid w:val="1A101CB3"/>
    <w:rsid w:val="1A134F38"/>
    <w:rsid w:val="1A157CAD"/>
    <w:rsid w:val="1A464332"/>
    <w:rsid w:val="1A536741"/>
    <w:rsid w:val="1A5E4CDD"/>
    <w:rsid w:val="1A687275"/>
    <w:rsid w:val="1A7A39E8"/>
    <w:rsid w:val="1A8179AC"/>
    <w:rsid w:val="1A881C89"/>
    <w:rsid w:val="1A8A3AD9"/>
    <w:rsid w:val="1A8D7BCE"/>
    <w:rsid w:val="1A94350C"/>
    <w:rsid w:val="1A970EA1"/>
    <w:rsid w:val="1A992320"/>
    <w:rsid w:val="1AAB5BDA"/>
    <w:rsid w:val="1AB11BE9"/>
    <w:rsid w:val="1AC5618C"/>
    <w:rsid w:val="1AD144F6"/>
    <w:rsid w:val="1ADF02C2"/>
    <w:rsid w:val="1AE67B10"/>
    <w:rsid w:val="1AF7289E"/>
    <w:rsid w:val="1AF956D0"/>
    <w:rsid w:val="1AFC1658"/>
    <w:rsid w:val="1B0D57C5"/>
    <w:rsid w:val="1B1A0393"/>
    <w:rsid w:val="1B1A2944"/>
    <w:rsid w:val="1B1B29DD"/>
    <w:rsid w:val="1B1B3F57"/>
    <w:rsid w:val="1B2342A4"/>
    <w:rsid w:val="1B305BF1"/>
    <w:rsid w:val="1B352468"/>
    <w:rsid w:val="1B3F1EF6"/>
    <w:rsid w:val="1B4E70C6"/>
    <w:rsid w:val="1B570C87"/>
    <w:rsid w:val="1B731FD1"/>
    <w:rsid w:val="1B78599E"/>
    <w:rsid w:val="1B7C0733"/>
    <w:rsid w:val="1B7C0AA3"/>
    <w:rsid w:val="1B7E0B92"/>
    <w:rsid w:val="1B8639A3"/>
    <w:rsid w:val="1B884D9E"/>
    <w:rsid w:val="1B90537B"/>
    <w:rsid w:val="1B9C1CF0"/>
    <w:rsid w:val="1BA537C8"/>
    <w:rsid w:val="1BAF71B1"/>
    <w:rsid w:val="1BBD18C8"/>
    <w:rsid w:val="1BC26042"/>
    <w:rsid w:val="1BC4045E"/>
    <w:rsid w:val="1BF1555D"/>
    <w:rsid w:val="1BF441EF"/>
    <w:rsid w:val="1C09440C"/>
    <w:rsid w:val="1C0E5391"/>
    <w:rsid w:val="1C2046B6"/>
    <w:rsid w:val="1C33412C"/>
    <w:rsid w:val="1C3B0871"/>
    <w:rsid w:val="1C3D72C3"/>
    <w:rsid w:val="1C47603E"/>
    <w:rsid w:val="1C50214F"/>
    <w:rsid w:val="1C545124"/>
    <w:rsid w:val="1C547BFE"/>
    <w:rsid w:val="1C7114DE"/>
    <w:rsid w:val="1C753C64"/>
    <w:rsid w:val="1C793879"/>
    <w:rsid w:val="1C797B9A"/>
    <w:rsid w:val="1C916860"/>
    <w:rsid w:val="1C94095C"/>
    <w:rsid w:val="1C954EFF"/>
    <w:rsid w:val="1C973728"/>
    <w:rsid w:val="1CA514DC"/>
    <w:rsid w:val="1CA65AB8"/>
    <w:rsid w:val="1CAB60DA"/>
    <w:rsid w:val="1CAE5834"/>
    <w:rsid w:val="1CBE0FDA"/>
    <w:rsid w:val="1CC23196"/>
    <w:rsid w:val="1CC3665B"/>
    <w:rsid w:val="1CD5676C"/>
    <w:rsid w:val="1CD7134E"/>
    <w:rsid w:val="1CD919DA"/>
    <w:rsid w:val="1CDD2895"/>
    <w:rsid w:val="1CDE067A"/>
    <w:rsid w:val="1CEF1840"/>
    <w:rsid w:val="1CF539DD"/>
    <w:rsid w:val="1CFE7C88"/>
    <w:rsid w:val="1D056643"/>
    <w:rsid w:val="1D266B69"/>
    <w:rsid w:val="1D3922D9"/>
    <w:rsid w:val="1D407421"/>
    <w:rsid w:val="1D4B5A96"/>
    <w:rsid w:val="1D524A6E"/>
    <w:rsid w:val="1D7024EB"/>
    <w:rsid w:val="1D79611D"/>
    <w:rsid w:val="1D950984"/>
    <w:rsid w:val="1D97094A"/>
    <w:rsid w:val="1DA364D5"/>
    <w:rsid w:val="1DAB17B4"/>
    <w:rsid w:val="1DAD3D92"/>
    <w:rsid w:val="1DB0739B"/>
    <w:rsid w:val="1DB25B2F"/>
    <w:rsid w:val="1DC3448C"/>
    <w:rsid w:val="1DCD040F"/>
    <w:rsid w:val="1DCE0FFE"/>
    <w:rsid w:val="1DD250F8"/>
    <w:rsid w:val="1DD65750"/>
    <w:rsid w:val="1DE660C2"/>
    <w:rsid w:val="1DEA4FEB"/>
    <w:rsid w:val="1DEC6170"/>
    <w:rsid w:val="1DF91003"/>
    <w:rsid w:val="1DFB77F2"/>
    <w:rsid w:val="1E0B3614"/>
    <w:rsid w:val="1E0F74C7"/>
    <w:rsid w:val="1E142329"/>
    <w:rsid w:val="1E160C6F"/>
    <w:rsid w:val="1E1D7DE8"/>
    <w:rsid w:val="1E411C5F"/>
    <w:rsid w:val="1E4B4741"/>
    <w:rsid w:val="1E4E6BB3"/>
    <w:rsid w:val="1E503055"/>
    <w:rsid w:val="1E5B5831"/>
    <w:rsid w:val="1E603F19"/>
    <w:rsid w:val="1E6E4D06"/>
    <w:rsid w:val="1E6E65EC"/>
    <w:rsid w:val="1E7E7F99"/>
    <w:rsid w:val="1E7F4EDA"/>
    <w:rsid w:val="1E8D3921"/>
    <w:rsid w:val="1E8E0DA7"/>
    <w:rsid w:val="1E972FCA"/>
    <w:rsid w:val="1E974FD0"/>
    <w:rsid w:val="1EB0488D"/>
    <w:rsid w:val="1EB47795"/>
    <w:rsid w:val="1EC84E51"/>
    <w:rsid w:val="1ECD4538"/>
    <w:rsid w:val="1ED821F1"/>
    <w:rsid w:val="1EE6407C"/>
    <w:rsid w:val="1EEF13BD"/>
    <w:rsid w:val="1EF212F9"/>
    <w:rsid w:val="1EF25A82"/>
    <w:rsid w:val="1EF50F65"/>
    <w:rsid w:val="1EFE36B4"/>
    <w:rsid w:val="1F09730B"/>
    <w:rsid w:val="1F216B6D"/>
    <w:rsid w:val="1F412DAD"/>
    <w:rsid w:val="1F41410C"/>
    <w:rsid w:val="1F485478"/>
    <w:rsid w:val="1F5225AC"/>
    <w:rsid w:val="1F5916A9"/>
    <w:rsid w:val="1F5B235B"/>
    <w:rsid w:val="1F6167AF"/>
    <w:rsid w:val="1F6F4F04"/>
    <w:rsid w:val="1F775429"/>
    <w:rsid w:val="1F7D3A9C"/>
    <w:rsid w:val="1F863167"/>
    <w:rsid w:val="1F864C16"/>
    <w:rsid w:val="1F8F41B0"/>
    <w:rsid w:val="1F9130F8"/>
    <w:rsid w:val="1F9A282E"/>
    <w:rsid w:val="1F9A6067"/>
    <w:rsid w:val="1F9B794F"/>
    <w:rsid w:val="1F9E2441"/>
    <w:rsid w:val="1FA30EEF"/>
    <w:rsid w:val="1FA6300D"/>
    <w:rsid w:val="1FA96F09"/>
    <w:rsid w:val="1FB16A98"/>
    <w:rsid w:val="1FBC679E"/>
    <w:rsid w:val="1FC06019"/>
    <w:rsid w:val="1FC46332"/>
    <w:rsid w:val="1FC64399"/>
    <w:rsid w:val="1FD92425"/>
    <w:rsid w:val="1FDA34FE"/>
    <w:rsid w:val="1FDA4AE1"/>
    <w:rsid w:val="1FDE288D"/>
    <w:rsid w:val="1FED6CB2"/>
    <w:rsid w:val="1FF56E61"/>
    <w:rsid w:val="200503EE"/>
    <w:rsid w:val="20157959"/>
    <w:rsid w:val="201E21B4"/>
    <w:rsid w:val="204F17EA"/>
    <w:rsid w:val="20533A03"/>
    <w:rsid w:val="20554522"/>
    <w:rsid w:val="206303DA"/>
    <w:rsid w:val="206538AA"/>
    <w:rsid w:val="206A1E64"/>
    <w:rsid w:val="206D4364"/>
    <w:rsid w:val="20792372"/>
    <w:rsid w:val="2096181A"/>
    <w:rsid w:val="20AF1492"/>
    <w:rsid w:val="20B25B2B"/>
    <w:rsid w:val="20B50340"/>
    <w:rsid w:val="20B55FE0"/>
    <w:rsid w:val="20B940B1"/>
    <w:rsid w:val="20BD04D7"/>
    <w:rsid w:val="20E21534"/>
    <w:rsid w:val="20E90ECF"/>
    <w:rsid w:val="20EC0067"/>
    <w:rsid w:val="20F0169F"/>
    <w:rsid w:val="20FC7B2A"/>
    <w:rsid w:val="21092A85"/>
    <w:rsid w:val="21182C4A"/>
    <w:rsid w:val="21222290"/>
    <w:rsid w:val="212C7558"/>
    <w:rsid w:val="214105F6"/>
    <w:rsid w:val="21430CFC"/>
    <w:rsid w:val="21446D08"/>
    <w:rsid w:val="21545608"/>
    <w:rsid w:val="21575E07"/>
    <w:rsid w:val="215A36E2"/>
    <w:rsid w:val="215C18A3"/>
    <w:rsid w:val="21684D77"/>
    <w:rsid w:val="216F0DFB"/>
    <w:rsid w:val="217664F0"/>
    <w:rsid w:val="218B0625"/>
    <w:rsid w:val="218B62D6"/>
    <w:rsid w:val="21912424"/>
    <w:rsid w:val="219E4944"/>
    <w:rsid w:val="21BB56BD"/>
    <w:rsid w:val="21C146B2"/>
    <w:rsid w:val="21E16F9C"/>
    <w:rsid w:val="21E6330E"/>
    <w:rsid w:val="21F65194"/>
    <w:rsid w:val="21FC43DB"/>
    <w:rsid w:val="22026FCA"/>
    <w:rsid w:val="220444F3"/>
    <w:rsid w:val="220A3A32"/>
    <w:rsid w:val="22117290"/>
    <w:rsid w:val="22144F30"/>
    <w:rsid w:val="222E5481"/>
    <w:rsid w:val="22370C58"/>
    <w:rsid w:val="223D2CBB"/>
    <w:rsid w:val="22452977"/>
    <w:rsid w:val="22461588"/>
    <w:rsid w:val="225F5024"/>
    <w:rsid w:val="22641F13"/>
    <w:rsid w:val="226425B5"/>
    <w:rsid w:val="226D5A6D"/>
    <w:rsid w:val="228C68C1"/>
    <w:rsid w:val="228E2B54"/>
    <w:rsid w:val="229457C8"/>
    <w:rsid w:val="22A8189B"/>
    <w:rsid w:val="22BF5D6D"/>
    <w:rsid w:val="22C653CE"/>
    <w:rsid w:val="22DF144C"/>
    <w:rsid w:val="22E86259"/>
    <w:rsid w:val="22F4229E"/>
    <w:rsid w:val="22FC78A0"/>
    <w:rsid w:val="22FD0AD8"/>
    <w:rsid w:val="22FE2A4C"/>
    <w:rsid w:val="23173405"/>
    <w:rsid w:val="2318032D"/>
    <w:rsid w:val="23230591"/>
    <w:rsid w:val="23251B6B"/>
    <w:rsid w:val="233361DA"/>
    <w:rsid w:val="23365814"/>
    <w:rsid w:val="234853ED"/>
    <w:rsid w:val="234D50F6"/>
    <w:rsid w:val="235608A6"/>
    <w:rsid w:val="2357303C"/>
    <w:rsid w:val="236A2D67"/>
    <w:rsid w:val="23750625"/>
    <w:rsid w:val="2378623A"/>
    <w:rsid w:val="237B01E7"/>
    <w:rsid w:val="23865744"/>
    <w:rsid w:val="23AC1EA8"/>
    <w:rsid w:val="23B14C0D"/>
    <w:rsid w:val="23B945AF"/>
    <w:rsid w:val="23BE14B2"/>
    <w:rsid w:val="23C45F02"/>
    <w:rsid w:val="23CE75D8"/>
    <w:rsid w:val="23E26C6C"/>
    <w:rsid w:val="23ED24A0"/>
    <w:rsid w:val="23F220DD"/>
    <w:rsid w:val="23FF2421"/>
    <w:rsid w:val="24140A2E"/>
    <w:rsid w:val="24205371"/>
    <w:rsid w:val="242575C0"/>
    <w:rsid w:val="242F66DD"/>
    <w:rsid w:val="2431440E"/>
    <w:rsid w:val="24376702"/>
    <w:rsid w:val="243F3F0C"/>
    <w:rsid w:val="245E5C00"/>
    <w:rsid w:val="245F0411"/>
    <w:rsid w:val="24693D3D"/>
    <w:rsid w:val="24795C08"/>
    <w:rsid w:val="24972038"/>
    <w:rsid w:val="24997EE9"/>
    <w:rsid w:val="249C0BA6"/>
    <w:rsid w:val="24AE3A07"/>
    <w:rsid w:val="24B372C9"/>
    <w:rsid w:val="24B95505"/>
    <w:rsid w:val="24BC2E69"/>
    <w:rsid w:val="24BF6948"/>
    <w:rsid w:val="24CE465C"/>
    <w:rsid w:val="24DB5242"/>
    <w:rsid w:val="24E02957"/>
    <w:rsid w:val="24E400F7"/>
    <w:rsid w:val="24EB4BD4"/>
    <w:rsid w:val="24F60F7F"/>
    <w:rsid w:val="24FC4DCB"/>
    <w:rsid w:val="25076675"/>
    <w:rsid w:val="250E12B8"/>
    <w:rsid w:val="250F0C7F"/>
    <w:rsid w:val="25115E2D"/>
    <w:rsid w:val="25122EB7"/>
    <w:rsid w:val="25142DE4"/>
    <w:rsid w:val="252459D9"/>
    <w:rsid w:val="252B7AED"/>
    <w:rsid w:val="25442199"/>
    <w:rsid w:val="254C7CE5"/>
    <w:rsid w:val="25574972"/>
    <w:rsid w:val="255E058F"/>
    <w:rsid w:val="256D6065"/>
    <w:rsid w:val="2574692A"/>
    <w:rsid w:val="2581626F"/>
    <w:rsid w:val="25C6211E"/>
    <w:rsid w:val="25C62B1E"/>
    <w:rsid w:val="25CB06BC"/>
    <w:rsid w:val="26014498"/>
    <w:rsid w:val="2612001D"/>
    <w:rsid w:val="26177024"/>
    <w:rsid w:val="262603A3"/>
    <w:rsid w:val="262E5722"/>
    <w:rsid w:val="26337B76"/>
    <w:rsid w:val="263850BC"/>
    <w:rsid w:val="263900E8"/>
    <w:rsid w:val="26422E2F"/>
    <w:rsid w:val="2653264A"/>
    <w:rsid w:val="26571037"/>
    <w:rsid w:val="26572E1A"/>
    <w:rsid w:val="265A2DE7"/>
    <w:rsid w:val="265C379C"/>
    <w:rsid w:val="265C69F4"/>
    <w:rsid w:val="26736FAE"/>
    <w:rsid w:val="2676236F"/>
    <w:rsid w:val="2683793C"/>
    <w:rsid w:val="268820E0"/>
    <w:rsid w:val="268D45F4"/>
    <w:rsid w:val="26926539"/>
    <w:rsid w:val="2693778A"/>
    <w:rsid w:val="26984A78"/>
    <w:rsid w:val="26B72847"/>
    <w:rsid w:val="26EE357C"/>
    <w:rsid w:val="26FC2C1C"/>
    <w:rsid w:val="270345C9"/>
    <w:rsid w:val="270855CD"/>
    <w:rsid w:val="270C0763"/>
    <w:rsid w:val="271B561D"/>
    <w:rsid w:val="2747684F"/>
    <w:rsid w:val="27611E00"/>
    <w:rsid w:val="2777643B"/>
    <w:rsid w:val="277A6AC2"/>
    <w:rsid w:val="277C671B"/>
    <w:rsid w:val="277E6305"/>
    <w:rsid w:val="279A0C3A"/>
    <w:rsid w:val="279A4B3F"/>
    <w:rsid w:val="27A04880"/>
    <w:rsid w:val="27AC560B"/>
    <w:rsid w:val="27B74E77"/>
    <w:rsid w:val="27EA406C"/>
    <w:rsid w:val="27F46AED"/>
    <w:rsid w:val="27F96835"/>
    <w:rsid w:val="27FF2A87"/>
    <w:rsid w:val="28025D04"/>
    <w:rsid w:val="28036930"/>
    <w:rsid w:val="281A3660"/>
    <w:rsid w:val="281F06B8"/>
    <w:rsid w:val="28212AE8"/>
    <w:rsid w:val="282768DF"/>
    <w:rsid w:val="28287DF9"/>
    <w:rsid w:val="282B79D8"/>
    <w:rsid w:val="283475CD"/>
    <w:rsid w:val="28440B81"/>
    <w:rsid w:val="28463E1F"/>
    <w:rsid w:val="28595B5F"/>
    <w:rsid w:val="28600B9B"/>
    <w:rsid w:val="28634A09"/>
    <w:rsid w:val="28666CD5"/>
    <w:rsid w:val="286D6C05"/>
    <w:rsid w:val="287647BC"/>
    <w:rsid w:val="28BC41B5"/>
    <w:rsid w:val="28BF52F0"/>
    <w:rsid w:val="28CD586C"/>
    <w:rsid w:val="28CF7751"/>
    <w:rsid w:val="28D131F8"/>
    <w:rsid w:val="28DD0352"/>
    <w:rsid w:val="28EC0819"/>
    <w:rsid w:val="28EE47A8"/>
    <w:rsid w:val="28F902CD"/>
    <w:rsid w:val="29015054"/>
    <w:rsid w:val="290501A1"/>
    <w:rsid w:val="29061074"/>
    <w:rsid w:val="2916084B"/>
    <w:rsid w:val="29202D75"/>
    <w:rsid w:val="2923155F"/>
    <w:rsid w:val="294B70EB"/>
    <w:rsid w:val="294E5D51"/>
    <w:rsid w:val="29511386"/>
    <w:rsid w:val="295E361D"/>
    <w:rsid w:val="2964221A"/>
    <w:rsid w:val="297C2D4E"/>
    <w:rsid w:val="2985415A"/>
    <w:rsid w:val="298658FE"/>
    <w:rsid w:val="29894061"/>
    <w:rsid w:val="298B49FA"/>
    <w:rsid w:val="298C7CD1"/>
    <w:rsid w:val="2999559C"/>
    <w:rsid w:val="299F2FDA"/>
    <w:rsid w:val="29A06302"/>
    <w:rsid w:val="29B1403D"/>
    <w:rsid w:val="29B74A3D"/>
    <w:rsid w:val="29B763F3"/>
    <w:rsid w:val="29C05EED"/>
    <w:rsid w:val="29C6010C"/>
    <w:rsid w:val="29C86CCE"/>
    <w:rsid w:val="29D35A59"/>
    <w:rsid w:val="29DF319D"/>
    <w:rsid w:val="29E001C0"/>
    <w:rsid w:val="29E02393"/>
    <w:rsid w:val="29E61965"/>
    <w:rsid w:val="29EA7333"/>
    <w:rsid w:val="29ED1674"/>
    <w:rsid w:val="29ED2959"/>
    <w:rsid w:val="29F23807"/>
    <w:rsid w:val="29F47AA2"/>
    <w:rsid w:val="29F829C3"/>
    <w:rsid w:val="29F87434"/>
    <w:rsid w:val="29FC7C53"/>
    <w:rsid w:val="2A072DAB"/>
    <w:rsid w:val="2A0C294F"/>
    <w:rsid w:val="2A181CC0"/>
    <w:rsid w:val="2A3A6A5E"/>
    <w:rsid w:val="2A3B730F"/>
    <w:rsid w:val="2A485A7B"/>
    <w:rsid w:val="2A492462"/>
    <w:rsid w:val="2A493D99"/>
    <w:rsid w:val="2A55019A"/>
    <w:rsid w:val="2A5A3D89"/>
    <w:rsid w:val="2A5A69D0"/>
    <w:rsid w:val="2A6D53D0"/>
    <w:rsid w:val="2A7C4F13"/>
    <w:rsid w:val="2A804D5F"/>
    <w:rsid w:val="2A827FAE"/>
    <w:rsid w:val="2A8321A1"/>
    <w:rsid w:val="2A9A399D"/>
    <w:rsid w:val="2AA22E6F"/>
    <w:rsid w:val="2AA33BAC"/>
    <w:rsid w:val="2AC06B11"/>
    <w:rsid w:val="2AC814D6"/>
    <w:rsid w:val="2ACD2A1A"/>
    <w:rsid w:val="2AE07487"/>
    <w:rsid w:val="2AE14711"/>
    <w:rsid w:val="2AEC09CB"/>
    <w:rsid w:val="2B1D5F79"/>
    <w:rsid w:val="2B255306"/>
    <w:rsid w:val="2B2A2109"/>
    <w:rsid w:val="2B3213EC"/>
    <w:rsid w:val="2B39637F"/>
    <w:rsid w:val="2B3F0622"/>
    <w:rsid w:val="2B637069"/>
    <w:rsid w:val="2B716DEB"/>
    <w:rsid w:val="2B793319"/>
    <w:rsid w:val="2B910720"/>
    <w:rsid w:val="2B961EB2"/>
    <w:rsid w:val="2BA75463"/>
    <w:rsid w:val="2BA92132"/>
    <w:rsid w:val="2BAC6206"/>
    <w:rsid w:val="2BB43037"/>
    <w:rsid w:val="2BB65A53"/>
    <w:rsid w:val="2BBF6D1F"/>
    <w:rsid w:val="2BCB2E97"/>
    <w:rsid w:val="2BCB570E"/>
    <w:rsid w:val="2BD21E3C"/>
    <w:rsid w:val="2BDA7217"/>
    <w:rsid w:val="2BE86D3B"/>
    <w:rsid w:val="2BED4BD6"/>
    <w:rsid w:val="2BF5372A"/>
    <w:rsid w:val="2C0E08BB"/>
    <w:rsid w:val="2C1B6CD1"/>
    <w:rsid w:val="2C285D8B"/>
    <w:rsid w:val="2C31116F"/>
    <w:rsid w:val="2C3A2BE3"/>
    <w:rsid w:val="2C3C5223"/>
    <w:rsid w:val="2C4279B7"/>
    <w:rsid w:val="2C4E76DF"/>
    <w:rsid w:val="2C701F69"/>
    <w:rsid w:val="2C735279"/>
    <w:rsid w:val="2C7C6C64"/>
    <w:rsid w:val="2C831CAF"/>
    <w:rsid w:val="2C8D0932"/>
    <w:rsid w:val="2C95280D"/>
    <w:rsid w:val="2CA12114"/>
    <w:rsid w:val="2CA92A7C"/>
    <w:rsid w:val="2CAD51E9"/>
    <w:rsid w:val="2CD12930"/>
    <w:rsid w:val="2CD15962"/>
    <w:rsid w:val="2CE06AB1"/>
    <w:rsid w:val="2CE2189D"/>
    <w:rsid w:val="2CEA5224"/>
    <w:rsid w:val="2CF00847"/>
    <w:rsid w:val="2CF17F6C"/>
    <w:rsid w:val="2CFB7380"/>
    <w:rsid w:val="2D09012D"/>
    <w:rsid w:val="2D0972AF"/>
    <w:rsid w:val="2D114C4D"/>
    <w:rsid w:val="2D1838AE"/>
    <w:rsid w:val="2D1A6B1A"/>
    <w:rsid w:val="2D271DDB"/>
    <w:rsid w:val="2D2F08C8"/>
    <w:rsid w:val="2D310850"/>
    <w:rsid w:val="2D326649"/>
    <w:rsid w:val="2D3F4858"/>
    <w:rsid w:val="2D5F76A7"/>
    <w:rsid w:val="2D63736C"/>
    <w:rsid w:val="2D641DA0"/>
    <w:rsid w:val="2D667A2B"/>
    <w:rsid w:val="2D6F2004"/>
    <w:rsid w:val="2D761656"/>
    <w:rsid w:val="2D7E0F78"/>
    <w:rsid w:val="2D881097"/>
    <w:rsid w:val="2D8A7F1F"/>
    <w:rsid w:val="2D8F2F35"/>
    <w:rsid w:val="2D915CC5"/>
    <w:rsid w:val="2DA756B8"/>
    <w:rsid w:val="2DAA55C0"/>
    <w:rsid w:val="2DAB649F"/>
    <w:rsid w:val="2DAD5D4C"/>
    <w:rsid w:val="2DB65D7A"/>
    <w:rsid w:val="2DB969A2"/>
    <w:rsid w:val="2DC6712B"/>
    <w:rsid w:val="2DCD342E"/>
    <w:rsid w:val="2DDD3A09"/>
    <w:rsid w:val="2DE67668"/>
    <w:rsid w:val="2DF54D18"/>
    <w:rsid w:val="2DF64AC5"/>
    <w:rsid w:val="2E0C7B28"/>
    <w:rsid w:val="2E0E74D6"/>
    <w:rsid w:val="2E127CE9"/>
    <w:rsid w:val="2E1B0A87"/>
    <w:rsid w:val="2E1F4085"/>
    <w:rsid w:val="2E2A2EAE"/>
    <w:rsid w:val="2E2E4A92"/>
    <w:rsid w:val="2E31304F"/>
    <w:rsid w:val="2E477893"/>
    <w:rsid w:val="2E4E5E15"/>
    <w:rsid w:val="2E533AB8"/>
    <w:rsid w:val="2E634565"/>
    <w:rsid w:val="2E92164A"/>
    <w:rsid w:val="2E923F0A"/>
    <w:rsid w:val="2EA14A32"/>
    <w:rsid w:val="2EA5208A"/>
    <w:rsid w:val="2EBE2DE7"/>
    <w:rsid w:val="2EC77881"/>
    <w:rsid w:val="2ED765D4"/>
    <w:rsid w:val="2EDC020B"/>
    <w:rsid w:val="2EDF1A77"/>
    <w:rsid w:val="2EE96EC1"/>
    <w:rsid w:val="2F045687"/>
    <w:rsid w:val="2F0C18F4"/>
    <w:rsid w:val="2F165FF6"/>
    <w:rsid w:val="2F185430"/>
    <w:rsid w:val="2F187D1C"/>
    <w:rsid w:val="2F2E0EB0"/>
    <w:rsid w:val="2F387066"/>
    <w:rsid w:val="2F41150F"/>
    <w:rsid w:val="2F576699"/>
    <w:rsid w:val="2F5D3E7D"/>
    <w:rsid w:val="2F5F1ED9"/>
    <w:rsid w:val="2F660900"/>
    <w:rsid w:val="2F67003A"/>
    <w:rsid w:val="2F7C65F1"/>
    <w:rsid w:val="2F8434EA"/>
    <w:rsid w:val="2FB16A70"/>
    <w:rsid w:val="2FB22C30"/>
    <w:rsid w:val="2FB80758"/>
    <w:rsid w:val="2FD67765"/>
    <w:rsid w:val="2FDB2DD8"/>
    <w:rsid w:val="2FDD6816"/>
    <w:rsid w:val="2FDE17CE"/>
    <w:rsid w:val="2FDF1802"/>
    <w:rsid w:val="2FE1651A"/>
    <w:rsid w:val="2FE22EFA"/>
    <w:rsid w:val="2FE7173A"/>
    <w:rsid w:val="2FED270E"/>
    <w:rsid w:val="2FF04F3D"/>
    <w:rsid w:val="2FFE4405"/>
    <w:rsid w:val="30191D63"/>
    <w:rsid w:val="301B4F61"/>
    <w:rsid w:val="303C52BA"/>
    <w:rsid w:val="304849C2"/>
    <w:rsid w:val="304D3B55"/>
    <w:rsid w:val="304F26CD"/>
    <w:rsid w:val="30702CB4"/>
    <w:rsid w:val="30763B49"/>
    <w:rsid w:val="30784550"/>
    <w:rsid w:val="3088336F"/>
    <w:rsid w:val="3088447C"/>
    <w:rsid w:val="308C2BB2"/>
    <w:rsid w:val="308E0AB3"/>
    <w:rsid w:val="30926535"/>
    <w:rsid w:val="309F7B9F"/>
    <w:rsid w:val="30AE2CD0"/>
    <w:rsid w:val="30B55CEA"/>
    <w:rsid w:val="30C9649D"/>
    <w:rsid w:val="30CC478F"/>
    <w:rsid w:val="30D17A77"/>
    <w:rsid w:val="30E170CC"/>
    <w:rsid w:val="30E21321"/>
    <w:rsid w:val="30F63948"/>
    <w:rsid w:val="31083789"/>
    <w:rsid w:val="310D6E7C"/>
    <w:rsid w:val="310F7EC0"/>
    <w:rsid w:val="31154FD1"/>
    <w:rsid w:val="311F61BD"/>
    <w:rsid w:val="312A0089"/>
    <w:rsid w:val="312C0D8C"/>
    <w:rsid w:val="313766C6"/>
    <w:rsid w:val="313F39E2"/>
    <w:rsid w:val="313F4B2B"/>
    <w:rsid w:val="31437BC3"/>
    <w:rsid w:val="315F39EB"/>
    <w:rsid w:val="31630F0A"/>
    <w:rsid w:val="31647AC8"/>
    <w:rsid w:val="31656F1A"/>
    <w:rsid w:val="31672FB0"/>
    <w:rsid w:val="317A2652"/>
    <w:rsid w:val="3183223A"/>
    <w:rsid w:val="31846CE7"/>
    <w:rsid w:val="31851806"/>
    <w:rsid w:val="31877D16"/>
    <w:rsid w:val="31932F8B"/>
    <w:rsid w:val="31942976"/>
    <w:rsid w:val="31A3089C"/>
    <w:rsid w:val="31A74D8A"/>
    <w:rsid w:val="31B55880"/>
    <w:rsid w:val="31B6205B"/>
    <w:rsid w:val="31D37394"/>
    <w:rsid w:val="31D47A71"/>
    <w:rsid w:val="31DC1354"/>
    <w:rsid w:val="31DF3587"/>
    <w:rsid w:val="31E17216"/>
    <w:rsid w:val="31F16E08"/>
    <w:rsid w:val="31F20228"/>
    <w:rsid w:val="31F74DC8"/>
    <w:rsid w:val="320047AF"/>
    <w:rsid w:val="3205072D"/>
    <w:rsid w:val="320870EA"/>
    <w:rsid w:val="32105A7F"/>
    <w:rsid w:val="32267882"/>
    <w:rsid w:val="32295BEC"/>
    <w:rsid w:val="322E7736"/>
    <w:rsid w:val="32561371"/>
    <w:rsid w:val="326E270F"/>
    <w:rsid w:val="3278680A"/>
    <w:rsid w:val="327957EB"/>
    <w:rsid w:val="327D52EE"/>
    <w:rsid w:val="32836467"/>
    <w:rsid w:val="328C4DF7"/>
    <w:rsid w:val="328E7106"/>
    <w:rsid w:val="3293307A"/>
    <w:rsid w:val="32933F66"/>
    <w:rsid w:val="32A90E2B"/>
    <w:rsid w:val="32BA0028"/>
    <w:rsid w:val="32CD6F41"/>
    <w:rsid w:val="32D3225D"/>
    <w:rsid w:val="32D86AE6"/>
    <w:rsid w:val="32D9587B"/>
    <w:rsid w:val="32DA348D"/>
    <w:rsid w:val="32E01259"/>
    <w:rsid w:val="32E24E0D"/>
    <w:rsid w:val="32F11486"/>
    <w:rsid w:val="32F16305"/>
    <w:rsid w:val="32FE41F2"/>
    <w:rsid w:val="330704A5"/>
    <w:rsid w:val="330F07F9"/>
    <w:rsid w:val="33123B41"/>
    <w:rsid w:val="331A7993"/>
    <w:rsid w:val="33322153"/>
    <w:rsid w:val="33407857"/>
    <w:rsid w:val="334540B4"/>
    <w:rsid w:val="33537AA8"/>
    <w:rsid w:val="335A2130"/>
    <w:rsid w:val="337816F0"/>
    <w:rsid w:val="337E7605"/>
    <w:rsid w:val="3385565F"/>
    <w:rsid w:val="33984B01"/>
    <w:rsid w:val="339A17EC"/>
    <w:rsid w:val="339D057D"/>
    <w:rsid w:val="33B03EA7"/>
    <w:rsid w:val="33B335D6"/>
    <w:rsid w:val="33CA0676"/>
    <w:rsid w:val="33CB64CD"/>
    <w:rsid w:val="33CC6D74"/>
    <w:rsid w:val="33CE32B9"/>
    <w:rsid w:val="33E33EA6"/>
    <w:rsid w:val="33E36447"/>
    <w:rsid w:val="33E55BF1"/>
    <w:rsid w:val="33E67F48"/>
    <w:rsid w:val="33F23388"/>
    <w:rsid w:val="33F329EA"/>
    <w:rsid w:val="33FC79B3"/>
    <w:rsid w:val="34070D51"/>
    <w:rsid w:val="340B078A"/>
    <w:rsid w:val="34147EF1"/>
    <w:rsid w:val="34230119"/>
    <w:rsid w:val="342C3EE3"/>
    <w:rsid w:val="342D0FCB"/>
    <w:rsid w:val="34487CBB"/>
    <w:rsid w:val="344B68E8"/>
    <w:rsid w:val="344F3FCB"/>
    <w:rsid w:val="34595825"/>
    <w:rsid w:val="345A146B"/>
    <w:rsid w:val="34665C2B"/>
    <w:rsid w:val="347A4969"/>
    <w:rsid w:val="348318FD"/>
    <w:rsid w:val="348606BB"/>
    <w:rsid w:val="348B40F3"/>
    <w:rsid w:val="349A3BE7"/>
    <w:rsid w:val="34AC685A"/>
    <w:rsid w:val="34B06A67"/>
    <w:rsid w:val="34B41966"/>
    <w:rsid w:val="34B761B9"/>
    <w:rsid w:val="34BA31EA"/>
    <w:rsid w:val="34C658A6"/>
    <w:rsid w:val="34C73B70"/>
    <w:rsid w:val="34D4774F"/>
    <w:rsid w:val="34DA4A42"/>
    <w:rsid w:val="34E744D2"/>
    <w:rsid w:val="34F060A6"/>
    <w:rsid w:val="34F90968"/>
    <w:rsid w:val="34FC2054"/>
    <w:rsid w:val="34FE1072"/>
    <w:rsid w:val="351418E2"/>
    <w:rsid w:val="35155BCE"/>
    <w:rsid w:val="351C4A2F"/>
    <w:rsid w:val="351C66D7"/>
    <w:rsid w:val="351D6818"/>
    <w:rsid w:val="3532210B"/>
    <w:rsid w:val="3533560F"/>
    <w:rsid w:val="354F276B"/>
    <w:rsid w:val="355D0DE9"/>
    <w:rsid w:val="355F494D"/>
    <w:rsid w:val="35635C5C"/>
    <w:rsid w:val="3578575A"/>
    <w:rsid w:val="358007B9"/>
    <w:rsid w:val="35914A89"/>
    <w:rsid w:val="35AC728F"/>
    <w:rsid w:val="35B83184"/>
    <w:rsid w:val="35B9287A"/>
    <w:rsid w:val="35C67DB6"/>
    <w:rsid w:val="35CA2215"/>
    <w:rsid w:val="35D333F8"/>
    <w:rsid w:val="35D95B6D"/>
    <w:rsid w:val="35DB6ED8"/>
    <w:rsid w:val="35DF4209"/>
    <w:rsid w:val="35EE377D"/>
    <w:rsid w:val="35F03969"/>
    <w:rsid w:val="35F23C8D"/>
    <w:rsid w:val="35F70E99"/>
    <w:rsid w:val="36091CED"/>
    <w:rsid w:val="360A4183"/>
    <w:rsid w:val="362C450C"/>
    <w:rsid w:val="3651367B"/>
    <w:rsid w:val="366E79C1"/>
    <w:rsid w:val="366F450C"/>
    <w:rsid w:val="36772206"/>
    <w:rsid w:val="36807EA3"/>
    <w:rsid w:val="3683312E"/>
    <w:rsid w:val="368F6A64"/>
    <w:rsid w:val="36914AC0"/>
    <w:rsid w:val="36962EDB"/>
    <w:rsid w:val="36AB3749"/>
    <w:rsid w:val="36B32B82"/>
    <w:rsid w:val="36B375DB"/>
    <w:rsid w:val="36C4520E"/>
    <w:rsid w:val="36CC0C6A"/>
    <w:rsid w:val="36D143C6"/>
    <w:rsid w:val="36D73DEA"/>
    <w:rsid w:val="36EC2317"/>
    <w:rsid w:val="36EC41B9"/>
    <w:rsid w:val="36F1752E"/>
    <w:rsid w:val="36F26897"/>
    <w:rsid w:val="36F41849"/>
    <w:rsid w:val="36FB756C"/>
    <w:rsid w:val="36FD51CA"/>
    <w:rsid w:val="370E188E"/>
    <w:rsid w:val="37155BE7"/>
    <w:rsid w:val="371B7569"/>
    <w:rsid w:val="37236059"/>
    <w:rsid w:val="37467AD8"/>
    <w:rsid w:val="374E1100"/>
    <w:rsid w:val="3753202D"/>
    <w:rsid w:val="3753740F"/>
    <w:rsid w:val="375E0CD7"/>
    <w:rsid w:val="375F1F20"/>
    <w:rsid w:val="376868D6"/>
    <w:rsid w:val="37794A09"/>
    <w:rsid w:val="378109F0"/>
    <w:rsid w:val="37A008CF"/>
    <w:rsid w:val="37AC4EE4"/>
    <w:rsid w:val="37B769E7"/>
    <w:rsid w:val="37BD13BC"/>
    <w:rsid w:val="37BF6945"/>
    <w:rsid w:val="37C73D67"/>
    <w:rsid w:val="37CA0F06"/>
    <w:rsid w:val="37D37A59"/>
    <w:rsid w:val="37D80372"/>
    <w:rsid w:val="37E524F1"/>
    <w:rsid w:val="37F518A7"/>
    <w:rsid w:val="37F97822"/>
    <w:rsid w:val="380B7B72"/>
    <w:rsid w:val="380D49D3"/>
    <w:rsid w:val="381172DB"/>
    <w:rsid w:val="38164B18"/>
    <w:rsid w:val="381970E4"/>
    <w:rsid w:val="381B0E26"/>
    <w:rsid w:val="382514D7"/>
    <w:rsid w:val="383B744E"/>
    <w:rsid w:val="383C2866"/>
    <w:rsid w:val="38422056"/>
    <w:rsid w:val="38592A06"/>
    <w:rsid w:val="3874580E"/>
    <w:rsid w:val="3886540F"/>
    <w:rsid w:val="388B39D0"/>
    <w:rsid w:val="389164AD"/>
    <w:rsid w:val="38A30AE8"/>
    <w:rsid w:val="38A7076B"/>
    <w:rsid w:val="38AF7191"/>
    <w:rsid w:val="38B263D3"/>
    <w:rsid w:val="38E7394A"/>
    <w:rsid w:val="39002CD4"/>
    <w:rsid w:val="3903249E"/>
    <w:rsid w:val="3905649D"/>
    <w:rsid w:val="3908431D"/>
    <w:rsid w:val="391204DF"/>
    <w:rsid w:val="39163624"/>
    <w:rsid w:val="39273226"/>
    <w:rsid w:val="39391F46"/>
    <w:rsid w:val="393E594A"/>
    <w:rsid w:val="39453D71"/>
    <w:rsid w:val="394E217E"/>
    <w:rsid w:val="396A54D6"/>
    <w:rsid w:val="396C1FFF"/>
    <w:rsid w:val="3971458F"/>
    <w:rsid w:val="397378E2"/>
    <w:rsid w:val="39776577"/>
    <w:rsid w:val="398B3E0B"/>
    <w:rsid w:val="398D5E82"/>
    <w:rsid w:val="39935044"/>
    <w:rsid w:val="39BD3A77"/>
    <w:rsid w:val="39CE48E3"/>
    <w:rsid w:val="39DA4C9F"/>
    <w:rsid w:val="39F72E67"/>
    <w:rsid w:val="39F90422"/>
    <w:rsid w:val="3A0045ED"/>
    <w:rsid w:val="3A121815"/>
    <w:rsid w:val="3A124030"/>
    <w:rsid w:val="3A18091C"/>
    <w:rsid w:val="3A346644"/>
    <w:rsid w:val="3A3F702E"/>
    <w:rsid w:val="3A5B4F71"/>
    <w:rsid w:val="3A5F4BBC"/>
    <w:rsid w:val="3A6355B3"/>
    <w:rsid w:val="3A664E01"/>
    <w:rsid w:val="3A6949F5"/>
    <w:rsid w:val="3A900973"/>
    <w:rsid w:val="3AA0322E"/>
    <w:rsid w:val="3AA26FEA"/>
    <w:rsid w:val="3AA929CF"/>
    <w:rsid w:val="3AAE0E76"/>
    <w:rsid w:val="3AB85961"/>
    <w:rsid w:val="3AE31B7A"/>
    <w:rsid w:val="3AF75935"/>
    <w:rsid w:val="3AFE108C"/>
    <w:rsid w:val="3B01130C"/>
    <w:rsid w:val="3B05269E"/>
    <w:rsid w:val="3B264ADF"/>
    <w:rsid w:val="3B320F6F"/>
    <w:rsid w:val="3B35608E"/>
    <w:rsid w:val="3B3F6E7A"/>
    <w:rsid w:val="3B416B50"/>
    <w:rsid w:val="3B422D5A"/>
    <w:rsid w:val="3B4E61F4"/>
    <w:rsid w:val="3B50636C"/>
    <w:rsid w:val="3B5D211E"/>
    <w:rsid w:val="3B787B72"/>
    <w:rsid w:val="3B8E5CA4"/>
    <w:rsid w:val="3B933585"/>
    <w:rsid w:val="3B9758F1"/>
    <w:rsid w:val="3B9F53F4"/>
    <w:rsid w:val="3BAA5469"/>
    <w:rsid w:val="3BB375FB"/>
    <w:rsid w:val="3BBF2663"/>
    <w:rsid w:val="3BBF71AA"/>
    <w:rsid w:val="3BCB1E8E"/>
    <w:rsid w:val="3BE50609"/>
    <w:rsid w:val="3BE5628F"/>
    <w:rsid w:val="3BE861EE"/>
    <w:rsid w:val="3BEC55FF"/>
    <w:rsid w:val="3BEE4BEC"/>
    <w:rsid w:val="3BF16C98"/>
    <w:rsid w:val="3BF80F78"/>
    <w:rsid w:val="3C157BE0"/>
    <w:rsid w:val="3C167F83"/>
    <w:rsid w:val="3C1B51F5"/>
    <w:rsid w:val="3C214178"/>
    <w:rsid w:val="3C22581A"/>
    <w:rsid w:val="3C303F5C"/>
    <w:rsid w:val="3C3B4FE9"/>
    <w:rsid w:val="3C476D4C"/>
    <w:rsid w:val="3C595017"/>
    <w:rsid w:val="3C5C507D"/>
    <w:rsid w:val="3C6621B8"/>
    <w:rsid w:val="3C733CE1"/>
    <w:rsid w:val="3C766F2A"/>
    <w:rsid w:val="3C7815F0"/>
    <w:rsid w:val="3C816197"/>
    <w:rsid w:val="3C864530"/>
    <w:rsid w:val="3C887A48"/>
    <w:rsid w:val="3C8E6FCB"/>
    <w:rsid w:val="3C9838E5"/>
    <w:rsid w:val="3C983F14"/>
    <w:rsid w:val="3CA40649"/>
    <w:rsid w:val="3CA501C9"/>
    <w:rsid w:val="3CB16193"/>
    <w:rsid w:val="3CB54941"/>
    <w:rsid w:val="3CB737FE"/>
    <w:rsid w:val="3CC12C63"/>
    <w:rsid w:val="3CC55CCE"/>
    <w:rsid w:val="3CC96B67"/>
    <w:rsid w:val="3CD03DE3"/>
    <w:rsid w:val="3CD46FE4"/>
    <w:rsid w:val="3CE47671"/>
    <w:rsid w:val="3CE6761B"/>
    <w:rsid w:val="3CE864E5"/>
    <w:rsid w:val="3CEA6CF5"/>
    <w:rsid w:val="3CED3293"/>
    <w:rsid w:val="3CED70EA"/>
    <w:rsid w:val="3CF53071"/>
    <w:rsid w:val="3D050886"/>
    <w:rsid w:val="3D240342"/>
    <w:rsid w:val="3D264775"/>
    <w:rsid w:val="3D301437"/>
    <w:rsid w:val="3D4724C8"/>
    <w:rsid w:val="3D474FC0"/>
    <w:rsid w:val="3D483E1B"/>
    <w:rsid w:val="3D484228"/>
    <w:rsid w:val="3D4D0810"/>
    <w:rsid w:val="3D5577D9"/>
    <w:rsid w:val="3D567F7D"/>
    <w:rsid w:val="3D5F4667"/>
    <w:rsid w:val="3D6822B1"/>
    <w:rsid w:val="3D717BB8"/>
    <w:rsid w:val="3D7C7BDB"/>
    <w:rsid w:val="3D82071D"/>
    <w:rsid w:val="3D8806EE"/>
    <w:rsid w:val="3D8E2B55"/>
    <w:rsid w:val="3D977AED"/>
    <w:rsid w:val="3DA75B41"/>
    <w:rsid w:val="3DB11442"/>
    <w:rsid w:val="3DC35DEE"/>
    <w:rsid w:val="3DC55ADB"/>
    <w:rsid w:val="3DC638CE"/>
    <w:rsid w:val="3DCE0B4F"/>
    <w:rsid w:val="3DCE68A5"/>
    <w:rsid w:val="3DDA0B62"/>
    <w:rsid w:val="3DE642D3"/>
    <w:rsid w:val="3DE74AF3"/>
    <w:rsid w:val="3DEB4F4D"/>
    <w:rsid w:val="3E0403EE"/>
    <w:rsid w:val="3E044FD4"/>
    <w:rsid w:val="3E092214"/>
    <w:rsid w:val="3E0B4717"/>
    <w:rsid w:val="3E184FC3"/>
    <w:rsid w:val="3E1B08E3"/>
    <w:rsid w:val="3E200D2F"/>
    <w:rsid w:val="3E2444D0"/>
    <w:rsid w:val="3E2C39AD"/>
    <w:rsid w:val="3E420351"/>
    <w:rsid w:val="3E461C5D"/>
    <w:rsid w:val="3E470CD2"/>
    <w:rsid w:val="3E483C0D"/>
    <w:rsid w:val="3E564385"/>
    <w:rsid w:val="3E6572AC"/>
    <w:rsid w:val="3E682B13"/>
    <w:rsid w:val="3E6843E0"/>
    <w:rsid w:val="3E77453B"/>
    <w:rsid w:val="3E7D632C"/>
    <w:rsid w:val="3E805753"/>
    <w:rsid w:val="3E827E7C"/>
    <w:rsid w:val="3E854DB4"/>
    <w:rsid w:val="3E911736"/>
    <w:rsid w:val="3EB773DB"/>
    <w:rsid w:val="3EBA6313"/>
    <w:rsid w:val="3EC9752D"/>
    <w:rsid w:val="3ED91B0B"/>
    <w:rsid w:val="3EE81524"/>
    <w:rsid w:val="3EF76574"/>
    <w:rsid w:val="3EFA459F"/>
    <w:rsid w:val="3F0567AF"/>
    <w:rsid w:val="3F093400"/>
    <w:rsid w:val="3F156F92"/>
    <w:rsid w:val="3F181A14"/>
    <w:rsid w:val="3F2453FA"/>
    <w:rsid w:val="3F2E026B"/>
    <w:rsid w:val="3F320442"/>
    <w:rsid w:val="3F3533DC"/>
    <w:rsid w:val="3F383985"/>
    <w:rsid w:val="3F4F19D6"/>
    <w:rsid w:val="3F5074B0"/>
    <w:rsid w:val="3F732DDC"/>
    <w:rsid w:val="3F755F35"/>
    <w:rsid w:val="3F853878"/>
    <w:rsid w:val="3FAA58E0"/>
    <w:rsid w:val="3FC15E2B"/>
    <w:rsid w:val="3FC543F4"/>
    <w:rsid w:val="3FE03B06"/>
    <w:rsid w:val="3FE03BCE"/>
    <w:rsid w:val="3FE214A7"/>
    <w:rsid w:val="3FE26000"/>
    <w:rsid w:val="3FE275D3"/>
    <w:rsid w:val="3FED4742"/>
    <w:rsid w:val="3FF20414"/>
    <w:rsid w:val="3FF530D5"/>
    <w:rsid w:val="40094B90"/>
    <w:rsid w:val="40156826"/>
    <w:rsid w:val="40171DD1"/>
    <w:rsid w:val="401F7D53"/>
    <w:rsid w:val="4021115D"/>
    <w:rsid w:val="4021217D"/>
    <w:rsid w:val="40217BA7"/>
    <w:rsid w:val="40276E97"/>
    <w:rsid w:val="402E4E33"/>
    <w:rsid w:val="403D6EB0"/>
    <w:rsid w:val="4041469D"/>
    <w:rsid w:val="4044122D"/>
    <w:rsid w:val="40466DCC"/>
    <w:rsid w:val="40490765"/>
    <w:rsid w:val="404C4115"/>
    <w:rsid w:val="40520492"/>
    <w:rsid w:val="405457D7"/>
    <w:rsid w:val="40605AE4"/>
    <w:rsid w:val="4063195C"/>
    <w:rsid w:val="40673A1F"/>
    <w:rsid w:val="406B7B42"/>
    <w:rsid w:val="40772163"/>
    <w:rsid w:val="407A5633"/>
    <w:rsid w:val="40810B2C"/>
    <w:rsid w:val="40837111"/>
    <w:rsid w:val="409208BB"/>
    <w:rsid w:val="40AE1E60"/>
    <w:rsid w:val="40B03CF8"/>
    <w:rsid w:val="40B66FF9"/>
    <w:rsid w:val="40C001E3"/>
    <w:rsid w:val="40F77005"/>
    <w:rsid w:val="40F83711"/>
    <w:rsid w:val="40FE6DEB"/>
    <w:rsid w:val="40FF40CC"/>
    <w:rsid w:val="40FF4172"/>
    <w:rsid w:val="40FF6A7B"/>
    <w:rsid w:val="41025EA4"/>
    <w:rsid w:val="410371EF"/>
    <w:rsid w:val="41097BA2"/>
    <w:rsid w:val="410B702F"/>
    <w:rsid w:val="411D458C"/>
    <w:rsid w:val="412251F2"/>
    <w:rsid w:val="412F6927"/>
    <w:rsid w:val="4134101D"/>
    <w:rsid w:val="413566A2"/>
    <w:rsid w:val="413F7AE4"/>
    <w:rsid w:val="41430030"/>
    <w:rsid w:val="414F0D6F"/>
    <w:rsid w:val="4155325A"/>
    <w:rsid w:val="41685B1E"/>
    <w:rsid w:val="41716B84"/>
    <w:rsid w:val="417C52A8"/>
    <w:rsid w:val="41821ED6"/>
    <w:rsid w:val="41847C8A"/>
    <w:rsid w:val="419853A0"/>
    <w:rsid w:val="41A42B6E"/>
    <w:rsid w:val="41BA751C"/>
    <w:rsid w:val="41C4643C"/>
    <w:rsid w:val="41E41B18"/>
    <w:rsid w:val="41EC2E59"/>
    <w:rsid w:val="41ED69D4"/>
    <w:rsid w:val="41F2304E"/>
    <w:rsid w:val="41FD00EF"/>
    <w:rsid w:val="420436F2"/>
    <w:rsid w:val="42066F78"/>
    <w:rsid w:val="4208781D"/>
    <w:rsid w:val="42101B3D"/>
    <w:rsid w:val="421337EA"/>
    <w:rsid w:val="421560FE"/>
    <w:rsid w:val="421B6DB0"/>
    <w:rsid w:val="421D0F0A"/>
    <w:rsid w:val="421D593E"/>
    <w:rsid w:val="421E1AC1"/>
    <w:rsid w:val="422246C5"/>
    <w:rsid w:val="42235684"/>
    <w:rsid w:val="42247271"/>
    <w:rsid w:val="42285EC1"/>
    <w:rsid w:val="423739B8"/>
    <w:rsid w:val="423D0162"/>
    <w:rsid w:val="424962A5"/>
    <w:rsid w:val="42636DB8"/>
    <w:rsid w:val="426400F1"/>
    <w:rsid w:val="42644557"/>
    <w:rsid w:val="4277526C"/>
    <w:rsid w:val="4279152B"/>
    <w:rsid w:val="427C1B46"/>
    <w:rsid w:val="427F27E7"/>
    <w:rsid w:val="42954E42"/>
    <w:rsid w:val="429E7BD4"/>
    <w:rsid w:val="42A02386"/>
    <w:rsid w:val="42AF2DEC"/>
    <w:rsid w:val="42B26DED"/>
    <w:rsid w:val="42B50AAA"/>
    <w:rsid w:val="42B569A9"/>
    <w:rsid w:val="42B8094D"/>
    <w:rsid w:val="42BB2CE2"/>
    <w:rsid w:val="42BF23F3"/>
    <w:rsid w:val="42C966B8"/>
    <w:rsid w:val="42DF54B3"/>
    <w:rsid w:val="42F1528B"/>
    <w:rsid w:val="42F923AD"/>
    <w:rsid w:val="42FA2804"/>
    <w:rsid w:val="430B3E05"/>
    <w:rsid w:val="431F0601"/>
    <w:rsid w:val="432257B7"/>
    <w:rsid w:val="43254634"/>
    <w:rsid w:val="43280F3C"/>
    <w:rsid w:val="433A4286"/>
    <w:rsid w:val="433F2522"/>
    <w:rsid w:val="433F530C"/>
    <w:rsid w:val="4340773E"/>
    <w:rsid w:val="43407A3D"/>
    <w:rsid w:val="43426276"/>
    <w:rsid w:val="4349292F"/>
    <w:rsid w:val="43594084"/>
    <w:rsid w:val="4374677F"/>
    <w:rsid w:val="437933A5"/>
    <w:rsid w:val="437C24EF"/>
    <w:rsid w:val="439146F8"/>
    <w:rsid w:val="439731F5"/>
    <w:rsid w:val="43B70F1E"/>
    <w:rsid w:val="43BA280F"/>
    <w:rsid w:val="43C7339E"/>
    <w:rsid w:val="43D143AB"/>
    <w:rsid w:val="43D5322A"/>
    <w:rsid w:val="43E241D4"/>
    <w:rsid w:val="43E5677A"/>
    <w:rsid w:val="43E7234C"/>
    <w:rsid w:val="43EE1087"/>
    <w:rsid w:val="43F613C4"/>
    <w:rsid w:val="43F754AF"/>
    <w:rsid w:val="440475E1"/>
    <w:rsid w:val="44047ED0"/>
    <w:rsid w:val="44090223"/>
    <w:rsid w:val="440B0BD2"/>
    <w:rsid w:val="440D7B33"/>
    <w:rsid w:val="44105A92"/>
    <w:rsid w:val="44115005"/>
    <w:rsid w:val="44140FFF"/>
    <w:rsid w:val="441A6288"/>
    <w:rsid w:val="443F4E9B"/>
    <w:rsid w:val="44456D2E"/>
    <w:rsid w:val="444B01D1"/>
    <w:rsid w:val="445A3095"/>
    <w:rsid w:val="4468168D"/>
    <w:rsid w:val="446C1B98"/>
    <w:rsid w:val="44732CED"/>
    <w:rsid w:val="4476156D"/>
    <w:rsid w:val="44767BEA"/>
    <w:rsid w:val="4480076E"/>
    <w:rsid w:val="44814BC8"/>
    <w:rsid w:val="4481672E"/>
    <w:rsid w:val="44896076"/>
    <w:rsid w:val="44931AC4"/>
    <w:rsid w:val="449A479E"/>
    <w:rsid w:val="449C476C"/>
    <w:rsid w:val="44B104F4"/>
    <w:rsid w:val="44C94F45"/>
    <w:rsid w:val="44D03B7F"/>
    <w:rsid w:val="44D92583"/>
    <w:rsid w:val="4507290D"/>
    <w:rsid w:val="450C1496"/>
    <w:rsid w:val="45166701"/>
    <w:rsid w:val="451A2A43"/>
    <w:rsid w:val="45291262"/>
    <w:rsid w:val="452D30DD"/>
    <w:rsid w:val="45334384"/>
    <w:rsid w:val="453D6F53"/>
    <w:rsid w:val="45522242"/>
    <w:rsid w:val="45576863"/>
    <w:rsid w:val="456D4B5E"/>
    <w:rsid w:val="45716EE6"/>
    <w:rsid w:val="45717100"/>
    <w:rsid w:val="4578238E"/>
    <w:rsid w:val="457E7219"/>
    <w:rsid w:val="45840EB6"/>
    <w:rsid w:val="45841F55"/>
    <w:rsid w:val="458B13F1"/>
    <w:rsid w:val="45961AE0"/>
    <w:rsid w:val="45995B20"/>
    <w:rsid w:val="459D6E15"/>
    <w:rsid w:val="45A92152"/>
    <w:rsid w:val="45BE1191"/>
    <w:rsid w:val="45C24684"/>
    <w:rsid w:val="45CB075D"/>
    <w:rsid w:val="45CF4838"/>
    <w:rsid w:val="45DD4301"/>
    <w:rsid w:val="45F7391F"/>
    <w:rsid w:val="45F90ED1"/>
    <w:rsid w:val="45FC47E1"/>
    <w:rsid w:val="45FE18DD"/>
    <w:rsid w:val="460453FC"/>
    <w:rsid w:val="461C54BE"/>
    <w:rsid w:val="462A11FB"/>
    <w:rsid w:val="46367FC0"/>
    <w:rsid w:val="463D3C51"/>
    <w:rsid w:val="46405602"/>
    <w:rsid w:val="46431D3C"/>
    <w:rsid w:val="464428E0"/>
    <w:rsid w:val="46446CB8"/>
    <w:rsid w:val="464566C5"/>
    <w:rsid w:val="46572716"/>
    <w:rsid w:val="465B01FA"/>
    <w:rsid w:val="466905DD"/>
    <w:rsid w:val="46693C34"/>
    <w:rsid w:val="466949EA"/>
    <w:rsid w:val="466F0899"/>
    <w:rsid w:val="468A25AD"/>
    <w:rsid w:val="469527A2"/>
    <w:rsid w:val="469F48A9"/>
    <w:rsid w:val="46A717F2"/>
    <w:rsid w:val="46C13133"/>
    <w:rsid w:val="46D250B6"/>
    <w:rsid w:val="46D6088F"/>
    <w:rsid w:val="46E02A2F"/>
    <w:rsid w:val="46EE3904"/>
    <w:rsid w:val="46F97B90"/>
    <w:rsid w:val="46FF1F11"/>
    <w:rsid w:val="47032E0C"/>
    <w:rsid w:val="47065D31"/>
    <w:rsid w:val="47075BCE"/>
    <w:rsid w:val="47394C37"/>
    <w:rsid w:val="47521BDE"/>
    <w:rsid w:val="47524A9B"/>
    <w:rsid w:val="47590556"/>
    <w:rsid w:val="475A018D"/>
    <w:rsid w:val="475D1AF1"/>
    <w:rsid w:val="476909F4"/>
    <w:rsid w:val="476D04B9"/>
    <w:rsid w:val="47723101"/>
    <w:rsid w:val="477452E4"/>
    <w:rsid w:val="477A0A36"/>
    <w:rsid w:val="47816A0E"/>
    <w:rsid w:val="47862B4E"/>
    <w:rsid w:val="478C2607"/>
    <w:rsid w:val="4790636C"/>
    <w:rsid w:val="4797541C"/>
    <w:rsid w:val="47AC2EFB"/>
    <w:rsid w:val="47AE4B45"/>
    <w:rsid w:val="47B15A49"/>
    <w:rsid w:val="47CF595F"/>
    <w:rsid w:val="47DE0228"/>
    <w:rsid w:val="47DE027A"/>
    <w:rsid w:val="47EE6C08"/>
    <w:rsid w:val="48054FA9"/>
    <w:rsid w:val="480A1399"/>
    <w:rsid w:val="480B7D4C"/>
    <w:rsid w:val="481C1394"/>
    <w:rsid w:val="4822277C"/>
    <w:rsid w:val="482A00EE"/>
    <w:rsid w:val="482A4FFE"/>
    <w:rsid w:val="483B4F74"/>
    <w:rsid w:val="48405B89"/>
    <w:rsid w:val="48494267"/>
    <w:rsid w:val="48497F5D"/>
    <w:rsid w:val="484F7D50"/>
    <w:rsid w:val="486704E1"/>
    <w:rsid w:val="487C3E61"/>
    <w:rsid w:val="488E0783"/>
    <w:rsid w:val="488E7FCC"/>
    <w:rsid w:val="489621DB"/>
    <w:rsid w:val="48975D52"/>
    <w:rsid w:val="489E6824"/>
    <w:rsid w:val="48A61271"/>
    <w:rsid w:val="48A90D5F"/>
    <w:rsid w:val="48CA15DC"/>
    <w:rsid w:val="48D01F82"/>
    <w:rsid w:val="48D1586F"/>
    <w:rsid w:val="48ED67C6"/>
    <w:rsid w:val="48F12CB1"/>
    <w:rsid w:val="48F136A3"/>
    <w:rsid w:val="48F95CDB"/>
    <w:rsid w:val="490740BB"/>
    <w:rsid w:val="491A3439"/>
    <w:rsid w:val="491E22CC"/>
    <w:rsid w:val="492217F9"/>
    <w:rsid w:val="492B290B"/>
    <w:rsid w:val="49317A6D"/>
    <w:rsid w:val="493A1A16"/>
    <w:rsid w:val="493C539C"/>
    <w:rsid w:val="49562AE8"/>
    <w:rsid w:val="495E7CA9"/>
    <w:rsid w:val="49620029"/>
    <w:rsid w:val="496419B9"/>
    <w:rsid w:val="4966197E"/>
    <w:rsid w:val="49697BEA"/>
    <w:rsid w:val="496B2A7A"/>
    <w:rsid w:val="496C44C6"/>
    <w:rsid w:val="497951FC"/>
    <w:rsid w:val="497E2E6C"/>
    <w:rsid w:val="498721E9"/>
    <w:rsid w:val="498F190E"/>
    <w:rsid w:val="49962FE8"/>
    <w:rsid w:val="49A718D0"/>
    <w:rsid w:val="49AC2694"/>
    <w:rsid w:val="49BD65A3"/>
    <w:rsid w:val="49C32210"/>
    <w:rsid w:val="49D44FEE"/>
    <w:rsid w:val="49D932D1"/>
    <w:rsid w:val="49E22C39"/>
    <w:rsid w:val="49E5312B"/>
    <w:rsid w:val="49EC2688"/>
    <w:rsid w:val="49ED1EFE"/>
    <w:rsid w:val="49F070C0"/>
    <w:rsid w:val="49FA0F48"/>
    <w:rsid w:val="4A0A6C75"/>
    <w:rsid w:val="4A1F7884"/>
    <w:rsid w:val="4A2726F0"/>
    <w:rsid w:val="4A28408B"/>
    <w:rsid w:val="4A3B7B2C"/>
    <w:rsid w:val="4A3F543D"/>
    <w:rsid w:val="4A46030F"/>
    <w:rsid w:val="4A4D2029"/>
    <w:rsid w:val="4A5015D6"/>
    <w:rsid w:val="4A517E0C"/>
    <w:rsid w:val="4A5B5521"/>
    <w:rsid w:val="4A612821"/>
    <w:rsid w:val="4A6B0DEC"/>
    <w:rsid w:val="4A741E33"/>
    <w:rsid w:val="4A7D38AC"/>
    <w:rsid w:val="4A876061"/>
    <w:rsid w:val="4A8837AF"/>
    <w:rsid w:val="4A922B5E"/>
    <w:rsid w:val="4A9256C2"/>
    <w:rsid w:val="4A9748B7"/>
    <w:rsid w:val="4AAB122C"/>
    <w:rsid w:val="4AAE05A6"/>
    <w:rsid w:val="4ABA552D"/>
    <w:rsid w:val="4ABC7281"/>
    <w:rsid w:val="4ABE3351"/>
    <w:rsid w:val="4AC75821"/>
    <w:rsid w:val="4ACE3D81"/>
    <w:rsid w:val="4ACF7850"/>
    <w:rsid w:val="4AD150B3"/>
    <w:rsid w:val="4AD415BC"/>
    <w:rsid w:val="4AD8607F"/>
    <w:rsid w:val="4ADF5B37"/>
    <w:rsid w:val="4AF21E07"/>
    <w:rsid w:val="4AF249AB"/>
    <w:rsid w:val="4B137B35"/>
    <w:rsid w:val="4B207E36"/>
    <w:rsid w:val="4B3F4275"/>
    <w:rsid w:val="4B434576"/>
    <w:rsid w:val="4B4727D5"/>
    <w:rsid w:val="4B4750BF"/>
    <w:rsid w:val="4B5218D8"/>
    <w:rsid w:val="4B5678AE"/>
    <w:rsid w:val="4B5737B2"/>
    <w:rsid w:val="4B5900BD"/>
    <w:rsid w:val="4B627B53"/>
    <w:rsid w:val="4B801E06"/>
    <w:rsid w:val="4B9738C4"/>
    <w:rsid w:val="4B9B27DD"/>
    <w:rsid w:val="4BA24248"/>
    <w:rsid w:val="4BB43C9D"/>
    <w:rsid w:val="4BCA0FF2"/>
    <w:rsid w:val="4BD1259E"/>
    <w:rsid w:val="4BDA1247"/>
    <w:rsid w:val="4BE517DE"/>
    <w:rsid w:val="4BF34472"/>
    <w:rsid w:val="4BFA73E8"/>
    <w:rsid w:val="4BFB7297"/>
    <w:rsid w:val="4BFB7D7D"/>
    <w:rsid w:val="4C114C4F"/>
    <w:rsid w:val="4C124948"/>
    <w:rsid w:val="4C23469B"/>
    <w:rsid w:val="4C292CCE"/>
    <w:rsid w:val="4C382828"/>
    <w:rsid w:val="4C3C3426"/>
    <w:rsid w:val="4C3D12E9"/>
    <w:rsid w:val="4C590F61"/>
    <w:rsid w:val="4C690921"/>
    <w:rsid w:val="4C7B48F9"/>
    <w:rsid w:val="4C7C70A0"/>
    <w:rsid w:val="4C92352B"/>
    <w:rsid w:val="4C950D2E"/>
    <w:rsid w:val="4C997823"/>
    <w:rsid w:val="4CA93BE3"/>
    <w:rsid w:val="4CB079C5"/>
    <w:rsid w:val="4CB65B3C"/>
    <w:rsid w:val="4CC23AA1"/>
    <w:rsid w:val="4CCC6C97"/>
    <w:rsid w:val="4CD41708"/>
    <w:rsid w:val="4CD44428"/>
    <w:rsid w:val="4CD720EB"/>
    <w:rsid w:val="4CDC47E1"/>
    <w:rsid w:val="4CEA6DDA"/>
    <w:rsid w:val="4CEE56D9"/>
    <w:rsid w:val="4CEF7FF7"/>
    <w:rsid w:val="4CF1733B"/>
    <w:rsid w:val="4CF6610D"/>
    <w:rsid w:val="4CF80BC6"/>
    <w:rsid w:val="4D0A02D5"/>
    <w:rsid w:val="4D0A4EDF"/>
    <w:rsid w:val="4D16674C"/>
    <w:rsid w:val="4D244FFF"/>
    <w:rsid w:val="4D287E31"/>
    <w:rsid w:val="4D5452DF"/>
    <w:rsid w:val="4D6941A0"/>
    <w:rsid w:val="4D6B23F2"/>
    <w:rsid w:val="4D6D2262"/>
    <w:rsid w:val="4D755226"/>
    <w:rsid w:val="4D802BB6"/>
    <w:rsid w:val="4D875E10"/>
    <w:rsid w:val="4DA30902"/>
    <w:rsid w:val="4DA35478"/>
    <w:rsid w:val="4DA73B37"/>
    <w:rsid w:val="4DA81ECC"/>
    <w:rsid w:val="4DAF3F66"/>
    <w:rsid w:val="4DB07919"/>
    <w:rsid w:val="4DBB061B"/>
    <w:rsid w:val="4DBC2255"/>
    <w:rsid w:val="4DC301BF"/>
    <w:rsid w:val="4DCB177B"/>
    <w:rsid w:val="4DD64AD0"/>
    <w:rsid w:val="4DD86EE0"/>
    <w:rsid w:val="4DD92255"/>
    <w:rsid w:val="4DE82974"/>
    <w:rsid w:val="4DEA6106"/>
    <w:rsid w:val="4DF86CC9"/>
    <w:rsid w:val="4E116C5E"/>
    <w:rsid w:val="4E130A1F"/>
    <w:rsid w:val="4E172624"/>
    <w:rsid w:val="4E1B0978"/>
    <w:rsid w:val="4E1E3D01"/>
    <w:rsid w:val="4E1F45CD"/>
    <w:rsid w:val="4E254328"/>
    <w:rsid w:val="4E2F0D5F"/>
    <w:rsid w:val="4E3278E0"/>
    <w:rsid w:val="4E387BD7"/>
    <w:rsid w:val="4E3A37DD"/>
    <w:rsid w:val="4E4832EE"/>
    <w:rsid w:val="4E4B0D5C"/>
    <w:rsid w:val="4E51471C"/>
    <w:rsid w:val="4E5F61BE"/>
    <w:rsid w:val="4E6F18C4"/>
    <w:rsid w:val="4E782C3A"/>
    <w:rsid w:val="4E852EEA"/>
    <w:rsid w:val="4E862BAF"/>
    <w:rsid w:val="4E8E11FA"/>
    <w:rsid w:val="4E9A5C84"/>
    <w:rsid w:val="4E9B7295"/>
    <w:rsid w:val="4E9D3E7F"/>
    <w:rsid w:val="4EAD1BCF"/>
    <w:rsid w:val="4EB122E8"/>
    <w:rsid w:val="4EB16417"/>
    <w:rsid w:val="4EC02FE9"/>
    <w:rsid w:val="4EDB2247"/>
    <w:rsid w:val="4EE271A6"/>
    <w:rsid w:val="4EEE7E91"/>
    <w:rsid w:val="4EEF16AF"/>
    <w:rsid w:val="4EFA1838"/>
    <w:rsid w:val="4F1924D7"/>
    <w:rsid w:val="4F34195B"/>
    <w:rsid w:val="4F3806AE"/>
    <w:rsid w:val="4F4539A6"/>
    <w:rsid w:val="4F4E2653"/>
    <w:rsid w:val="4F5D33AD"/>
    <w:rsid w:val="4F63223D"/>
    <w:rsid w:val="4F64095F"/>
    <w:rsid w:val="4F650916"/>
    <w:rsid w:val="4F6C590C"/>
    <w:rsid w:val="4F822E65"/>
    <w:rsid w:val="4F846F17"/>
    <w:rsid w:val="4F877ED9"/>
    <w:rsid w:val="4F94516F"/>
    <w:rsid w:val="4F995339"/>
    <w:rsid w:val="4FA602B6"/>
    <w:rsid w:val="4FB56040"/>
    <w:rsid w:val="4FD156B6"/>
    <w:rsid w:val="4FD90841"/>
    <w:rsid w:val="4FDA220D"/>
    <w:rsid w:val="4FDE56E6"/>
    <w:rsid w:val="4FFE24EB"/>
    <w:rsid w:val="50061443"/>
    <w:rsid w:val="500D62C0"/>
    <w:rsid w:val="50157186"/>
    <w:rsid w:val="501953D2"/>
    <w:rsid w:val="501A2D82"/>
    <w:rsid w:val="50335969"/>
    <w:rsid w:val="504B48B7"/>
    <w:rsid w:val="50534418"/>
    <w:rsid w:val="505535A6"/>
    <w:rsid w:val="505765CE"/>
    <w:rsid w:val="50682617"/>
    <w:rsid w:val="506F1391"/>
    <w:rsid w:val="50726F8D"/>
    <w:rsid w:val="50761A97"/>
    <w:rsid w:val="50874C67"/>
    <w:rsid w:val="509064BF"/>
    <w:rsid w:val="50A662F6"/>
    <w:rsid w:val="50A86534"/>
    <w:rsid w:val="50B05253"/>
    <w:rsid w:val="50B14AFD"/>
    <w:rsid w:val="50B21666"/>
    <w:rsid w:val="50BE1854"/>
    <w:rsid w:val="50BF25D2"/>
    <w:rsid w:val="50CD7D42"/>
    <w:rsid w:val="50D33BCB"/>
    <w:rsid w:val="50DC01D4"/>
    <w:rsid w:val="50E25DE8"/>
    <w:rsid w:val="50E54251"/>
    <w:rsid w:val="50FF1AC9"/>
    <w:rsid w:val="51061AF6"/>
    <w:rsid w:val="511E0F2E"/>
    <w:rsid w:val="51200241"/>
    <w:rsid w:val="51345AD7"/>
    <w:rsid w:val="51364A55"/>
    <w:rsid w:val="513700AD"/>
    <w:rsid w:val="51382F93"/>
    <w:rsid w:val="51403806"/>
    <w:rsid w:val="514F3330"/>
    <w:rsid w:val="5156471E"/>
    <w:rsid w:val="51605FAB"/>
    <w:rsid w:val="517249C0"/>
    <w:rsid w:val="51734A7F"/>
    <w:rsid w:val="517F6564"/>
    <w:rsid w:val="5189085E"/>
    <w:rsid w:val="519A3CB3"/>
    <w:rsid w:val="51AC6B33"/>
    <w:rsid w:val="51B063C4"/>
    <w:rsid w:val="51C776A4"/>
    <w:rsid w:val="51C854BA"/>
    <w:rsid w:val="51CB5E1B"/>
    <w:rsid w:val="51CD3A70"/>
    <w:rsid w:val="51CD52CA"/>
    <w:rsid w:val="51D3507B"/>
    <w:rsid w:val="51D93E51"/>
    <w:rsid w:val="51E87ABA"/>
    <w:rsid w:val="51EB3C46"/>
    <w:rsid w:val="51EC1A96"/>
    <w:rsid w:val="52273B4E"/>
    <w:rsid w:val="52282581"/>
    <w:rsid w:val="52283394"/>
    <w:rsid w:val="524C6527"/>
    <w:rsid w:val="525A532C"/>
    <w:rsid w:val="52693947"/>
    <w:rsid w:val="527E386F"/>
    <w:rsid w:val="527F4F2E"/>
    <w:rsid w:val="52804E54"/>
    <w:rsid w:val="528C3B57"/>
    <w:rsid w:val="52B56C62"/>
    <w:rsid w:val="52B60229"/>
    <w:rsid w:val="52D07D12"/>
    <w:rsid w:val="530C1AC7"/>
    <w:rsid w:val="53187349"/>
    <w:rsid w:val="531E1205"/>
    <w:rsid w:val="5324077D"/>
    <w:rsid w:val="53303856"/>
    <w:rsid w:val="53330446"/>
    <w:rsid w:val="533A2AD0"/>
    <w:rsid w:val="534108D0"/>
    <w:rsid w:val="53486336"/>
    <w:rsid w:val="534E4924"/>
    <w:rsid w:val="534E78B7"/>
    <w:rsid w:val="535603BA"/>
    <w:rsid w:val="53605DAB"/>
    <w:rsid w:val="53643C63"/>
    <w:rsid w:val="536700EE"/>
    <w:rsid w:val="536D229D"/>
    <w:rsid w:val="53706507"/>
    <w:rsid w:val="53740B3D"/>
    <w:rsid w:val="53740E6D"/>
    <w:rsid w:val="53772A4A"/>
    <w:rsid w:val="53814FEC"/>
    <w:rsid w:val="53885D9E"/>
    <w:rsid w:val="53941B71"/>
    <w:rsid w:val="53AB1A46"/>
    <w:rsid w:val="53C76545"/>
    <w:rsid w:val="53C84FDB"/>
    <w:rsid w:val="53E66EFB"/>
    <w:rsid w:val="53EE6A11"/>
    <w:rsid w:val="53F36B29"/>
    <w:rsid w:val="53F504D3"/>
    <w:rsid w:val="54080889"/>
    <w:rsid w:val="540D250C"/>
    <w:rsid w:val="541B1AEA"/>
    <w:rsid w:val="541B73E6"/>
    <w:rsid w:val="54276F66"/>
    <w:rsid w:val="54505F9E"/>
    <w:rsid w:val="54562307"/>
    <w:rsid w:val="545930B6"/>
    <w:rsid w:val="5463072E"/>
    <w:rsid w:val="546D3541"/>
    <w:rsid w:val="546E6151"/>
    <w:rsid w:val="547A4DA9"/>
    <w:rsid w:val="5485379A"/>
    <w:rsid w:val="548B7ADB"/>
    <w:rsid w:val="54974F63"/>
    <w:rsid w:val="549E48A7"/>
    <w:rsid w:val="54A05CF1"/>
    <w:rsid w:val="54A54986"/>
    <w:rsid w:val="54A777AF"/>
    <w:rsid w:val="54AA24AF"/>
    <w:rsid w:val="54AD16D6"/>
    <w:rsid w:val="54AD51D1"/>
    <w:rsid w:val="54AF7896"/>
    <w:rsid w:val="54B1294A"/>
    <w:rsid w:val="54B220E6"/>
    <w:rsid w:val="54B55CB5"/>
    <w:rsid w:val="54BE3E4B"/>
    <w:rsid w:val="54C13E2F"/>
    <w:rsid w:val="54C30B68"/>
    <w:rsid w:val="54D93FB2"/>
    <w:rsid w:val="54DA5AC4"/>
    <w:rsid w:val="54E46E8F"/>
    <w:rsid w:val="54E94DE9"/>
    <w:rsid w:val="54EF0970"/>
    <w:rsid w:val="550C3F5D"/>
    <w:rsid w:val="551820B5"/>
    <w:rsid w:val="551B3BD9"/>
    <w:rsid w:val="551C0DD5"/>
    <w:rsid w:val="551C377B"/>
    <w:rsid w:val="55227169"/>
    <w:rsid w:val="552A2555"/>
    <w:rsid w:val="552B600E"/>
    <w:rsid w:val="553400CB"/>
    <w:rsid w:val="55392ADB"/>
    <w:rsid w:val="554366D3"/>
    <w:rsid w:val="554C29A9"/>
    <w:rsid w:val="554F325D"/>
    <w:rsid w:val="55542BCF"/>
    <w:rsid w:val="55573C9D"/>
    <w:rsid w:val="55582AA0"/>
    <w:rsid w:val="55590E85"/>
    <w:rsid w:val="55642F4F"/>
    <w:rsid w:val="556815FF"/>
    <w:rsid w:val="556E14B9"/>
    <w:rsid w:val="556E2A23"/>
    <w:rsid w:val="55821839"/>
    <w:rsid w:val="558449EA"/>
    <w:rsid w:val="55861B69"/>
    <w:rsid w:val="559E3D84"/>
    <w:rsid w:val="55A55209"/>
    <w:rsid w:val="55AA303B"/>
    <w:rsid w:val="55B976AA"/>
    <w:rsid w:val="55C24104"/>
    <w:rsid w:val="55D51665"/>
    <w:rsid w:val="55D666AE"/>
    <w:rsid w:val="55E3496E"/>
    <w:rsid w:val="55EC3596"/>
    <w:rsid w:val="55F368DA"/>
    <w:rsid w:val="56062989"/>
    <w:rsid w:val="560A7205"/>
    <w:rsid w:val="561165E7"/>
    <w:rsid w:val="561319E3"/>
    <w:rsid w:val="562877AE"/>
    <w:rsid w:val="5640783E"/>
    <w:rsid w:val="565808EF"/>
    <w:rsid w:val="566235C9"/>
    <w:rsid w:val="56671433"/>
    <w:rsid w:val="56752926"/>
    <w:rsid w:val="568E0A11"/>
    <w:rsid w:val="56913F3F"/>
    <w:rsid w:val="56A03604"/>
    <w:rsid w:val="56A8104B"/>
    <w:rsid w:val="56A83E07"/>
    <w:rsid w:val="56BC23F7"/>
    <w:rsid w:val="56C63AF1"/>
    <w:rsid w:val="56E55B1A"/>
    <w:rsid w:val="56EB2580"/>
    <w:rsid w:val="57023ED6"/>
    <w:rsid w:val="570F6EC5"/>
    <w:rsid w:val="571019C2"/>
    <w:rsid w:val="5711015A"/>
    <w:rsid w:val="57197448"/>
    <w:rsid w:val="571F7123"/>
    <w:rsid w:val="571F7669"/>
    <w:rsid w:val="57220A73"/>
    <w:rsid w:val="572D7F78"/>
    <w:rsid w:val="573357B9"/>
    <w:rsid w:val="573B2A5F"/>
    <w:rsid w:val="573C03C6"/>
    <w:rsid w:val="57465C8E"/>
    <w:rsid w:val="57596430"/>
    <w:rsid w:val="57612300"/>
    <w:rsid w:val="576B1555"/>
    <w:rsid w:val="576D06C5"/>
    <w:rsid w:val="576E5961"/>
    <w:rsid w:val="5777613A"/>
    <w:rsid w:val="577D665B"/>
    <w:rsid w:val="57811C36"/>
    <w:rsid w:val="57844BFE"/>
    <w:rsid w:val="578F7DDA"/>
    <w:rsid w:val="5794354D"/>
    <w:rsid w:val="5797304D"/>
    <w:rsid w:val="57985700"/>
    <w:rsid w:val="57A32686"/>
    <w:rsid w:val="57A608DA"/>
    <w:rsid w:val="57A7125A"/>
    <w:rsid w:val="57C24D5A"/>
    <w:rsid w:val="57C87CD1"/>
    <w:rsid w:val="57F92C91"/>
    <w:rsid w:val="580E3291"/>
    <w:rsid w:val="58103E4F"/>
    <w:rsid w:val="581B6782"/>
    <w:rsid w:val="582B5271"/>
    <w:rsid w:val="58322E89"/>
    <w:rsid w:val="5846292C"/>
    <w:rsid w:val="584F45B4"/>
    <w:rsid w:val="585931A4"/>
    <w:rsid w:val="58596C0B"/>
    <w:rsid w:val="585D0682"/>
    <w:rsid w:val="587057EE"/>
    <w:rsid w:val="58763C55"/>
    <w:rsid w:val="587975C2"/>
    <w:rsid w:val="587C2682"/>
    <w:rsid w:val="588214E5"/>
    <w:rsid w:val="58844488"/>
    <w:rsid w:val="58A6041E"/>
    <w:rsid w:val="58A845B6"/>
    <w:rsid w:val="58B456E4"/>
    <w:rsid w:val="58B676DA"/>
    <w:rsid w:val="58BD6640"/>
    <w:rsid w:val="58C02191"/>
    <w:rsid w:val="58DC5BCE"/>
    <w:rsid w:val="58E03625"/>
    <w:rsid w:val="58EE4963"/>
    <w:rsid w:val="58F11B9A"/>
    <w:rsid w:val="590513C2"/>
    <w:rsid w:val="591809F5"/>
    <w:rsid w:val="59190F15"/>
    <w:rsid w:val="591B7597"/>
    <w:rsid w:val="591D23D9"/>
    <w:rsid w:val="593010C5"/>
    <w:rsid w:val="59330BDE"/>
    <w:rsid w:val="593B18DB"/>
    <w:rsid w:val="595801D7"/>
    <w:rsid w:val="59592C26"/>
    <w:rsid w:val="595D0206"/>
    <w:rsid w:val="597153C8"/>
    <w:rsid w:val="597979C6"/>
    <w:rsid w:val="5984737D"/>
    <w:rsid w:val="598502F7"/>
    <w:rsid w:val="59867E9E"/>
    <w:rsid w:val="59870D38"/>
    <w:rsid w:val="599362D8"/>
    <w:rsid w:val="59A40E2A"/>
    <w:rsid w:val="59AB4FB9"/>
    <w:rsid w:val="59AD0611"/>
    <w:rsid w:val="59B41BA2"/>
    <w:rsid w:val="59B51D81"/>
    <w:rsid w:val="59E13A0B"/>
    <w:rsid w:val="59EB4664"/>
    <w:rsid w:val="59FA490D"/>
    <w:rsid w:val="59FB0354"/>
    <w:rsid w:val="5A0D1D3E"/>
    <w:rsid w:val="5A1C06F0"/>
    <w:rsid w:val="5A295A3D"/>
    <w:rsid w:val="5A3030D4"/>
    <w:rsid w:val="5A316EB1"/>
    <w:rsid w:val="5A331CE2"/>
    <w:rsid w:val="5A3C5E09"/>
    <w:rsid w:val="5A3F2189"/>
    <w:rsid w:val="5A447C4D"/>
    <w:rsid w:val="5A4803BA"/>
    <w:rsid w:val="5A506E95"/>
    <w:rsid w:val="5A5620C5"/>
    <w:rsid w:val="5A69385F"/>
    <w:rsid w:val="5A6A4CBB"/>
    <w:rsid w:val="5A7713B4"/>
    <w:rsid w:val="5A782D7D"/>
    <w:rsid w:val="5A80428F"/>
    <w:rsid w:val="5A8308A7"/>
    <w:rsid w:val="5A8C414C"/>
    <w:rsid w:val="5A8C7921"/>
    <w:rsid w:val="5A9B72FB"/>
    <w:rsid w:val="5AA01B33"/>
    <w:rsid w:val="5AB2078B"/>
    <w:rsid w:val="5AB334CC"/>
    <w:rsid w:val="5ABD3EDA"/>
    <w:rsid w:val="5ABF7A2D"/>
    <w:rsid w:val="5AC51687"/>
    <w:rsid w:val="5AC80D5A"/>
    <w:rsid w:val="5AD8496A"/>
    <w:rsid w:val="5ADF2ADD"/>
    <w:rsid w:val="5AE549FE"/>
    <w:rsid w:val="5AEE281C"/>
    <w:rsid w:val="5B061B06"/>
    <w:rsid w:val="5B080967"/>
    <w:rsid w:val="5B0A5C48"/>
    <w:rsid w:val="5B1D03F6"/>
    <w:rsid w:val="5B267158"/>
    <w:rsid w:val="5B36267B"/>
    <w:rsid w:val="5B37229F"/>
    <w:rsid w:val="5B481908"/>
    <w:rsid w:val="5B524D00"/>
    <w:rsid w:val="5B5E4CF0"/>
    <w:rsid w:val="5B733D0D"/>
    <w:rsid w:val="5B775FCB"/>
    <w:rsid w:val="5B8473A8"/>
    <w:rsid w:val="5B890023"/>
    <w:rsid w:val="5B9158D7"/>
    <w:rsid w:val="5BA4403A"/>
    <w:rsid w:val="5BB41CB7"/>
    <w:rsid w:val="5BB42B26"/>
    <w:rsid w:val="5BBC3E26"/>
    <w:rsid w:val="5BBD688A"/>
    <w:rsid w:val="5BCF186C"/>
    <w:rsid w:val="5BD41B5C"/>
    <w:rsid w:val="5BE417BD"/>
    <w:rsid w:val="5BF161BF"/>
    <w:rsid w:val="5BF2348D"/>
    <w:rsid w:val="5BF7572A"/>
    <w:rsid w:val="5BFC11C8"/>
    <w:rsid w:val="5C024645"/>
    <w:rsid w:val="5C051798"/>
    <w:rsid w:val="5C2214CC"/>
    <w:rsid w:val="5C2C044A"/>
    <w:rsid w:val="5C443C2A"/>
    <w:rsid w:val="5C451F13"/>
    <w:rsid w:val="5C4F2BA2"/>
    <w:rsid w:val="5C541CA6"/>
    <w:rsid w:val="5C580931"/>
    <w:rsid w:val="5C6535F9"/>
    <w:rsid w:val="5C695831"/>
    <w:rsid w:val="5C984DA5"/>
    <w:rsid w:val="5C986F80"/>
    <w:rsid w:val="5C9E62D4"/>
    <w:rsid w:val="5CA30E13"/>
    <w:rsid w:val="5CAB5978"/>
    <w:rsid w:val="5CAD3C44"/>
    <w:rsid w:val="5CAF4998"/>
    <w:rsid w:val="5CB43B8D"/>
    <w:rsid w:val="5CC36B17"/>
    <w:rsid w:val="5CC47FD8"/>
    <w:rsid w:val="5CD342E7"/>
    <w:rsid w:val="5CD9110C"/>
    <w:rsid w:val="5CE54125"/>
    <w:rsid w:val="5CFA4D67"/>
    <w:rsid w:val="5D0D1FCC"/>
    <w:rsid w:val="5D217C14"/>
    <w:rsid w:val="5D2F689D"/>
    <w:rsid w:val="5D30287F"/>
    <w:rsid w:val="5D304397"/>
    <w:rsid w:val="5D33065F"/>
    <w:rsid w:val="5D37287E"/>
    <w:rsid w:val="5D3950F1"/>
    <w:rsid w:val="5D4301B2"/>
    <w:rsid w:val="5D4D3839"/>
    <w:rsid w:val="5D4F6DBF"/>
    <w:rsid w:val="5D552E36"/>
    <w:rsid w:val="5D624C5E"/>
    <w:rsid w:val="5D7372D2"/>
    <w:rsid w:val="5D742FEB"/>
    <w:rsid w:val="5D8146A2"/>
    <w:rsid w:val="5DA14ABA"/>
    <w:rsid w:val="5DA500D3"/>
    <w:rsid w:val="5DAB4E8F"/>
    <w:rsid w:val="5DB919B7"/>
    <w:rsid w:val="5DC42AAB"/>
    <w:rsid w:val="5DC73B09"/>
    <w:rsid w:val="5DC953C8"/>
    <w:rsid w:val="5DCE301B"/>
    <w:rsid w:val="5DD761FB"/>
    <w:rsid w:val="5DD76C9B"/>
    <w:rsid w:val="5DF367C6"/>
    <w:rsid w:val="5DFF377D"/>
    <w:rsid w:val="5E013A51"/>
    <w:rsid w:val="5E022F06"/>
    <w:rsid w:val="5E044947"/>
    <w:rsid w:val="5E0670E8"/>
    <w:rsid w:val="5E1B3EDA"/>
    <w:rsid w:val="5E1B4D64"/>
    <w:rsid w:val="5E22160D"/>
    <w:rsid w:val="5E2565E4"/>
    <w:rsid w:val="5E277845"/>
    <w:rsid w:val="5E2D1B35"/>
    <w:rsid w:val="5E3555A4"/>
    <w:rsid w:val="5E400389"/>
    <w:rsid w:val="5E430D6B"/>
    <w:rsid w:val="5E4A2B11"/>
    <w:rsid w:val="5E4F3AFE"/>
    <w:rsid w:val="5E532A87"/>
    <w:rsid w:val="5E657C2C"/>
    <w:rsid w:val="5E670208"/>
    <w:rsid w:val="5E6716FD"/>
    <w:rsid w:val="5E6C49CE"/>
    <w:rsid w:val="5E6D385F"/>
    <w:rsid w:val="5E915D0E"/>
    <w:rsid w:val="5E9469B5"/>
    <w:rsid w:val="5E99419B"/>
    <w:rsid w:val="5E9E4B5B"/>
    <w:rsid w:val="5EA24CEF"/>
    <w:rsid w:val="5EAA6CF6"/>
    <w:rsid w:val="5EAC2A50"/>
    <w:rsid w:val="5EB639EF"/>
    <w:rsid w:val="5EC258E2"/>
    <w:rsid w:val="5ED57656"/>
    <w:rsid w:val="5EE43C1E"/>
    <w:rsid w:val="5EFD1960"/>
    <w:rsid w:val="5F035AD3"/>
    <w:rsid w:val="5F0C465C"/>
    <w:rsid w:val="5F0D2541"/>
    <w:rsid w:val="5F0D4906"/>
    <w:rsid w:val="5F0E084A"/>
    <w:rsid w:val="5F1C2A8B"/>
    <w:rsid w:val="5F1F5AC2"/>
    <w:rsid w:val="5F206F6D"/>
    <w:rsid w:val="5F231764"/>
    <w:rsid w:val="5F333AE6"/>
    <w:rsid w:val="5F3C103D"/>
    <w:rsid w:val="5F3E220C"/>
    <w:rsid w:val="5F404A23"/>
    <w:rsid w:val="5F411356"/>
    <w:rsid w:val="5F496316"/>
    <w:rsid w:val="5F4B2093"/>
    <w:rsid w:val="5F56772F"/>
    <w:rsid w:val="5F594FAB"/>
    <w:rsid w:val="5F66530C"/>
    <w:rsid w:val="5F6A310C"/>
    <w:rsid w:val="5F6B174D"/>
    <w:rsid w:val="5F8D4437"/>
    <w:rsid w:val="5F8F01C0"/>
    <w:rsid w:val="5F982E10"/>
    <w:rsid w:val="5FAD3089"/>
    <w:rsid w:val="5FB4346D"/>
    <w:rsid w:val="5FD14EAE"/>
    <w:rsid w:val="5FDA3FEB"/>
    <w:rsid w:val="5FE032A7"/>
    <w:rsid w:val="5FE56076"/>
    <w:rsid w:val="5FF56265"/>
    <w:rsid w:val="5FF97954"/>
    <w:rsid w:val="6019426D"/>
    <w:rsid w:val="601A0AA3"/>
    <w:rsid w:val="60576FE4"/>
    <w:rsid w:val="605B1DF6"/>
    <w:rsid w:val="605C22BC"/>
    <w:rsid w:val="605D265E"/>
    <w:rsid w:val="607A0CE2"/>
    <w:rsid w:val="607F30FD"/>
    <w:rsid w:val="608441AF"/>
    <w:rsid w:val="608B5C01"/>
    <w:rsid w:val="609372C9"/>
    <w:rsid w:val="60AC65DA"/>
    <w:rsid w:val="60B24251"/>
    <w:rsid w:val="60B71073"/>
    <w:rsid w:val="60BC38D7"/>
    <w:rsid w:val="60C72C7E"/>
    <w:rsid w:val="60CA22A6"/>
    <w:rsid w:val="60CE6D43"/>
    <w:rsid w:val="60D424BF"/>
    <w:rsid w:val="60DD31C7"/>
    <w:rsid w:val="60E3164C"/>
    <w:rsid w:val="60E61F8A"/>
    <w:rsid w:val="60EC3935"/>
    <w:rsid w:val="60FC0E79"/>
    <w:rsid w:val="6108308C"/>
    <w:rsid w:val="61177733"/>
    <w:rsid w:val="612A731C"/>
    <w:rsid w:val="612C7FA6"/>
    <w:rsid w:val="612E084F"/>
    <w:rsid w:val="6135381E"/>
    <w:rsid w:val="61397212"/>
    <w:rsid w:val="61416248"/>
    <w:rsid w:val="61480799"/>
    <w:rsid w:val="61497C38"/>
    <w:rsid w:val="615D45CA"/>
    <w:rsid w:val="616460E0"/>
    <w:rsid w:val="61671746"/>
    <w:rsid w:val="616818F6"/>
    <w:rsid w:val="61701E4B"/>
    <w:rsid w:val="617406CC"/>
    <w:rsid w:val="61764112"/>
    <w:rsid w:val="61810CA9"/>
    <w:rsid w:val="61815271"/>
    <w:rsid w:val="618175AC"/>
    <w:rsid w:val="61A666E0"/>
    <w:rsid w:val="61AA1522"/>
    <w:rsid w:val="61C04E8E"/>
    <w:rsid w:val="61C11733"/>
    <w:rsid w:val="61C35BF7"/>
    <w:rsid w:val="61DE5DEE"/>
    <w:rsid w:val="620709EE"/>
    <w:rsid w:val="620A7DD9"/>
    <w:rsid w:val="62266AC7"/>
    <w:rsid w:val="622D7D46"/>
    <w:rsid w:val="623530A6"/>
    <w:rsid w:val="62487130"/>
    <w:rsid w:val="62487B1C"/>
    <w:rsid w:val="624C198A"/>
    <w:rsid w:val="624F44D5"/>
    <w:rsid w:val="625C582D"/>
    <w:rsid w:val="62634B41"/>
    <w:rsid w:val="62660B96"/>
    <w:rsid w:val="62670BBF"/>
    <w:rsid w:val="628169F4"/>
    <w:rsid w:val="62870575"/>
    <w:rsid w:val="62AF0285"/>
    <w:rsid w:val="62BF3686"/>
    <w:rsid w:val="62C01783"/>
    <w:rsid w:val="62C64570"/>
    <w:rsid w:val="62CD6E6B"/>
    <w:rsid w:val="62E303C0"/>
    <w:rsid w:val="62EB00D0"/>
    <w:rsid w:val="62FF6FFF"/>
    <w:rsid w:val="6302686F"/>
    <w:rsid w:val="630324EE"/>
    <w:rsid w:val="63044CD0"/>
    <w:rsid w:val="630E35FC"/>
    <w:rsid w:val="6318138B"/>
    <w:rsid w:val="631C5E39"/>
    <w:rsid w:val="631F7E4C"/>
    <w:rsid w:val="6345040C"/>
    <w:rsid w:val="634751FB"/>
    <w:rsid w:val="63484BD9"/>
    <w:rsid w:val="63571A5D"/>
    <w:rsid w:val="63575655"/>
    <w:rsid w:val="635A0160"/>
    <w:rsid w:val="63700CBE"/>
    <w:rsid w:val="63861C76"/>
    <w:rsid w:val="63933BB1"/>
    <w:rsid w:val="63A114DB"/>
    <w:rsid w:val="63A947B9"/>
    <w:rsid w:val="63B769E0"/>
    <w:rsid w:val="63CF1C12"/>
    <w:rsid w:val="63D03A0A"/>
    <w:rsid w:val="63D27F94"/>
    <w:rsid w:val="63E47F4F"/>
    <w:rsid w:val="63F509BB"/>
    <w:rsid w:val="63F714A7"/>
    <w:rsid w:val="63FF02D0"/>
    <w:rsid w:val="640268C7"/>
    <w:rsid w:val="640F1571"/>
    <w:rsid w:val="640F6766"/>
    <w:rsid w:val="641673BD"/>
    <w:rsid w:val="64212228"/>
    <w:rsid w:val="64374D38"/>
    <w:rsid w:val="64393899"/>
    <w:rsid w:val="643B07B8"/>
    <w:rsid w:val="643B2B59"/>
    <w:rsid w:val="64405C49"/>
    <w:rsid w:val="64490782"/>
    <w:rsid w:val="6456062A"/>
    <w:rsid w:val="64681161"/>
    <w:rsid w:val="647F7FCC"/>
    <w:rsid w:val="648D4989"/>
    <w:rsid w:val="64956DFA"/>
    <w:rsid w:val="64B33CE3"/>
    <w:rsid w:val="64C348F3"/>
    <w:rsid w:val="64C3515F"/>
    <w:rsid w:val="64C46B34"/>
    <w:rsid w:val="64D53CDE"/>
    <w:rsid w:val="64DF2F62"/>
    <w:rsid w:val="64DF3275"/>
    <w:rsid w:val="64E36EEC"/>
    <w:rsid w:val="64F235E4"/>
    <w:rsid w:val="65015B03"/>
    <w:rsid w:val="652B1CF9"/>
    <w:rsid w:val="6542205B"/>
    <w:rsid w:val="654B78D3"/>
    <w:rsid w:val="654D2A39"/>
    <w:rsid w:val="65503D5A"/>
    <w:rsid w:val="6558048E"/>
    <w:rsid w:val="655D399A"/>
    <w:rsid w:val="656760BA"/>
    <w:rsid w:val="656E3127"/>
    <w:rsid w:val="657441C3"/>
    <w:rsid w:val="657D5C7C"/>
    <w:rsid w:val="65825663"/>
    <w:rsid w:val="658726BE"/>
    <w:rsid w:val="658A05E9"/>
    <w:rsid w:val="65A93F50"/>
    <w:rsid w:val="65AA275E"/>
    <w:rsid w:val="65AC553D"/>
    <w:rsid w:val="65B20D93"/>
    <w:rsid w:val="65B95A23"/>
    <w:rsid w:val="65C4459F"/>
    <w:rsid w:val="65C47762"/>
    <w:rsid w:val="65C54E80"/>
    <w:rsid w:val="65C54EE4"/>
    <w:rsid w:val="66042834"/>
    <w:rsid w:val="660A198B"/>
    <w:rsid w:val="66131D06"/>
    <w:rsid w:val="6614262A"/>
    <w:rsid w:val="66194FD8"/>
    <w:rsid w:val="661C216A"/>
    <w:rsid w:val="662551CA"/>
    <w:rsid w:val="66374813"/>
    <w:rsid w:val="663F32B3"/>
    <w:rsid w:val="66417060"/>
    <w:rsid w:val="664F0FFC"/>
    <w:rsid w:val="66515F30"/>
    <w:rsid w:val="66720EF8"/>
    <w:rsid w:val="66724DE0"/>
    <w:rsid w:val="66734079"/>
    <w:rsid w:val="6676433E"/>
    <w:rsid w:val="667A3815"/>
    <w:rsid w:val="669674FC"/>
    <w:rsid w:val="6699726E"/>
    <w:rsid w:val="66A302BD"/>
    <w:rsid w:val="66B12476"/>
    <w:rsid w:val="66B3076E"/>
    <w:rsid w:val="66BB4B74"/>
    <w:rsid w:val="66CC063C"/>
    <w:rsid w:val="66D0539D"/>
    <w:rsid w:val="66D270C4"/>
    <w:rsid w:val="66ED7681"/>
    <w:rsid w:val="66EF2745"/>
    <w:rsid w:val="66FF6DAD"/>
    <w:rsid w:val="673862D4"/>
    <w:rsid w:val="673F2AE7"/>
    <w:rsid w:val="67430AA9"/>
    <w:rsid w:val="67447942"/>
    <w:rsid w:val="67457A63"/>
    <w:rsid w:val="67481307"/>
    <w:rsid w:val="6748458D"/>
    <w:rsid w:val="674B1E58"/>
    <w:rsid w:val="674C74D0"/>
    <w:rsid w:val="67554514"/>
    <w:rsid w:val="67586A50"/>
    <w:rsid w:val="675D39B3"/>
    <w:rsid w:val="67612A9E"/>
    <w:rsid w:val="676341DA"/>
    <w:rsid w:val="6764185F"/>
    <w:rsid w:val="67642649"/>
    <w:rsid w:val="676439D2"/>
    <w:rsid w:val="67666B68"/>
    <w:rsid w:val="676F3870"/>
    <w:rsid w:val="67737415"/>
    <w:rsid w:val="67801127"/>
    <w:rsid w:val="6781610F"/>
    <w:rsid w:val="678660B7"/>
    <w:rsid w:val="678B5858"/>
    <w:rsid w:val="6791175A"/>
    <w:rsid w:val="67E154D7"/>
    <w:rsid w:val="67FC4BE4"/>
    <w:rsid w:val="68045687"/>
    <w:rsid w:val="680A5A47"/>
    <w:rsid w:val="680A7342"/>
    <w:rsid w:val="68130A7F"/>
    <w:rsid w:val="681B38E7"/>
    <w:rsid w:val="6830361E"/>
    <w:rsid w:val="683B41F0"/>
    <w:rsid w:val="683C22A6"/>
    <w:rsid w:val="683E64C3"/>
    <w:rsid w:val="68453FAA"/>
    <w:rsid w:val="6846274B"/>
    <w:rsid w:val="685C180B"/>
    <w:rsid w:val="685C7F08"/>
    <w:rsid w:val="68617FA4"/>
    <w:rsid w:val="6862298B"/>
    <w:rsid w:val="68662FC5"/>
    <w:rsid w:val="68671C29"/>
    <w:rsid w:val="687D508A"/>
    <w:rsid w:val="6884456F"/>
    <w:rsid w:val="68982F76"/>
    <w:rsid w:val="689B263D"/>
    <w:rsid w:val="68AE2B8E"/>
    <w:rsid w:val="68B222B8"/>
    <w:rsid w:val="68BA108C"/>
    <w:rsid w:val="68BF0AEE"/>
    <w:rsid w:val="68DE3DA3"/>
    <w:rsid w:val="68EA7F20"/>
    <w:rsid w:val="68EB7158"/>
    <w:rsid w:val="68EC7B16"/>
    <w:rsid w:val="68F52A31"/>
    <w:rsid w:val="69076459"/>
    <w:rsid w:val="690E1EB2"/>
    <w:rsid w:val="690F140F"/>
    <w:rsid w:val="69150E25"/>
    <w:rsid w:val="691B670D"/>
    <w:rsid w:val="692056A8"/>
    <w:rsid w:val="692555C9"/>
    <w:rsid w:val="692D0E87"/>
    <w:rsid w:val="692D625A"/>
    <w:rsid w:val="69482893"/>
    <w:rsid w:val="694B41AE"/>
    <w:rsid w:val="694E6455"/>
    <w:rsid w:val="69550FC1"/>
    <w:rsid w:val="695B04B0"/>
    <w:rsid w:val="695D499D"/>
    <w:rsid w:val="695D5B1F"/>
    <w:rsid w:val="69630792"/>
    <w:rsid w:val="69644CB9"/>
    <w:rsid w:val="69784906"/>
    <w:rsid w:val="697C0FC7"/>
    <w:rsid w:val="69810624"/>
    <w:rsid w:val="699D4A19"/>
    <w:rsid w:val="69A420D1"/>
    <w:rsid w:val="69BF1357"/>
    <w:rsid w:val="69C41570"/>
    <w:rsid w:val="69DF2C6F"/>
    <w:rsid w:val="69E12EEF"/>
    <w:rsid w:val="69ED6A8C"/>
    <w:rsid w:val="69F25F9D"/>
    <w:rsid w:val="69F86F11"/>
    <w:rsid w:val="69FC752A"/>
    <w:rsid w:val="6A045F56"/>
    <w:rsid w:val="6A086EAD"/>
    <w:rsid w:val="6A092C91"/>
    <w:rsid w:val="6A15676A"/>
    <w:rsid w:val="6A286EDA"/>
    <w:rsid w:val="6A2B4348"/>
    <w:rsid w:val="6A306358"/>
    <w:rsid w:val="6A3111AB"/>
    <w:rsid w:val="6A3327C4"/>
    <w:rsid w:val="6A33694F"/>
    <w:rsid w:val="6A3F10FA"/>
    <w:rsid w:val="6A3F2C01"/>
    <w:rsid w:val="6A415549"/>
    <w:rsid w:val="6A693D33"/>
    <w:rsid w:val="6A7B2BB5"/>
    <w:rsid w:val="6A7F00F5"/>
    <w:rsid w:val="6A9C1879"/>
    <w:rsid w:val="6AA01F88"/>
    <w:rsid w:val="6AA627E3"/>
    <w:rsid w:val="6ABA012F"/>
    <w:rsid w:val="6ABA52A9"/>
    <w:rsid w:val="6ACC34A1"/>
    <w:rsid w:val="6AD43AD9"/>
    <w:rsid w:val="6ADD29DC"/>
    <w:rsid w:val="6ADF3D2B"/>
    <w:rsid w:val="6AFA790B"/>
    <w:rsid w:val="6AFD7760"/>
    <w:rsid w:val="6B0F5E03"/>
    <w:rsid w:val="6B296B72"/>
    <w:rsid w:val="6B390B8C"/>
    <w:rsid w:val="6B40776E"/>
    <w:rsid w:val="6B5913D6"/>
    <w:rsid w:val="6B6542AD"/>
    <w:rsid w:val="6B756C84"/>
    <w:rsid w:val="6B770331"/>
    <w:rsid w:val="6B7A17D3"/>
    <w:rsid w:val="6B8907EC"/>
    <w:rsid w:val="6BA261E3"/>
    <w:rsid w:val="6BAA4C8B"/>
    <w:rsid w:val="6BC2494F"/>
    <w:rsid w:val="6BCC0CED"/>
    <w:rsid w:val="6BCE4E15"/>
    <w:rsid w:val="6BD463C9"/>
    <w:rsid w:val="6BE1050F"/>
    <w:rsid w:val="6BE21379"/>
    <w:rsid w:val="6BE71378"/>
    <w:rsid w:val="6BEA13E1"/>
    <w:rsid w:val="6BED4DE1"/>
    <w:rsid w:val="6C024B2F"/>
    <w:rsid w:val="6C0570BF"/>
    <w:rsid w:val="6C062FD3"/>
    <w:rsid w:val="6C08247A"/>
    <w:rsid w:val="6C2165E4"/>
    <w:rsid w:val="6C2327DB"/>
    <w:rsid w:val="6C2A3EB2"/>
    <w:rsid w:val="6C3A4564"/>
    <w:rsid w:val="6C3C5AE8"/>
    <w:rsid w:val="6C4807AC"/>
    <w:rsid w:val="6C4858A0"/>
    <w:rsid w:val="6C55439D"/>
    <w:rsid w:val="6C557796"/>
    <w:rsid w:val="6C5D1567"/>
    <w:rsid w:val="6C602CB2"/>
    <w:rsid w:val="6C641FAB"/>
    <w:rsid w:val="6C7D2657"/>
    <w:rsid w:val="6C8810C4"/>
    <w:rsid w:val="6C8F637A"/>
    <w:rsid w:val="6C976347"/>
    <w:rsid w:val="6CBB1799"/>
    <w:rsid w:val="6CC9741F"/>
    <w:rsid w:val="6CDA5667"/>
    <w:rsid w:val="6CF87404"/>
    <w:rsid w:val="6CFB5041"/>
    <w:rsid w:val="6D0B55E7"/>
    <w:rsid w:val="6D2004C9"/>
    <w:rsid w:val="6D206639"/>
    <w:rsid w:val="6D257A10"/>
    <w:rsid w:val="6D2703EB"/>
    <w:rsid w:val="6D4C64E3"/>
    <w:rsid w:val="6D4F18CC"/>
    <w:rsid w:val="6D52642F"/>
    <w:rsid w:val="6D655055"/>
    <w:rsid w:val="6D694F5F"/>
    <w:rsid w:val="6D7319CF"/>
    <w:rsid w:val="6D7B5F6D"/>
    <w:rsid w:val="6D8D3C39"/>
    <w:rsid w:val="6DA216BF"/>
    <w:rsid w:val="6DAC389E"/>
    <w:rsid w:val="6DB16B0C"/>
    <w:rsid w:val="6DBB1598"/>
    <w:rsid w:val="6DBC5D65"/>
    <w:rsid w:val="6DBE2CE7"/>
    <w:rsid w:val="6DC10B89"/>
    <w:rsid w:val="6DC46C4C"/>
    <w:rsid w:val="6DE80A7E"/>
    <w:rsid w:val="6DE91ECB"/>
    <w:rsid w:val="6E014EF4"/>
    <w:rsid w:val="6E105B26"/>
    <w:rsid w:val="6E1256E1"/>
    <w:rsid w:val="6E126833"/>
    <w:rsid w:val="6E1B334F"/>
    <w:rsid w:val="6E1E0E00"/>
    <w:rsid w:val="6E25198C"/>
    <w:rsid w:val="6E2D4549"/>
    <w:rsid w:val="6E335766"/>
    <w:rsid w:val="6E646AE8"/>
    <w:rsid w:val="6E686A7C"/>
    <w:rsid w:val="6E6A61AA"/>
    <w:rsid w:val="6E6E1A55"/>
    <w:rsid w:val="6E7A1127"/>
    <w:rsid w:val="6E7C2FAB"/>
    <w:rsid w:val="6E88566E"/>
    <w:rsid w:val="6E92380A"/>
    <w:rsid w:val="6E9C1E46"/>
    <w:rsid w:val="6EA44952"/>
    <w:rsid w:val="6EA4657C"/>
    <w:rsid w:val="6EA732E9"/>
    <w:rsid w:val="6EA82FF1"/>
    <w:rsid w:val="6EAC48EE"/>
    <w:rsid w:val="6EBC67E3"/>
    <w:rsid w:val="6EBD6C95"/>
    <w:rsid w:val="6EC04942"/>
    <w:rsid w:val="6ED454E3"/>
    <w:rsid w:val="6EDF4E9C"/>
    <w:rsid w:val="6EE44D48"/>
    <w:rsid w:val="6EE81D2E"/>
    <w:rsid w:val="6EFA6A8B"/>
    <w:rsid w:val="6F0B04ED"/>
    <w:rsid w:val="6F0B4F71"/>
    <w:rsid w:val="6F0D6250"/>
    <w:rsid w:val="6F0E679E"/>
    <w:rsid w:val="6F0E6E1C"/>
    <w:rsid w:val="6F111A8E"/>
    <w:rsid w:val="6F22739C"/>
    <w:rsid w:val="6F2A74C6"/>
    <w:rsid w:val="6F351635"/>
    <w:rsid w:val="6F396DA5"/>
    <w:rsid w:val="6F460789"/>
    <w:rsid w:val="6F463186"/>
    <w:rsid w:val="6F482CB9"/>
    <w:rsid w:val="6F5259FF"/>
    <w:rsid w:val="6F573125"/>
    <w:rsid w:val="6F70062A"/>
    <w:rsid w:val="6F710114"/>
    <w:rsid w:val="6F810279"/>
    <w:rsid w:val="6F82703A"/>
    <w:rsid w:val="6F864F2A"/>
    <w:rsid w:val="6F934C15"/>
    <w:rsid w:val="6FA952EC"/>
    <w:rsid w:val="6FB71BCC"/>
    <w:rsid w:val="6FD37DEB"/>
    <w:rsid w:val="6FDB75BB"/>
    <w:rsid w:val="6FDC1613"/>
    <w:rsid w:val="6FE20066"/>
    <w:rsid w:val="6FF37461"/>
    <w:rsid w:val="6FF61E89"/>
    <w:rsid w:val="6FFD0ADC"/>
    <w:rsid w:val="6FFF6C83"/>
    <w:rsid w:val="700A017A"/>
    <w:rsid w:val="701356D2"/>
    <w:rsid w:val="701A3CC2"/>
    <w:rsid w:val="70236BCB"/>
    <w:rsid w:val="7023705D"/>
    <w:rsid w:val="70252A43"/>
    <w:rsid w:val="702542B1"/>
    <w:rsid w:val="70287371"/>
    <w:rsid w:val="702E04BE"/>
    <w:rsid w:val="702E355F"/>
    <w:rsid w:val="702F6FE1"/>
    <w:rsid w:val="70505EFD"/>
    <w:rsid w:val="706D052E"/>
    <w:rsid w:val="707F5F54"/>
    <w:rsid w:val="70963715"/>
    <w:rsid w:val="709665D3"/>
    <w:rsid w:val="70976E47"/>
    <w:rsid w:val="709A0A1F"/>
    <w:rsid w:val="70A24219"/>
    <w:rsid w:val="70AC53C6"/>
    <w:rsid w:val="70B66113"/>
    <w:rsid w:val="70C03674"/>
    <w:rsid w:val="70CB4353"/>
    <w:rsid w:val="70CE7729"/>
    <w:rsid w:val="70D018AE"/>
    <w:rsid w:val="70E258BB"/>
    <w:rsid w:val="70E47E78"/>
    <w:rsid w:val="70E85A7F"/>
    <w:rsid w:val="70FA4D6A"/>
    <w:rsid w:val="70FD24A2"/>
    <w:rsid w:val="711478D9"/>
    <w:rsid w:val="71200355"/>
    <w:rsid w:val="713D5576"/>
    <w:rsid w:val="71467785"/>
    <w:rsid w:val="7149094B"/>
    <w:rsid w:val="71587884"/>
    <w:rsid w:val="715975C9"/>
    <w:rsid w:val="715E414C"/>
    <w:rsid w:val="715F2DA2"/>
    <w:rsid w:val="716071E1"/>
    <w:rsid w:val="71900CF2"/>
    <w:rsid w:val="71955CF4"/>
    <w:rsid w:val="719E1069"/>
    <w:rsid w:val="71AA4ED7"/>
    <w:rsid w:val="71B14BB7"/>
    <w:rsid w:val="71B52CDD"/>
    <w:rsid w:val="71C54B64"/>
    <w:rsid w:val="71C55141"/>
    <w:rsid w:val="71CB7659"/>
    <w:rsid w:val="71D312C1"/>
    <w:rsid w:val="71E24969"/>
    <w:rsid w:val="71E30B65"/>
    <w:rsid w:val="71E42F34"/>
    <w:rsid w:val="71E875BB"/>
    <w:rsid w:val="71F127F8"/>
    <w:rsid w:val="71FA46BA"/>
    <w:rsid w:val="720738A3"/>
    <w:rsid w:val="72092056"/>
    <w:rsid w:val="720E1EF4"/>
    <w:rsid w:val="72115165"/>
    <w:rsid w:val="72176623"/>
    <w:rsid w:val="723A3D0F"/>
    <w:rsid w:val="723C5BF4"/>
    <w:rsid w:val="72485814"/>
    <w:rsid w:val="72677618"/>
    <w:rsid w:val="726C2CAA"/>
    <w:rsid w:val="72727AC9"/>
    <w:rsid w:val="727C0F18"/>
    <w:rsid w:val="72921BDD"/>
    <w:rsid w:val="729A21F3"/>
    <w:rsid w:val="72B6543A"/>
    <w:rsid w:val="72B87780"/>
    <w:rsid w:val="72BC504F"/>
    <w:rsid w:val="72C159C3"/>
    <w:rsid w:val="72D77CC4"/>
    <w:rsid w:val="72DD6C20"/>
    <w:rsid w:val="72E630CA"/>
    <w:rsid w:val="72EA27DB"/>
    <w:rsid w:val="72EB182A"/>
    <w:rsid w:val="72EE248F"/>
    <w:rsid w:val="72FD74E7"/>
    <w:rsid w:val="731B6312"/>
    <w:rsid w:val="73211779"/>
    <w:rsid w:val="7326091E"/>
    <w:rsid w:val="73276F24"/>
    <w:rsid w:val="7329067F"/>
    <w:rsid w:val="732E443D"/>
    <w:rsid w:val="7336552A"/>
    <w:rsid w:val="733F44C3"/>
    <w:rsid w:val="734D6A83"/>
    <w:rsid w:val="735605D9"/>
    <w:rsid w:val="7358732D"/>
    <w:rsid w:val="73726795"/>
    <w:rsid w:val="73731325"/>
    <w:rsid w:val="73832416"/>
    <w:rsid w:val="7393453F"/>
    <w:rsid w:val="73960B0E"/>
    <w:rsid w:val="73962621"/>
    <w:rsid w:val="739F2BFC"/>
    <w:rsid w:val="73A14973"/>
    <w:rsid w:val="73A47040"/>
    <w:rsid w:val="73A85FCF"/>
    <w:rsid w:val="73B37302"/>
    <w:rsid w:val="73CD3472"/>
    <w:rsid w:val="73CF22E4"/>
    <w:rsid w:val="73D6647E"/>
    <w:rsid w:val="73D66F0B"/>
    <w:rsid w:val="73D759FC"/>
    <w:rsid w:val="73DF4C05"/>
    <w:rsid w:val="73E21CA8"/>
    <w:rsid w:val="73E7486C"/>
    <w:rsid w:val="73EB2989"/>
    <w:rsid w:val="73EE229E"/>
    <w:rsid w:val="74024DB6"/>
    <w:rsid w:val="740C3EF3"/>
    <w:rsid w:val="741D4801"/>
    <w:rsid w:val="741E1F96"/>
    <w:rsid w:val="74227C06"/>
    <w:rsid w:val="7447617C"/>
    <w:rsid w:val="745D6470"/>
    <w:rsid w:val="747236EC"/>
    <w:rsid w:val="74803080"/>
    <w:rsid w:val="74895A99"/>
    <w:rsid w:val="748971E6"/>
    <w:rsid w:val="748D16D3"/>
    <w:rsid w:val="74907801"/>
    <w:rsid w:val="74B117FD"/>
    <w:rsid w:val="74B46D34"/>
    <w:rsid w:val="74BB3288"/>
    <w:rsid w:val="74BB74A6"/>
    <w:rsid w:val="74C101D8"/>
    <w:rsid w:val="74CF6F73"/>
    <w:rsid w:val="74DF0705"/>
    <w:rsid w:val="74E0150A"/>
    <w:rsid w:val="74E55E89"/>
    <w:rsid w:val="74EE43D8"/>
    <w:rsid w:val="74F12858"/>
    <w:rsid w:val="74F81173"/>
    <w:rsid w:val="74F97CEC"/>
    <w:rsid w:val="74FE3747"/>
    <w:rsid w:val="750C1E40"/>
    <w:rsid w:val="751018B3"/>
    <w:rsid w:val="75174344"/>
    <w:rsid w:val="75220D8A"/>
    <w:rsid w:val="75227EB8"/>
    <w:rsid w:val="753335AE"/>
    <w:rsid w:val="753A3754"/>
    <w:rsid w:val="75521379"/>
    <w:rsid w:val="75554585"/>
    <w:rsid w:val="75655227"/>
    <w:rsid w:val="7566779E"/>
    <w:rsid w:val="756847CF"/>
    <w:rsid w:val="75794EA2"/>
    <w:rsid w:val="757D3938"/>
    <w:rsid w:val="758179E2"/>
    <w:rsid w:val="758D3924"/>
    <w:rsid w:val="759A1586"/>
    <w:rsid w:val="759F3541"/>
    <w:rsid w:val="75A96930"/>
    <w:rsid w:val="75C17C6E"/>
    <w:rsid w:val="75CB64D8"/>
    <w:rsid w:val="75CE1241"/>
    <w:rsid w:val="75E778C7"/>
    <w:rsid w:val="75F5628F"/>
    <w:rsid w:val="75FE5118"/>
    <w:rsid w:val="760654DB"/>
    <w:rsid w:val="761E5C93"/>
    <w:rsid w:val="762878BF"/>
    <w:rsid w:val="762F75A0"/>
    <w:rsid w:val="76353FAC"/>
    <w:rsid w:val="76375348"/>
    <w:rsid w:val="764271AA"/>
    <w:rsid w:val="76456808"/>
    <w:rsid w:val="7647530B"/>
    <w:rsid w:val="764F4470"/>
    <w:rsid w:val="76524AC0"/>
    <w:rsid w:val="76605525"/>
    <w:rsid w:val="76633396"/>
    <w:rsid w:val="76657E16"/>
    <w:rsid w:val="76780237"/>
    <w:rsid w:val="767926B8"/>
    <w:rsid w:val="769A4B03"/>
    <w:rsid w:val="76A357BC"/>
    <w:rsid w:val="76A67E79"/>
    <w:rsid w:val="76AC09D8"/>
    <w:rsid w:val="76B913B7"/>
    <w:rsid w:val="76C60005"/>
    <w:rsid w:val="76D26AF9"/>
    <w:rsid w:val="76D762DC"/>
    <w:rsid w:val="76DF1F87"/>
    <w:rsid w:val="7700607B"/>
    <w:rsid w:val="770B125E"/>
    <w:rsid w:val="770B3A19"/>
    <w:rsid w:val="771D2FA5"/>
    <w:rsid w:val="7734075D"/>
    <w:rsid w:val="7737243D"/>
    <w:rsid w:val="773E319F"/>
    <w:rsid w:val="773F10E7"/>
    <w:rsid w:val="77403C71"/>
    <w:rsid w:val="7741682C"/>
    <w:rsid w:val="77437548"/>
    <w:rsid w:val="7747734D"/>
    <w:rsid w:val="774E5E22"/>
    <w:rsid w:val="775256BC"/>
    <w:rsid w:val="77572428"/>
    <w:rsid w:val="77590983"/>
    <w:rsid w:val="77593BD2"/>
    <w:rsid w:val="775E4855"/>
    <w:rsid w:val="776000D9"/>
    <w:rsid w:val="7762009B"/>
    <w:rsid w:val="77667E37"/>
    <w:rsid w:val="77747DB6"/>
    <w:rsid w:val="77841C11"/>
    <w:rsid w:val="77853FC7"/>
    <w:rsid w:val="778D1D10"/>
    <w:rsid w:val="778E7044"/>
    <w:rsid w:val="7792053F"/>
    <w:rsid w:val="77A06467"/>
    <w:rsid w:val="77A17E9D"/>
    <w:rsid w:val="77B64EDF"/>
    <w:rsid w:val="77B76B90"/>
    <w:rsid w:val="77C3724C"/>
    <w:rsid w:val="77C6387B"/>
    <w:rsid w:val="77CB2952"/>
    <w:rsid w:val="77CC2ABF"/>
    <w:rsid w:val="77CD1B17"/>
    <w:rsid w:val="77D146CF"/>
    <w:rsid w:val="77E6577D"/>
    <w:rsid w:val="77E7168D"/>
    <w:rsid w:val="77EA2269"/>
    <w:rsid w:val="77EC454C"/>
    <w:rsid w:val="78065991"/>
    <w:rsid w:val="780B61F5"/>
    <w:rsid w:val="781329A2"/>
    <w:rsid w:val="7828014F"/>
    <w:rsid w:val="78511E17"/>
    <w:rsid w:val="786357C6"/>
    <w:rsid w:val="78643451"/>
    <w:rsid w:val="786A79A7"/>
    <w:rsid w:val="786B6769"/>
    <w:rsid w:val="78767378"/>
    <w:rsid w:val="787C38DC"/>
    <w:rsid w:val="78942775"/>
    <w:rsid w:val="78947922"/>
    <w:rsid w:val="789C2346"/>
    <w:rsid w:val="78AE560B"/>
    <w:rsid w:val="78B1199B"/>
    <w:rsid w:val="78BA3F81"/>
    <w:rsid w:val="78BE4098"/>
    <w:rsid w:val="78C337BE"/>
    <w:rsid w:val="78CC25CA"/>
    <w:rsid w:val="78E65AFE"/>
    <w:rsid w:val="78EB3406"/>
    <w:rsid w:val="78F84032"/>
    <w:rsid w:val="79214031"/>
    <w:rsid w:val="79234879"/>
    <w:rsid w:val="79261901"/>
    <w:rsid w:val="792C102B"/>
    <w:rsid w:val="792E3453"/>
    <w:rsid w:val="79343709"/>
    <w:rsid w:val="793E7BFD"/>
    <w:rsid w:val="794F03AE"/>
    <w:rsid w:val="7950328B"/>
    <w:rsid w:val="79540DCD"/>
    <w:rsid w:val="7954634B"/>
    <w:rsid w:val="795604E4"/>
    <w:rsid w:val="795D0FD3"/>
    <w:rsid w:val="79814677"/>
    <w:rsid w:val="798A0ED7"/>
    <w:rsid w:val="79B87C12"/>
    <w:rsid w:val="79C41DC5"/>
    <w:rsid w:val="79C87ADC"/>
    <w:rsid w:val="79CF18EE"/>
    <w:rsid w:val="79D56FFF"/>
    <w:rsid w:val="79E433A2"/>
    <w:rsid w:val="79E55D61"/>
    <w:rsid w:val="79F609B6"/>
    <w:rsid w:val="7A080657"/>
    <w:rsid w:val="7A0A4357"/>
    <w:rsid w:val="7A0E3B64"/>
    <w:rsid w:val="7A15374A"/>
    <w:rsid w:val="7A235F39"/>
    <w:rsid w:val="7A2573D7"/>
    <w:rsid w:val="7A267089"/>
    <w:rsid w:val="7A290CE6"/>
    <w:rsid w:val="7A2D0226"/>
    <w:rsid w:val="7A323C4B"/>
    <w:rsid w:val="7A3C3BD7"/>
    <w:rsid w:val="7A56204E"/>
    <w:rsid w:val="7A5754F1"/>
    <w:rsid w:val="7A886F69"/>
    <w:rsid w:val="7A953B1D"/>
    <w:rsid w:val="7AAC48F9"/>
    <w:rsid w:val="7AB5777E"/>
    <w:rsid w:val="7AB72A7E"/>
    <w:rsid w:val="7AB93353"/>
    <w:rsid w:val="7ABC72B4"/>
    <w:rsid w:val="7AC42B4D"/>
    <w:rsid w:val="7AC77AA8"/>
    <w:rsid w:val="7ACB241B"/>
    <w:rsid w:val="7ADB36C6"/>
    <w:rsid w:val="7ADE3251"/>
    <w:rsid w:val="7AE01180"/>
    <w:rsid w:val="7AEA2589"/>
    <w:rsid w:val="7AF95920"/>
    <w:rsid w:val="7AFE269A"/>
    <w:rsid w:val="7AFF114D"/>
    <w:rsid w:val="7B0C4F7C"/>
    <w:rsid w:val="7B105FD3"/>
    <w:rsid w:val="7B2B3400"/>
    <w:rsid w:val="7B3C6B41"/>
    <w:rsid w:val="7B3E52FC"/>
    <w:rsid w:val="7B424324"/>
    <w:rsid w:val="7B4C41DA"/>
    <w:rsid w:val="7B504A7B"/>
    <w:rsid w:val="7B531946"/>
    <w:rsid w:val="7B642623"/>
    <w:rsid w:val="7B6538FC"/>
    <w:rsid w:val="7B666F5A"/>
    <w:rsid w:val="7B6862CA"/>
    <w:rsid w:val="7B695BAD"/>
    <w:rsid w:val="7B8C72AC"/>
    <w:rsid w:val="7B940CC6"/>
    <w:rsid w:val="7B9706D3"/>
    <w:rsid w:val="7B9F7F9E"/>
    <w:rsid w:val="7BA1730C"/>
    <w:rsid w:val="7BB6795C"/>
    <w:rsid w:val="7BC06A18"/>
    <w:rsid w:val="7BC2784A"/>
    <w:rsid w:val="7BC36D0E"/>
    <w:rsid w:val="7BC964D3"/>
    <w:rsid w:val="7BCF0276"/>
    <w:rsid w:val="7BF06C4D"/>
    <w:rsid w:val="7BF52E0B"/>
    <w:rsid w:val="7BF9660B"/>
    <w:rsid w:val="7BFE3ED5"/>
    <w:rsid w:val="7BFE66E3"/>
    <w:rsid w:val="7BFF305F"/>
    <w:rsid w:val="7BFF3E3E"/>
    <w:rsid w:val="7C065E57"/>
    <w:rsid w:val="7C0C016D"/>
    <w:rsid w:val="7C104685"/>
    <w:rsid w:val="7C115730"/>
    <w:rsid w:val="7C162429"/>
    <w:rsid w:val="7C1F2507"/>
    <w:rsid w:val="7C2448B6"/>
    <w:rsid w:val="7C286DD4"/>
    <w:rsid w:val="7C4623FA"/>
    <w:rsid w:val="7C536255"/>
    <w:rsid w:val="7C634846"/>
    <w:rsid w:val="7C670A8A"/>
    <w:rsid w:val="7C897B2A"/>
    <w:rsid w:val="7C922387"/>
    <w:rsid w:val="7CAD6ECD"/>
    <w:rsid w:val="7CB815C2"/>
    <w:rsid w:val="7CBC0D3E"/>
    <w:rsid w:val="7CC232E3"/>
    <w:rsid w:val="7CC40385"/>
    <w:rsid w:val="7CC42EB8"/>
    <w:rsid w:val="7CC55E78"/>
    <w:rsid w:val="7CD068B6"/>
    <w:rsid w:val="7CD5794E"/>
    <w:rsid w:val="7CDE2441"/>
    <w:rsid w:val="7CE43C59"/>
    <w:rsid w:val="7CE67372"/>
    <w:rsid w:val="7CE8310D"/>
    <w:rsid w:val="7CF81FA8"/>
    <w:rsid w:val="7D050962"/>
    <w:rsid w:val="7D1F33AE"/>
    <w:rsid w:val="7D353644"/>
    <w:rsid w:val="7D3753A4"/>
    <w:rsid w:val="7D4214DB"/>
    <w:rsid w:val="7D4C03AC"/>
    <w:rsid w:val="7D6A1A16"/>
    <w:rsid w:val="7D7F4EF4"/>
    <w:rsid w:val="7D86080A"/>
    <w:rsid w:val="7D88660C"/>
    <w:rsid w:val="7D9051DD"/>
    <w:rsid w:val="7D93769D"/>
    <w:rsid w:val="7D983310"/>
    <w:rsid w:val="7D9B3618"/>
    <w:rsid w:val="7DA12E56"/>
    <w:rsid w:val="7DB2341C"/>
    <w:rsid w:val="7DC756D9"/>
    <w:rsid w:val="7DCD7AE9"/>
    <w:rsid w:val="7DDB4B8D"/>
    <w:rsid w:val="7DE16D24"/>
    <w:rsid w:val="7DEA7FBE"/>
    <w:rsid w:val="7DEB706F"/>
    <w:rsid w:val="7DF760E4"/>
    <w:rsid w:val="7E0A5580"/>
    <w:rsid w:val="7E0C14C5"/>
    <w:rsid w:val="7E2A776E"/>
    <w:rsid w:val="7E2D7A7F"/>
    <w:rsid w:val="7E32188E"/>
    <w:rsid w:val="7E3257DF"/>
    <w:rsid w:val="7E50133F"/>
    <w:rsid w:val="7E5E0995"/>
    <w:rsid w:val="7E62755B"/>
    <w:rsid w:val="7E6D6E81"/>
    <w:rsid w:val="7E7453A2"/>
    <w:rsid w:val="7E7D6536"/>
    <w:rsid w:val="7E7E1809"/>
    <w:rsid w:val="7E8C3104"/>
    <w:rsid w:val="7E941AD5"/>
    <w:rsid w:val="7E986143"/>
    <w:rsid w:val="7EA50B9F"/>
    <w:rsid w:val="7EAE2290"/>
    <w:rsid w:val="7EC153AE"/>
    <w:rsid w:val="7ECD7E77"/>
    <w:rsid w:val="7ECF1AF5"/>
    <w:rsid w:val="7EDA6B76"/>
    <w:rsid w:val="7EDE7C33"/>
    <w:rsid w:val="7EEA7744"/>
    <w:rsid w:val="7EEB4414"/>
    <w:rsid w:val="7EF202A8"/>
    <w:rsid w:val="7F2A1221"/>
    <w:rsid w:val="7F3853CE"/>
    <w:rsid w:val="7F435B7E"/>
    <w:rsid w:val="7F4642BA"/>
    <w:rsid w:val="7F4E62AF"/>
    <w:rsid w:val="7F510F92"/>
    <w:rsid w:val="7F6B7F97"/>
    <w:rsid w:val="7F6F4C41"/>
    <w:rsid w:val="7F7F72AD"/>
    <w:rsid w:val="7F9041C6"/>
    <w:rsid w:val="7F996C8C"/>
    <w:rsid w:val="7FA52CA2"/>
    <w:rsid w:val="7FB51D3A"/>
    <w:rsid w:val="7FCA471B"/>
    <w:rsid w:val="7FCF4617"/>
    <w:rsid w:val="7FD35C58"/>
    <w:rsid w:val="7FD95299"/>
    <w:rsid w:val="7FE249E9"/>
    <w:rsid w:val="7FE35D2A"/>
    <w:rsid w:val="7FF04196"/>
    <w:rsid w:val="7FF36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rPr>
      <w:szCs w:val="20"/>
    </w:rPr>
  </w:style>
  <w:style w:type="paragraph" w:styleId="5">
    <w:name w:val="toc 3"/>
    <w:basedOn w:val="1"/>
    <w:next w:val="1"/>
    <w:unhideWhenUsed/>
    <w:qFormat/>
    <w:uiPriority w:val="39"/>
    <w:pPr>
      <w:ind w:left="840" w:leftChars="400"/>
    </w:pPr>
  </w:style>
  <w:style w:type="paragraph" w:styleId="6">
    <w:name w:val="Balloon Text"/>
    <w:basedOn w:val="1"/>
    <w:link w:val="45"/>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9241"/>
      </w:tabs>
      <w:spacing w:beforeLines="25" w:afterLines="25"/>
      <w:jc w:val="left"/>
    </w:pPr>
    <w:rPr>
      <w:rFonts w:ascii="宋体"/>
      <w:szCs w:val="21"/>
    </w:rPr>
  </w:style>
  <w:style w:type="paragraph" w:styleId="10">
    <w:name w:val="toc 4"/>
    <w:basedOn w:val="1"/>
    <w:next w:val="1"/>
    <w:unhideWhenUsed/>
    <w:qFormat/>
    <w:uiPriority w:val="39"/>
    <w:pPr>
      <w:ind w:left="1260" w:leftChars="600"/>
    </w:pPr>
  </w:style>
  <w:style w:type="paragraph" w:styleId="11">
    <w:name w:val="Body Text Indent 3"/>
    <w:basedOn w:val="1"/>
    <w:qFormat/>
    <w:uiPriority w:val="0"/>
    <w:pPr>
      <w:spacing w:line="360" w:lineRule="auto"/>
      <w:ind w:left="180" w:firstLine="540" w:firstLineChars="225"/>
      <w:jc w:val="left"/>
      <w:outlineLvl w:val="0"/>
    </w:pPr>
    <w:rPr>
      <w:rFonts w:ascii="宋体" w:hAnsi="宋体"/>
      <w:bCs/>
      <w:sz w:val="24"/>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FollowedHyperlink"/>
    <w:basedOn w:val="15"/>
    <w:semiHidden/>
    <w:unhideWhenUsed/>
    <w:qFormat/>
    <w:uiPriority w:val="99"/>
    <w:rPr>
      <w:color w:val="545454"/>
      <w:u w:val="none"/>
    </w:rPr>
  </w:style>
  <w:style w:type="character" w:styleId="18">
    <w:name w:val="Emphasis"/>
    <w:basedOn w:val="15"/>
    <w:qFormat/>
    <w:uiPriority w:val="20"/>
    <w:rPr>
      <w:color w:val="CC0000"/>
    </w:rPr>
  </w:style>
  <w:style w:type="character" w:styleId="19">
    <w:name w:val="Hyperlink"/>
    <w:qFormat/>
    <w:uiPriority w:val="99"/>
    <w:rPr>
      <w:color w:val="0000FF"/>
      <w:spacing w:val="0"/>
      <w:w w:val="100"/>
      <w:szCs w:val="21"/>
      <w:u w:val="single"/>
    </w:rPr>
  </w:style>
  <w:style w:type="character" w:styleId="20">
    <w:name w:val="HTML Cite"/>
    <w:basedOn w:val="15"/>
    <w:semiHidden/>
    <w:unhideWhenUsed/>
    <w:qFormat/>
    <w:uiPriority w:val="99"/>
    <w:rPr>
      <w:color w:val="008000"/>
    </w:rPr>
  </w:style>
  <w:style w:type="character" w:customStyle="1" w:styleId="21">
    <w:name w:val="页眉 Char"/>
    <w:basedOn w:val="15"/>
    <w:link w:val="8"/>
    <w:qFormat/>
    <w:uiPriority w:val="99"/>
    <w:rPr>
      <w:sz w:val="18"/>
      <w:szCs w:val="18"/>
    </w:rPr>
  </w:style>
  <w:style w:type="character" w:customStyle="1" w:styleId="22">
    <w:name w:val="页脚 Char"/>
    <w:basedOn w:val="15"/>
    <w:link w:val="7"/>
    <w:qFormat/>
    <w:uiPriority w:val="99"/>
    <w:rPr>
      <w:sz w:val="18"/>
      <w:szCs w:val="18"/>
    </w:rPr>
  </w:style>
  <w:style w:type="paragraph" w:customStyle="1" w:styleId="23">
    <w:name w:val="段"/>
    <w:link w:val="24"/>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4">
    <w:name w:val="段 Char"/>
    <w:link w:val="23"/>
    <w:qFormat/>
    <w:uiPriority w:val="0"/>
    <w:rPr>
      <w:rFonts w:ascii="宋体" w:hAnsi="Times New Roman" w:eastAsia="宋体" w:cs="Times New Roman"/>
      <w:kern w:val="0"/>
      <w:szCs w:val="20"/>
    </w:rPr>
  </w:style>
  <w:style w:type="paragraph" w:customStyle="1" w:styleId="25">
    <w:name w:val="一级条标题"/>
    <w:next w:val="2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8">
    <w:name w:val="章标题"/>
    <w:next w:val="23"/>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9">
    <w:name w:val="二级条标题"/>
    <w:basedOn w:val="25"/>
    <w:next w:val="23"/>
    <w:qFormat/>
    <w:uiPriority w:val="0"/>
    <w:pPr>
      <w:numPr>
        <w:ilvl w:val="2"/>
      </w:numPr>
      <w:spacing w:before="50" w:after="50"/>
      <w:outlineLvl w:val="3"/>
    </w:pPr>
  </w:style>
  <w:style w:type="paragraph" w:customStyle="1" w:styleId="30">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1">
    <w:name w:val="四级条标题"/>
    <w:basedOn w:val="1"/>
    <w:next w:val="23"/>
    <w:qFormat/>
    <w:uiPriority w:val="0"/>
    <w:pPr>
      <w:widowControl/>
      <w:numPr>
        <w:ilvl w:val="4"/>
        <w:numId w:val="1"/>
      </w:numPr>
      <w:spacing w:beforeLines="50" w:afterLines="50"/>
      <w:jc w:val="left"/>
      <w:outlineLvl w:val="5"/>
    </w:pPr>
    <w:rPr>
      <w:rFonts w:ascii="黑体" w:eastAsia="黑体"/>
      <w:kern w:val="0"/>
      <w:szCs w:val="21"/>
    </w:rPr>
  </w:style>
  <w:style w:type="paragraph" w:customStyle="1" w:styleId="32">
    <w:name w:val="五级条标题"/>
    <w:basedOn w:val="31"/>
    <w:next w:val="23"/>
    <w:qFormat/>
    <w:uiPriority w:val="0"/>
    <w:pPr>
      <w:numPr>
        <w:ilvl w:val="5"/>
      </w:numPr>
      <w:outlineLvl w:val="6"/>
    </w:pPr>
  </w:style>
  <w:style w:type="paragraph" w:customStyle="1" w:styleId="33">
    <w:name w:val="附录标识"/>
    <w:basedOn w:val="1"/>
    <w:next w:val="23"/>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34">
    <w:name w:val="附录表标号"/>
    <w:basedOn w:val="1"/>
    <w:next w:val="23"/>
    <w:qFormat/>
    <w:uiPriority w:val="0"/>
    <w:pPr>
      <w:numPr>
        <w:ilvl w:val="0"/>
        <w:numId w:val="3"/>
      </w:numPr>
      <w:tabs>
        <w:tab w:val="clear" w:pos="0"/>
      </w:tabs>
      <w:spacing w:line="14" w:lineRule="exact"/>
      <w:ind w:left="811" w:hanging="448"/>
      <w:jc w:val="center"/>
      <w:outlineLvl w:val="0"/>
    </w:pPr>
    <w:rPr>
      <w:color w:val="FFFFFF"/>
    </w:rPr>
  </w:style>
  <w:style w:type="paragraph" w:customStyle="1" w:styleId="35">
    <w:name w:val="附录表标题"/>
    <w:basedOn w:val="1"/>
    <w:next w:val="23"/>
    <w:qFormat/>
    <w:uiPriority w:val="0"/>
    <w:pPr>
      <w:numPr>
        <w:ilvl w:val="1"/>
        <w:numId w:val="3"/>
      </w:numPr>
      <w:tabs>
        <w:tab w:val="left" w:pos="180"/>
      </w:tabs>
      <w:spacing w:beforeLines="50" w:afterLines="50"/>
      <w:ind w:left="0" w:firstLine="0"/>
      <w:jc w:val="center"/>
    </w:pPr>
    <w:rPr>
      <w:rFonts w:ascii="黑体" w:eastAsia="黑体"/>
      <w:szCs w:val="21"/>
    </w:rPr>
  </w:style>
  <w:style w:type="paragraph" w:customStyle="1" w:styleId="36">
    <w:name w:val="附录二级条标题"/>
    <w:basedOn w:val="1"/>
    <w:next w:val="23"/>
    <w:qFormat/>
    <w:uiPriority w:val="0"/>
    <w:pPr>
      <w:widowControl/>
      <w:numPr>
        <w:ilvl w:val="3"/>
        <w:numId w:val="2"/>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37">
    <w:name w:val="附录三级条标题"/>
    <w:basedOn w:val="36"/>
    <w:next w:val="23"/>
    <w:qFormat/>
    <w:uiPriority w:val="0"/>
    <w:pPr>
      <w:numPr>
        <w:ilvl w:val="4"/>
      </w:numPr>
      <w:outlineLvl w:val="4"/>
    </w:pPr>
  </w:style>
  <w:style w:type="paragraph" w:customStyle="1" w:styleId="38">
    <w:name w:val="附录四级条标题"/>
    <w:basedOn w:val="37"/>
    <w:next w:val="23"/>
    <w:qFormat/>
    <w:uiPriority w:val="0"/>
    <w:pPr>
      <w:numPr>
        <w:ilvl w:val="5"/>
      </w:numPr>
      <w:outlineLvl w:val="5"/>
    </w:pPr>
  </w:style>
  <w:style w:type="paragraph" w:customStyle="1" w:styleId="39">
    <w:name w:val="附录图标号"/>
    <w:basedOn w:val="1"/>
    <w:qFormat/>
    <w:uiPriority w:val="0"/>
    <w:pPr>
      <w:keepNext/>
      <w:pageBreakBefore/>
      <w:widowControl/>
      <w:numPr>
        <w:ilvl w:val="0"/>
        <w:numId w:val="4"/>
      </w:numPr>
      <w:spacing w:line="14" w:lineRule="exact"/>
      <w:ind w:left="0" w:firstLine="363"/>
      <w:jc w:val="center"/>
      <w:outlineLvl w:val="0"/>
    </w:pPr>
    <w:rPr>
      <w:color w:val="FFFFFF"/>
    </w:rPr>
  </w:style>
  <w:style w:type="paragraph" w:customStyle="1" w:styleId="40">
    <w:name w:val="附录图标题"/>
    <w:basedOn w:val="1"/>
    <w:next w:val="23"/>
    <w:qFormat/>
    <w:uiPriority w:val="0"/>
    <w:pPr>
      <w:numPr>
        <w:ilvl w:val="1"/>
        <w:numId w:val="4"/>
      </w:numPr>
      <w:tabs>
        <w:tab w:val="left" w:pos="363"/>
      </w:tabs>
      <w:spacing w:beforeLines="50" w:afterLines="50"/>
      <w:ind w:left="0" w:firstLine="0"/>
      <w:jc w:val="center"/>
    </w:pPr>
    <w:rPr>
      <w:rFonts w:ascii="黑体" w:eastAsia="黑体"/>
      <w:szCs w:val="21"/>
    </w:rPr>
  </w:style>
  <w:style w:type="paragraph" w:customStyle="1" w:styleId="41">
    <w:name w:val="附录五级条标题"/>
    <w:basedOn w:val="38"/>
    <w:next w:val="23"/>
    <w:qFormat/>
    <w:uiPriority w:val="0"/>
    <w:pPr>
      <w:numPr>
        <w:ilvl w:val="6"/>
      </w:numPr>
      <w:outlineLvl w:val="6"/>
    </w:pPr>
  </w:style>
  <w:style w:type="paragraph" w:customStyle="1" w:styleId="42">
    <w:name w:val="附录章标题"/>
    <w:next w:val="23"/>
    <w:qFormat/>
    <w:uiPriority w:val="0"/>
    <w:pPr>
      <w:numPr>
        <w:ilvl w:val="1"/>
        <w:numId w:val="2"/>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43">
    <w:name w:val="附录一级条标题"/>
    <w:basedOn w:val="42"/>
    <w:next w:val="23"/>
    <w:qFormat/>
    <w:uiPriority w:val="0"/>
    <w:pPr>
      <w:numPr>
        <w:ilvl w:val="2"/>
      </w:numPr>
      <w:autoSpaceDN w:val="0"/>
      <w:spacing w:beforeLines="50" w:afterLines="50"/>
      <w:outlineLvl w:val="2"/>
    </w:pPr>
  </w:style>
  <w:style w:type="paragraph" w:customStyle="1" w:styleId="44">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45">
    <w:name w:val="批注框文本 Char"/>
    <w:basedOn w:val="15"/>
    <w:link w:val="6"/>
    <w:semiHidden/>
    <w:qFormat/>
    <w:uiPriority w:val="99"/>
    <w:rPr>
      <w:rFonts w:ascii="Times New Roman" w:hAnsi="Times New Roman" w:eastAsia="宋体" w:cs="Times New Roman"/>
      <w:sz w:val="18"/>
      <w:szCs w:val="18"/>
    </w:rPr>
  </w:style>
  <w:style w:type="paragraph" w:styleId="46">
    <w:name w:val="List Paragraph"/>
    <w:basedOn w:val="1"/>
    <w:qFormat/>
    <w:uiPriority w:val="34"/>
    <w:pPr>
      <w:ind w:firstLine="420" w:firstLineChars="200"/>
    </w:pPr>
  </w:style>
  <w:style w:type="paragraph" w:customStyle="1" w:styleId="4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8">
    <w:name w:val="其他标准标志"/>
    <w:basedOn w:val="49"/>
    <w:qFormat/>
    <w:uiPriority w:val="0"/>
    <w:pPr>
      <w:framePr w:w="6101" w:vAnchor="page" w:hAnchor="page" w:x="4673" w:y="942"/>
    </w:pPr>
    <w:rPr>
      <w:w w:val="130"/>
    </w:rPr>
  </w:style>
  <w:style w:type="paragraph" w:customStyle="1" w:styleId="4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5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5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5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4">
    <w:name w:val="封面标准英文名称"/>
    <w:basedOn w:val="53"/>
    <w:qFormat/>
    <w:uiPriority w:val="0"/>
    <w:pPr>
      <w:spacing w:before="370" w:line="400" w:lineRule="exact"/>
    </w:pPr>
    <w:rPr>
      <w:rFonts w:ascii="Times New Roman"/>
      <w:sz w:val="28"/>
      <w:szCs w:val="28"/>
    </w:rPr>
  </w:style>
  <w:style w:type="paragraph" w:customStyle="1" w:styleId="55">
    <w:name w:val="封面一致性程度标识"/>
    <w:basedOn w:val="54"/>
    <w:qFormat/>
    <w:uiPriority w:val="0"/>
    <w:pPr>
      <w:spacing w:before="440"/>
    </w:pPr>
    <w:rPr>
      <w:rFonts w:ascii="宋体" w:eastAsia="宋体"/>
    </w:rPr>
  </w:style>
  <w:style w:type="paragraph" w:customStyle="1" w:styleId="56">
    <w:name w:val="封面标准文稿类别"/>
    <w:basedOn w:val="55"/>
    <w:qFormat/>
    <w:uiPriority w:val="0"/>
    <w:pPr>
      <w:spacing w:after="160" w:line="240" w:lineRule="auto"/>
    </w:pPr>
    <w:rPr>
      <w:sz w:val="24"/>
    </w:rPr>
  </w:style>
  <w:style w:type="paragraph" w:customStyle="1" w:styleId="57">
    <w:name w:val="封面标准文稿编辑信息"/>
    <w:basedOn w:val="56"/>
    <w:qFormat/>
    <w:uiPriority w:val="0"/>
    <w:pPr>
      <w:spacing w:before="180" w:line="180" w:lineRule="exact"/>
    </w:pPr>
    <w:rPr>
      <w:sz w:val="21"/>
    </w:rPr>
  </w:style>
  <w:style w:type="paragraph" w:customStyle="1" w:styleId="58">
    <w:name w:val="其他发布日期"/>
    <w:basedOn w:val="59"/>
    <w:qFormat/>
    <w:uiPriority w:val="0"/>
    <w:pPr>
      <w:framePr w:vAnchor="page" w:hAnchor="text" w:x="1419"/>
    </w:pPr>
  </w:style>
  <w:style w:type="paragraph" w:customStyle="1" w:styleId="5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0">
    <w:name w:val="其他实施日期"/>
    <w:basedOn w:val="61"/>
    <w:qFormat/>
    <w:uiPriority w:val="0"/>
  </w:style>
  <w:style w:type="paragraph" w:customStyle="1" w:styleId="61">
    <w:name w:val="实施日期"/>
    <w:basedOn w:val="59"/>
    <w:qFormat/>
    <w:uiPriority w:val="0"/>
    <w:pPr>
      <w:framePr w:vAnchor="page" w:hAnchor="text"/>
      <w:jc w:val="right"/>
    </w:pPr>
  </w:style>
  <w:style w:type="paragraph" w:customStyle="1" w:styleId="62">
    <w:name w:val="其他发布部门"/>
    <w:basedOn w:val="63"/>
    <w:qFormat/>
    <w:uiPriority w:val="0"/>
    <w:pPr>
      <w:framePr w:y="15310"/>
      <w:spacing w:line="0" w:lineRule="atLeast"/>
    </w:pPr>
    <w:rPr>
      <w:rFonts w:ascii="黑体" w:eastAsia="黑体"/>
      <w:b w:val="0"/>
    </w:rPr>
  </w:style>
  <w:style w:type="paragraph" w:customStyle="1" w:styleId="63">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character" w:customStyle="1" w:styleId="64">
    <w:name w:val="发布"/>
    <w:qFormat/>
    <w:uiPriority w:val="0"/>
    <w:rPr>
      <w:rFonts w:ascii="黑体" w:eastAsia="黑体"/>
      <w:spacing w:val="85"/>
      <w:w w:val="100"/>
      <w:position w:val="3"/>
      <w:sz w:val="28"/>
      <w:szCs w:val="28"/>
    </w:rPr>
  </w:style>
  <w:style w:type="paragraph" w:customStyle="1" w:styleId="65">
    <w:name w:val="终结线"/>
    <w:basedOn w:val="1"/>
    <w:qFormat/>
    <w:uiPriority w:val="99"/>
    <w:pPr>
      <w:framePr w:hSpace="181" w:vSpace="181" w:wrap="around" w:vAnchor="text" w:hAnchor="margin" w:xAlign="center" w:y="285"/>
    </w:pPr>
  </w:style>
  <w:style w:type="paragraph" w:customStyle="1" w:styleId="66">
    <w:name w:val="WPSOffice手动目录 1"/>
    <w:qFormat/>
    <w:uiPriority w:val="0"/>
    <w:pPr>
      <w:ind w:leftChars="0"/>
    </w:pPr>
    <w:rPr>
      <w:rFonts w:ascii="Times New Roman" w:hAnsi="Times New Roman" w:eastAsia="宋体" w:cs="Times New Roman"/>
      <w:sz w:val="20"/>
      <w:szCs w:val="20"/>
    </w:rPr>
  </w:style>
  <w:style w:type="character" w:customStyle="1" w:styleId="67">
    <w:name w:val="fontstyle01"/>
    <w:basedOn w:val="15"/>
    <w:qFormat/>
    <w:uiPriority w:val="0"/>
    <w:rPr>
      <w:rFonts w:ascii="FZHei-B01S" w:hAnsi="FZHei-B01S" w:eastAsia="FZHei-B01S" w:cs="FZHei-B01S"/>
      <w:color w:val="000000"/>
      <w:sz w:val="28"/>
      <w:szCs w:val="28"/>
    </w:rPr>
  </w:style>
  <w:style w:type="character" w:customStyle="1" w:styleId="68">
    <w:name w:val="c-icon"/>
    <w:basedOn w:val="15"/>
    <w:qFormat/>
    <w:uiPriority w:val="0"/>
  </w:style>
  <w:style w:type="paragraph" w:customStyle="1" w:styleId="69">
    <w:name w:val="标题1"/>
    <w:basedOn w:val="1"/>
    <w:next w:val="1"/>
    <w:qFormat/>
    <w:uiPriority w:val="0"/>
    <w:pPr>
      <w:tabs>
        <w:tab w:val="left" w:pos="9193"/>
        <w:tab w:val="left" w:pos="9827"/>
      </w:tabs>
      <w:autoSpaceDE w:val="0"/>
      <w:autoSpaceDN w:val="0"/>
      <w:spacing w:line="760" w:lineRule="atLeast"/>
      <w:ind w:firstLine="0" w:firstLineChars="0"/>
      <w:jc w:val="center"/>
    </w:pPr>
    <w:rPr>
      <w:rFonts w:ascii="方正小标宋_GBK" w:eastAsia="方正小标宋_GBK"/>
      <w:sz w:val="44"/>
    </w:rPr>
  </w:style>
  <w:style w:type="character" w:customStyle="1" w:styleId="70">
    <w:name w:val="c-icon13"/>
    <w:basedOn w:val="15"/>
    <w:qFormat/>
    <w:uiPriority w:val="0"/>
  </w:style>
  <w:style w:type="character" w:customStyle="1" w:styleId="71">
    <w:name w:val="hover23"/>
    <w:basedOn w:val="15"/>
    <w:qFormat/>
    <w:uiPriority w:val="0"/>
    <w:rPr>
      <w:color w:val="315EFB"/>
    </w:rPr>
  </w:style>
  <w:style w:type="character" w:customStyle="1" w:styleId="72">
    <w:name w:val="hover24"/>
    <w:basedOn w:val="15"/>
    <w:qFormat/>
    <w:uiPriority w:val="0"/>
  </w:style>
  <w:style w:type="character" w:customStyle="1" w:styleId="73">
    <w:name w:val="c-icon28"/>
    <w:basedOn w:val="15"/>
    <w:qFormat/>
    <w:uiPriority w:val="0"/>
  </w:style>
  <w:style w:type="character" w:customStyle="1" w:styleId="74">
    <w:name w:val="hover18"/>
    <w:basedOn w:val="15"/>
    <w:qFormat/>
    <w:uiPriority w:val="0"/>
  </w:style>
  <w:style w:type="character" w:customStyle="1" w:styleId="75">
    <w:name w:val="hover19"/>
    <w:basedOn w:val="15"/>
    <w:qFormat/>
    <w:uiPriority w:val="0"/>
    <w:rPr>
      <w:color w:val="315EFB"/>
    </w:rPr>
  </w:style>
  <w:style w:type="character" w:customStyle="1" w:styleId="76">
    <w:name w:val="hover25"/>
    <w:basedOn w:val="15"/>
    <w:qFormat/>
    <w:uiPriority w:val="0"/>
    <w:rPr>
      <w:color w:val="315EF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1D8592-2391-4274-BD80-22F85F97C4EF}">
  <ds:schemaRefs/>
</ds:datastoreItem>
</file>

<file path=docProps/app.xml><?xml version="1.0" encoding="utf-8"?>
<Properties xmlns="http://schemas.openxmlformats.org/officeDocument/2006/extended-properties" xmlns:vt="http://schemas.openxmlformats.org/officeDocument/2006/docPropsVTypes">
  <Template>Normal</Template>
  <Company>NJAU</Company>
  <Pages>21</Pages>
  <Words>9646</Words>
  <Characters>10769</Characters>
  <Lines>24</Lines>
  <Paragraphs>7</Paragraphs>
  <TotalTime>34</TotalTime>
  <ScaleCrop>false</ScaleCrop>
  <LinksUpToDate>false</LinksUpToDate>
  <CharactersWithSpaces>11095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2019-04-18T08:38:00Z</dcterms:created>
  <dc:creator>jayCheung</dc:creator>
  <cp:lastModifiedBy>军理范</cp:lastModifiedBy>
  <cp:lastPrinted>2020-03-03T08:31:00Z</cp:lastPrinted>
  <dcterms:modified xsi:type="dcterms:W3CDTF">2020-12-23T02:26:43Z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