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94" w:rsidRDefault="00AC2294" w:rsidP="00AC2294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AC2294" w:rsidRDefault="00AC2294" w:rsidP="00AC229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AC2294" w:rsidRDefault="00AC2294" w:rsidP="00AC2294">
      <w:pPr>
        <w:spacing w:after="0"/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szCs w:val="21"/>
        </w:rPr>
        <w:t>《</w:t>
      </w:r>
      <w:r w:rsidRPr="00AC2294">
        <w:rPr>
          <w:rFonts w:hint="eastAsia"/>
          <w:szCs w:val="21"/>
        </w:rPr>
        <w:t>强饲法测定鸭饲料表观代谢能技术规程</w:t>
      </w:r>
      <w:r>
        <w:rPr>
          <w:rFonts w:ascii="仿宋_GB2312" w:eastAsia="仿宋_GB2312" w:hAnsi="仿宋" w:cs="宋体" w:hint="eastAsia"/>
          <w:szCs w:val="21"/>
        </w:rPr>
        <w:t>》</w:t>
      </w:r>
      <w:r>
        <w:rPr>
          <w:szCs w:val="21"/>
        </w:rPr>
        <w:t xml:space="preserve"> </w:t>
      </w:r>
    </w:p>
    <w:p w:rsidR="00AC2294" w:rsidRDefault="00AC2294" w:rsidP="00AC2294">
      <w:pPr>
        <w:spacing w:after="0"/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szCs w:val="21"/>
        </w:rPr>
        <w:t>湖南省畜牧兽医研究所</w:t>
      </w:r>
      <w:bookmarkStart w:id="0" w:name="_GoBack"/>
      <w:bookmarkEnd w:id="0"/>
    </w:p>
    <w:p w:rsidR="00AC2294" w:rsidRDefault="00AC2294" w:rsidP="00AC2294">
      <w:pPr>
        <w:spacing w:after="0"/>
        <w:rPr>
          <w:szCs w:val="21"/>
        </w:rPr>
      </w:pPr>
      <w:r>
        <w:rPr>
          <w:rFonts w:hint="eastAsia"/>
          <w:szCs w:val="21"/>
        </w:rPr>
        <w:t>联系人：张旭</w:t>
      </w:r>
      <w:r>
        <w:rPr>
          <w:szCs w:val="21"/>
        </w:rPr>
        <w:t xml:space="preserve"> </w:t>
      </w:r>
    </w:p>
    <w:p w:rsidR="00AC2294" w:rsidRDefault="00AC2294" w:rsidP="00AC2294">
      <w:pPr>
        <w:spacing w:after="0"/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13637417927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22724340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AC2294" w:rsidTr="00304450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AC2294" w:rsidRDefault="00AC2294" w:rsidP="0030445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C2294" w:rsidRDefault="00AC2294" w:rsidP="00304450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AC2294" w:rsidRDefault="00AC2294" w:rsidP="00304450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AC2294" w:rsidRDefault="00AC2294" w:rsidP="00304450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AC2294" w:rsidTr="00AC2294">
        <w:trPr>
          <w:cantSplit/>
          <w:trHeight w:val="8782"/>
        </w:trPr>
        <w:tc>
          <w:tcPr>
            <w:tcW w:w="720" w:type="dxa"/>
            <w:tcBorders>
              <w:bottom w:val="single" w:sz="12" w:space="0" w:color="auto"/>
            </w:tcBorders>
          </w:tcPr>
          <w:p w:rsidR="00AC2294" w:rsidRDefault="00AC2294" w:rsidP="00304450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AC2294" w:rsidRDefault="00AC2294" w:rsidP="00304450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AC2294" w:rsidRDefault="00AC2294" w:rsidP="00304450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C2294" w:rsidRDefault="00AC2294" w:rsidP="00304450">
            <w:pPr>
              <w:spacing w:line="360" w:lineRule="auto"/>
            </w:pPr>
          </w:p>
        </w:tc>
      </w:tr>
    </w:tbl>
    <w:p w:rsidR="00AC2294" w:rsidRDefault="00AC2294" w:rsidP="00AC2294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4358AB" w:rsidRDefault="00AC2294" w:rsidP="00AC2294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日前反馈）</w:t>
      </w:r>
    </w:p>
    <w:sectPr w:rsidR="004358AB" w:rsidSect="00D4465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9D" w:rsidRDefault="004F6A9D" w:rsidP="00AC2294">
      <w:pPr>
        <w:spacing w:after="0"/>
      </w:pPr>
      <w:r>
        <w:separator/>
      </w:r>
    </w:p>
  </w:endnote>
  <w:endnote w:type="continuationSeparator" w:id="0">
    <w:p w:rsidR="004F6A9D" w:rsidRDefault="004F6A9D" w:rsidP="00AC22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79" w:rsidRDefault="004F6A9D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AC2294" w:rsidRPr="00AC2294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93D79" w:rsidRDefault="004F6A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9D" w:rsidRDefault="004F6A9D" w:rsidP="00AC2294">
      <w:pPr>
        <w:spacing w:after="0"/>
      </w:pPr>
      <w:r>
        <w:separator/>
      </w:r>
    </w:p>
  </w:footnote>
  <w:footnote w:type="continuationSeparator" w:id="0">
    <w:p w:rsidR="004F6A9D" w:rsidRDefault="004F6A9D" w:rsidP="00AC22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6A9D"/>
    <w:rsid w:val="008B7726"/>
    <w:rsid w:val="00AC2294"/>
    <w:rsid w:val="00B76CF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2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2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2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29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2021-03-11T08:27:00Z</dcterms:modified>
</cp:coreProperties>
</file>