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15A9A" w14:textId="01421C0F" w:rsidR="00121E48" w:rsidRDefault="00121E48" w:rsidP="00121E48">
      <w:pPr>
        <w:pStyle w:val="afffffe"/>
        <w:framePr w:wrap="around"/>
      </w:pPr>
      <w:r w:rsidRPr="00121E48">
        <w:rPr>
          <w:rFonts w:ascii="Times New Roman"/>
        </w:rPr>
        <w:t>ICS</w:t>
      </w:r>
      <w:r>
        <w:rPr>
          <w:rFonts w:hAnsi="黑体"/>
        </w:rPr>
        <w:t> </w:t>
      </w:r>
      <w:r>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fldChar w:fldCharType="separate"/>
      </w:r>
      <w:r w:rsidR="000F59EF">
        <w:t>43</w:t>
      </w:r>
      <w:r>
        <w:fldChar w:fldCharType="end"/>
      </w:r>
      <w:bookmarkEnd w:id="0"/>
    </w:p>
    <w:p w14:paraId="57F458D3" w14:textId="080075FB" w:rsidR="00121E48" w:rsidRDefault="00121E48" w:rsidP="00121E48">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instrText xml:space="preserve"> FORMTEXT </w:instrText>
      </w:r>
      <w:r>
        <w:fldChar w:fldCharType="separate"/>
      </w:r>
      <w:r w:rsidR="00A57B6C" w:rsidRPr="00A57B6C">
        <w:t>J00</w:t>
      </w:r>
      <w:r>
        <w:fldChar w:fldCharType="end"/>
      </w:r>
      <w:bookmarkEnd w:id="1"/>
    </w:p>
    <w:tbl>
      <w:tblPr>
        <w:tblStyle w:val="afffffa"/>
        <w:tblW w:w="0" w:type="auto"/>
        <w:tblLook w:val="04A0" w:firstRow="1" w:lastRow="0" w:firstColumn="1" w:lastColumn="0" w:noHBand="0" w:noVBand="1"/>
      </w:tblPr>
      <w:tblGrid>
        <w:gridCol w:w="9628"/>
      </w:tblGrid>
      <w:tr w:rsidR="00121E48" w14:paraId="5BA39B4E" w14:textId="77777777" w:rsidTr="00121E48">
        <w:tc>
          <w:tcPr>
            <w:tcW w:w="9628" w:type="dxa"/>
            <w:tcBorders>
              <w:top w:val="nil"/>
              <w:left w:val="nil"/>
              <w:bottom w:val="nil"/>
              <w:right w:val="nil"/>
            </w:tcBorders>
            <w:shd w:val="clear" w:color="auto" w:fill="auto"/>
          </w:tcPr>
          <w:p w14:paraId="30FC5708" w14:textId="77BA6C51" w:rsidR="00121E48" w:rsidRDefault="00121E48" w:rsidP="00121E48">
            <w:pPr>
              <w:pStyle w:val="afffffe"/>
              <w:framePr w:wrap="around"/>
            </w:pPr>
            <w:r>
              <w:fldChar w:fldCharType="begin">
                <w:ffData>
                  <w:name w:val="BAH"/>
                  <w:enabled/>
                  <w:calcOnExit w:val="0"/>
                  <w:textInput/>
                </w:ffData>
              </w:fldChar>
            </w:r>
            <w:bookmarkStart w:id="2" w:name="BAH"/>
            <w:r>
              <w:instrText xml:space="preserve"> </w:instrText>
            </w:r>
            <w:r>
              <w:rPr>
                <w:rFonts w:hint="eastAsia"/>
              </w:rPr>
              <w:instrText>FORMTEXT</w:instrText>
            </w:r>
            <w:r>
              <w:instrText xml:space="preserve"> </w:instrText>
            </w:r>
            <w:r>
              <w:fldChar w:fldCharType="separate"/>
            </w:r>
            <w:r w:rsidR="00226622">
              <w:t> </w:t>
            </w:r>
            <w:r w:rsidR="00226622">
              <w:t> </w:t>
            </w:r>
            <w:r w:rsidR="00226622">
              <w:t> </w:t>
            </w:r>
            <w:r w:rsidR="00226622">
              <w:t> </w:t>
            </w:r>
            <w:r w:rsidR="00226622">
              <w:t> </w:t>
            </w:r>
            <w:r>
              <w:fldChar w:fldCharType="end"/>
            </w:r>
            <w:bookmarkEnd w:id="2"/>
          </w:p>
        </w:tc>
      </w:tr>
    </w:tbl>
    <w:p w14:paraId="02438C7F" w14:textId="342F7CCA" w:rsidR="00121E48" w:rsidRPr="00121E48" w:rsidRDefault="00121E48" w:rsidP="00121E48">
      <w:pPr>
        <w:pStyle w:val="affffc"/>
        <w:framePr w:wrap="around"/>
      </w:pPr>
      <w:r>
        <w:t>D</w:t>
      </w:r>
      <w:r w:rsidRPr="00121E48">
        <w:rPr>
          <w:spacing w:val="100"/>
        </w:rPr>
        <w:t>B</w:t>
      </w:r>
      <w:r>
        <w:fldChar w:fldCharType="begin">
          <w:ffData>
            <w:name w:val="c3"/>
            <w:enabled/>
            <w:calcOnExit w:val="0"/>
            <w:entryMacro w:val="ShowHelp16"/>
            <w:textInput/>
          </w:ffData>
        </w:fldChar>
      </w:r>
      <w:bookmarkStart w:id="3" w:name="c3"/>
      <w:r>
        <w:instrText xml:space="preserve"> FORMTEXT </w:instrText>
      </w:r>
      <w:r>
        <w:fldChar w:fldCharType="separate"/>
      </w:r>
      <w:r w:rsidR="000F59EF">
        <w:t>43</w:t>
      </w:r>
      <w:r>
        <w:fldChar w:fldCharType="end"/>
      </w:r>
      <w:bookmarkEnd w:id="3"/>
    </w:p>
    <w:p w14:paraId="321B183C" w14:textId="1F356215" w:rsidR="00121E48" w:rsidRDefault="00121E48" w:rsidP="00121E48">
      <w:pPr>
        <w:pStyle w:val="affffd"/>
        <w:framePr w:wrap="around"/>
      </w:pPr>
      <w:r>
        <w:fldChar w:fldCharType="begin">
          <w:ffData>
            <w:name w:val="c4"/>
            <w:enabled/>
            <w:calcOnExit w:val="0"/>
            <w:entryMacro w:val="showhelp12"/>
            <w:textInput/>
          </w:ffData>
        </w:fldChar>
      </w:r>
      <w:bookmarkStart w:id="4" w:name="c4"/>
      <w:r>
        <w:instrText xml:space="preserve"> FORMTEXT </w:instrText>
      </w:r>
      <w:r>
        <w:fldChar w:fldCharType="separate"/>
      </w:r>
      <w:r w:rsidR="00A57B6C">
        <w:rPr>
          <w:rFonts w:hint="eastAsia"/>
        </w:rPr>
        <w:t>湖南省</w:t>
      </w:r>
      <w:r>
        <w:fldChar w:fldCharType="end"/>
      </w:r>
      <w:bookmarkEnd w:id="4"/>
      <w:r>
        <w:t>地方标准</w:t>
      </w:r>
    </w:p>
    <w:p w14:paraId="0B67BA3A" w14:textId="383C69F1" w:rsidR="00121E48" w:rsidRDefault="00121E48" w:rsidP="00121E48">
      <w:pPr>
        <w:pStyle w:val="2"/>
        <w:framePr w:wrap="around"/>
        <w:rPr>
          <w:rFonts w:hAnsi="黑体"/>
        </w:rPr>
      </w:pPr>
      <w:r w:rsidRPr="00121E48">
        <w:rPr>
          <w:rFonts w:ascii="Times New Roman"/>
        </w:rPr>
        <w:t xml:space="preserve">DB </w:t>
      </w:r>
      <w:r>
        <w:rPr>
          <w:rFonts w:hAnsi="黑体"/>
        </w:rPr>
        <w:fldChar w:fldCharType="begin">
          <w:ffData>
            <w:name w:val="StdNo0"/>
            <w:enabled/>
            <w:calcOnExit w:val="0"/>
            <w:textInput>
              <w:default w:val="××/T"/>
            </w:textInput>
          </w:ffData>
        </w:fldChar>
      </w:r>
      <w:bookmarkStart w:id="5" w:name="StdNo0"/>
      <w:r>
        <w:rPr>
          <w:rFonts w:hAnsi="黑体"/>
        </w:rPr>
        <w:instrText xml:space="preserve"> FORMTEXT </w:instrText>
      </w:r>
      <w:r>
        <w:rPr>
          <w:rFonts w:hAnsi="黑体"/>
        </w:rPr>
      </w:r>
      <w:r>
        <w:rPr>
          <w:rFonts w:hAnsi="黑体"/>
        </w:rPr>
        <w:fldChar w:fldCharType="separate"/>
      </w:r>
      <w:r w:rsidR="00A57B6C" w:rsidRPr="00A57B6C">
        <w:rPr>
          <w:rFonts w:hAnsi="黑体"/>
        </w:rPr>
        <w:t>43</w:t>
      </w:r>
      <w:r w:rsidR="00A57B6C" w:rsidRPr="00A57B6C">
        <w:rPr>
          <w:rFonts w:ascii="Times New Roman"/>
        </w:rPr>
        <w:t>/T</w:t>
      </w:r>
      <w:r>
        <w:rPr>
          <w:rFonts w:hAnsi="黑体"/>
        </w:rPr>
        <w:fldChar w:fldCharType="end"/>
      </w:r>
      <w:bookmarkEnd w:id="5"/>
      <w:r>
        <w:rPr>
          <w:rFonts w:hAnsi="黑体"/>
        </w:rPr>
        <w:t xml:space="preserve"> </w:t>
      </w:r>
      <w:r>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6"/>
      <w:r>
        <w:rPr>
          <w:rFonts w:hAnsi="黑体"/>
        </w:rPr>
        <w:t>—</w:t>
      </w:r>
      <w:r>
        <w:rPr>
          <w:rFonts w:hAnsi="黑体"/>
        </w:rPr>
        <w:fldChar w:fldCharType="begin">
          <w:ffData>
            <w:name w:val="StdNo2"/>
            <w:enabled/>
            <w:calcOnExit w:val="0"/>
            <w:textInput>
              <w:default w:val="××××"/>
              <w:maxLength w:val="4"/>
            </w:textInput>
          </w:ffData>
        </w:fldChar>
      </w:r>
      <w:bookmarkStart w:id="7" w:name="StdNo2"/>
      <w:r>
        <w:rPr>
          <w:rFonts w:hAnsi="黑体"/>
        </w:rPr>
        <w:instrText xml:space="preserve"> FORMTEXT </w:instrText>
      </w:r>
      <w:r>
        <w:rPr>
          <w:rFonts w:hAnsi="黑体"/>
        </w:rPr>
      </w:r>
      <w:r>
        <w:rPr>
          <w:rFonts w:hAnsi="黑体"/>
        </w:rPr>
        <w:fldChar w:fldCharType="separate"/>
      </w:r>
      <w:r w:rsidR="00A57B6C">
        <w:rPr>
          <w:rFonts w:hAnsi="黑体"/>
        </w:rPr>
        <w:t>2021</w:t>
      </w:r>
      <w:r>
        <w:rPr>
          <w:rFonts w:hAnsi="黑体"/>
        </w:rPr>
        <w:fldChar w:fldCharType="end"/>
      </w:r>
      <w:bookmarkEnd w:id="7"/>
    </w:p>
    <w:tbl>
      <w:tblPr>
        <w:tblStyle w:val="afffffa"/>
        <w:tblW w:w="0" w:type="auto"/>
        <w:tblLook w:val="04A0" w:firstRow="1" w:lastRow="0" w:firstColumn="1" w:lastColumn="0" w:noHBand="0" w:noVBand="1"/>
      </w:tblPr>
      <w:tblGrid>
        <w:gridCol w:w="9130"/>
      </w:tblGrid>
      <w:tr w:rsidR="00121E48" w14:paraId="4BAC856E" w14:textId="77777777" w:rsidTr="00121E48">
        <w:tc>
          <w:tcPr>
            <w:tcW w:w="9130" w:type="dxa"/>
            <w:tcBorders>
              <w:top w:val="nil"/>
              <w:left w:val="nil"/>
              <w:bottom w:val="nil"/>
              <w:right w:val="nil"/>
            </w:tcBorders>
            <w:shd w:val="clear" w:color="auto" w:fill="auto"/>
          </w:tcPr>
          <w:p w14:paraId="7D3DECA6" w14:textId="4D40D7B8" w:rsidR="00121E48" w:rsidRDefault="00121E48" w:rsidP="00121E48">
            <w:pPr>
              <w:pStyle w:val="afff9"/>
              <w:framePr w:wrap="around"/>
            </w:pPr>
            <w:r>
              <w:fldChar w:fldCharType="begin">
                <w:ffData>
                  <w:name w:val="DT"/>
                  <w:enabled/>
                  <w:calcOnExit w:val="0"/>
                  <w:entryMacro w:val="ShowHelp4"/>
                  <w:textInput/>
                </w:ffData>
              </w:fldChar>
            </w:r>
            <w:bookmarkStart w:id="8" w:name="DT"/>
            <w:r>
              <w:instrText xml:space="preserve"> FORMTEXT </w:instrText>
            </w:r>
            <w:r>
              <w:fldChar w:fldCharType="separate"/>
            </w:r>
            <w:r w:rsidR="00226622">
              <w:t> </w:t>
            </w:r>
            <w:r w:rsidR="00226622">
              <w:t> </w:t>
            </w:r>
            <w:r w:rsidR="00226622">
              <w:t> </w:t>
            </w:r>
            <w:r w:rsidR="00226622">
              <w:t> </w:t>
            </w:r>
            <w:r w:rsidR="00226622">
              <w:t> </w:t>
            </w:r>
            <w:r>
              <w:fldChar w:fldCharType="end"/>
            </w:r>
            <w:bookmarkEnd w:id="8"/>
          </w:p>
        </w:tc>
      </w:tr>
    </w:tbl>
    <w:p w14:paraId="2E49C9CA" w14:textId="3468153B" w:rsidR="00121E48" w:rsidRDefault="00121E48" w:rsidP="00121E48">
      <w:pPr>
        <w:pStyle w:val="2"/>
        <w:framePr w:wrap="around"/>
        <w:rPr>
          <w:rFonts w:hAnsi="黑体"/>
        </w:rPr>
      </w:pPr>
    </w:p>
    <w:p w14:paraId="180359B1" w14:textId="44B98B0B" w:rsidR="00121E48" w:rsidRDefault="00121E48" w:rsidP="00121E48">
      <w:pPr>
        <w:pStyle w:val="2"/>
        <w:framePr w:wrap="around"/>
        <w:rPr>
          <w:rFonts w:hAnsi="黑体"/>
        </w:rPr>
      </w:pPr>
    </w:p>
    <w:p w14:paraId="1D17ED61" w14:textId="50A96498" w:rsidR="00121E48" w:rsidRDefault="00121E48" w:rsidP="00121E48">
      <w:pPr>
        <w:pStyle w:val="afffa"/>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sidR="000F59EF">
        <w:rPr>
          <w:rFonts w:hint="eastAsia"/>
        </w:rPr>
        <w:t>电梯维护保养单位星级评定</w:t>
      </w:r>
      <w:r>
        <w:fldChar w:fldCharType="end"/>
      </w:r>
      <w:bookmarkEnd w:id="9"/>
    </w:p>
    <w:p w14:paraId="080C2450" w14:textId="7BB53DD2" w:rsidR="00121E48" w:rsidRDefault="00121E48" w:rsidP="00121E48">
      <w:pPr>
        <w:pStyle w:val="afffb"/>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rsidR="00A57B6C" w:rsidRPr="00A57B6C">
        <w:t>Star-rated evalution of elevator and escalator maintenance contractors</w:t>
      </w:r>
      <w:r>
        <w:fldChar w:fldCharType="end"/>
      </w:r>
      <w:bookmarkEnd w:id="10"/>
    </w:p>
    <w:p w14:paraId="644AD1E9" w14:textId="6D38D957" w:rsidR="00121E48" w:rsidRPr="00121E48" w:rsidRDefault="00121E48" w:rsidP="00121E48">
      <w:pPr>
        <w:pStyle w:val="afffc"/>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rsidR="00A57B6C">
        <w:rPr>
          <w:rFonts w:hint="eastAsia"/>
        </w:rPr>
        <w:t>点击此处添加与国际标准一致性程度的标识</w:t>
      </w:r>
      <w:r>
        <w:fldChar w:fldCharType="end"/>
      </w:r>
      <w:bookmarkEnd w:id="11"/>
    </w:p>
    <w:tbl>
      <w:tblPr>
        <w:tblStyle w:val="afffffa"/>
        <w:tblW w:w="0" w:type="auto"/>
        <w:tblLook w:val="04A0" w:firstRow="1" w:lastRow="0" w:firstColumn="1" w:lastColumn="0" w:noHBand="0" w:noVBand="1"/>
      </w:tblPr>
      <w:tblGrid>
        <w:gridCol w:w="9629"/>
      </w:tblGrid>
      <w:tr w:rsidR="00121E48" w14:paraId="5126A084" w14:textId="77777777" w:rsidTr="00121E48">
        <w:tc>
          <w:tcPr>
            <w:tcW w:w="9629" w:type="dxa"/>
            <w:tcBorders>
              <w:top w:val="nil"/>
              <w:left w:val="nil"/>
              <w:bottom w:val="nil"/>
              <w:right w:val="nil"/>
            </w:tcBorders>
            <w:shd w:val="clear" w:color="auto" w:fill="auto"/>
          </w:tcPr>
          <w:p w14:paraId="01345ED4" w14:textId="5D6BF92E" w:rsidR="00121E48" w:rsidRDefault="00121E48" w:rsidP="00121E48">
            <w:pPr>
              <w:pStyle w:val="afffd"/>
              <w:framePr w:wrap="around"/>
            </w:pP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w:instrText>
            </w:r>
            <w:r>
              <w:rPr>
                <w:rFonts w:hint="eastAsia"/>
              </w:rPr>
              <w:instrText>FORMDROPDOWN</w:instrText>
            </w:r>
            <w:r>
              <w:instrText xml:space="preserve"> </w:instrText>
            </w:r>
            <w:r w:rsidR="00226622">
              <w:fldChar w:fldCharType="separate"/>
            </w:r>
            <w:r>
              <w:fldChar w:fldCharType="end"/>
            </w:r>
            <w:bookmarkEnd w:id="12"/>
          </w:p>
        </w:tc>
      </w:tr>
      <w:tr w:rsidR="00121E48" w14:paraId="2B2C4493" w14:textId="77777777" w:rsidTr="00121E48">
        <w:tc>
          <w:tcPr>
            <w:tcW w:w="9629" w:type="dxa"/>
            <w:tcBorders>
              <w:top w:val="nil"/>
              <w:left w:val="nil"/>
              <w:bottom w:val="nil"/>
              <w:right w:val="nil"/>
            </w:tcBorders>
            <w:shd w:val="clear" w:color="auto" w:fill="auto"/>
          </w:tcPr>
          <w:p w14:paraId="002BCB8B" w14:textId="6C723DDF" w:rsidR="00121E48" w:rsidRDefault="00121E48" w:rsidP="00121E48">
            <w:pPr>
              <w:pStyle w:val="afffe"/>
              <w:framePr w:wrap="around"/>
            </w:pPr>
            <w:r>
              <w:fldChar w:fldCharType="begin">
                <w:ffData>
                  <w:name w:val="WCRQ"/>
                  <w:enabled/>
                  <w:calcOnExit w:val="0"/>
                  <w:textInput/>
                </w:ffData>
              </w:fldChar>
            </w:r>
            <w:bookmarkStart w:id="13" w:name="WCRQ"/>
            <w:r>
              <w:instrText xml:space="preserve"> FORMTEXT </w:instrText>
            </w:r>
            <w:r>
              <w:fldChar w:fldCharType="separate"/>
            </w:r>
            <w:r w:rsidR="00226622">
              <w:t> </w:t>
            </w:r>
            <w:r w:rsidR="00226622">
              <w:t> </w:t>
            </w:r>
            <w:r w:rsidR="00226622">
              <w:t> </w:t>
            </w:r>
            <w:r w:rsidR="00226622">
              <w:t> </w:t>
            </w:r>
            <w:r w:rsidR="00226622">
              <w:t> </w:t>
            </w:r>
            <w:r>
              <w:fldChar w:fldCharType="end"/>
            </w:r>
            <w:bookmarkEnd w:id="13"/>
          </w:p>
        </w:tc>
      </w:tr>
    </w:tbl>
    <w:p w14:paraId="09ABF4C3" w14:textId="7792C36B" w:rsidR="00121E48" w:rsidRDefault="00121E48" w:rsidP="00121E48">
      <w:pPr>
        <w:pStyle w:val="affffff5"/>
        <w:framePr w:wrap="around"/>
      </w:pPr>
      <w:r w:rsidRPr="00121E48">
        <w:rPr>
          <w:rFonts w:ascii="黑体"/>
        </w:rPr>
        <w:fldChar w:fldCharType="begin">
          <w:ffData>
            <w:name w:val="FY"/>
            <w:enabled/>
            <w:calcOnExit w:val="0"/>
            <w:entryMacro w:val="ShowHelp8"/>
            <w:textInput>
              <w:default w:val="××××"/>
              <w:maxLength w:val="4"/>
            </w:textInput>
          </w:ffData>
        </w:fldChar>
      </w:r>
      <w:bookmarkStart w:id="14" w:name="FY"/>
      <w:r w:rsidRPr="00121E48">
        <w:rPr>
          <w:rFonts w:ascii="黑体"/>
        </w:rPr>
        <w:instrText xml:space="preserve"> FORMTEXT </w:instrText>
      </w:r>
      <w:r w:rsidRPr="00121E48">
        <w:rPr>
          <w:rFonts w:ascii="黑体"/>
        </w:rPr>
      </w:r>
      <w:r w:rsidRPr="00121E48">
        <w:rPr>
          <w:rFonts w:ascii="黑体"/>
        </w:rPr>
        <w:fldChar w:fldCharType="separate"/>
      </w:r>
      <w:r w:rsidRPr="00121E48">
        <w:rPr>
          <w:rFonts w:ascii="黑体"/>
          <w:noProof/>
        </w:rPr>
        <w:t>××××</w:t>
      </w:r>
      <w:r w:rsidRPr="00121E48">
        <w:rPr>
          <w:rFonts w:ascii="黑体"/>
        </w:rPr>
        <w:fldChar w:fldCharType="end"/>
      </w:r>
      <w:bookmarkEnd w:id="14"/>
      <w:r>
        <w:t xml:space="preserve"> </w:t>
      </w:r>
      <w:r w:rsidRPr="00121E48">
        <w:rPr>
          <w:rFonts w:ascii="黑体"/>
        </w:rPr>
        <w:t>-</w:t>
      </w:r>
      <w:r>
        <w:t xml:space="preserve"> </w:t>
      </w:r>
      <w:r w:rsidRPr="00121E48">
        <w:rPr>
          <w:rFonts w:ascii="黑体"/>
        </w:rPr>
        <w:fldChar w:fldCharType="begin">
          <w:ffData>
            <w:name w:val="FM"/>
            <w:enabled/>
            <w:calcOnExit w:val="0"/>
            <w:entryMacro w:val="ShowHelp8"/>
            <w:textInput>
              <w:default w:val="××"/>
              <w:maxLength w:val="2"/>
            </w:textInput>
          </w:ffData>
        </w:fldChar>
      </w:r>
      <w:r w:rsidRPr="00121E48">
        <w:rPr>
          <w:rFonts w:ascii="黑体"/>
        </w:rPr>
        <w:instrText xml:space="preserve"> FORMTEXT </w:instrText>
      </w:r>
      <w:r w:rsidRPr="00121E48">
        <w:rPr>
          <w:rFonts w:ascii="黑体"/>
        </w:rPr>
      </w:r>
      <w:r w:rsidRPr="00121E48">
        <w:rPr>
          <w:rFonts w:ascii="黑体"/>
        </w:rPr>
        <w:fldChar w:fldCharType="separate"/>
      </w:r>
      <w:r w:rsidRPr="00121E48">
        <w:rPr>
          <w:rFonts w:ascii="黑体"/>
          <w:noProof/>
        </w:rPr>
        <w:t>××</w:t>
      </w:r>
      <w:r w:rsidRPr="00121E48">
        <w:rPr>
          <w:rFonts w:ascii="黑体"/>
        </w:rPr>
        <w:fldChar w:fldCharType="end"/>
      </w:r>
      <w:r>
        <w:t xml:space="preserve"> </w:t>
      </w:r>
      <w:r w:rsidRPr="00121E48">
        <w:rPr>
          <w:rFonts w:ascii="黑体"/>
        </w:rPr>
        <w:t>-</w:t>
      </w:r>
      <w:r>
        <w:t xml:space="preserve"> </w:t>
      </w:r>
      <w:r w:rsidRPr="00121E48">
        <w:rPr>
          <w:rFonts w:ascii="黑体"/>
        </w:rPr>
        <w:fldChar w:fldCharType="begin">
          <w:ffData>
            <w:name w:val="FD"/>
            <w:enabled/>
            <w:calcOnExit w:val="0"/>
            <w:entryMacro w:val="ShowHelp8"/>
            <w:textInput>
              <w:default w:val="××"/>
              <w:maxLength w:val="2"/>
            </w:textInput>
          </w:ffData>
        </w:fldChar>
      </w:r>
      <w:bookmarkStart w:id="15" w:name="FD"/>
      <w:r w:rsidRPr="00121E48">
        <w:rPr>
          <w:rFonts w:ascii="黑体"/>
        </w:rPr>
        <w:instrText xml:space="preserve"> FORMTEXT </w:instrText>
      </w:r>
      <w:r w:rsidRPr="00121E48">
        <w:rPr>
          <w:rFonts w:ascii="黑体"/>
        </w:rPr>
      </w:r>
      <w:r w:rsidRPr="00121E48">
        <w:rPr>
          <w:rFonts w:ascii="黑体"/>
        </w:rPr>
        <w:fldChar w:fldCharType="separate"/>
      </w:r>
      <w:r w:rsidRPr="00121E48">
        <w:rPr>
          <w:rFonts w:ascii="黑体"/>
          <w:noProof/>
        </w:rPr>
        <w:t>××</w:t>
      </w:r>
      <w:r w:rsidRPr="00121E48">
        <w:rPr>
          <w:rFonts w:ascii="黑体"/>
        </w:rPr>
        <w:fldChar w:fldCharType="end"/>
      </w:r>
      <w:bookmarkEnd w:id="15"/>
      <w:r>
        <w:rPr>
          <w:rFonts w:hint="eastAsia"/>
        </w:rPr>
        <w:t>发布</w:t>
      </w:r>
      <w:r>
        <w:rPr>
          <w:rFonts w:hint="eastAsia"/>
          <w:noProof/>
        </w:rPr>
        <mc:AlternateContent>
          <mc:Choice Requires="wps">
            <w:drawing>
              <wp:anchor distT="0" distB="0" distL="114300" distR="114300" simplePos="0" relativeHeight="251660288" behindDoc="0" locked="0" layoutInCell="1" allowOverlap="1" wp14:anchorId="36E827F3" wp14:editId="4687D335">
                <wp:simplePos x="0" y="0"/>
                <wp:positionH relativeFrom="column">
                  <wp:posOffset>-430</wp:posOffset>
                </wp:positionH>
                <wp:positionV relativeFrom="paragraph">
                  <wp:posOffset>2339955</wp:posOffset>
                </wp:positionV>
                <wp:extent cx="6120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9BFC8C"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"/>
            </w:pict>
          </mc:Fallback>
        </mc:AlternateContent>
      </w:r>
      <w:r>
        <w:rPr>
          <w:rFonts w:hint="eastAsia"/>
          <w:noProof/>
        </w:rPr>
        <mc:AlternateContent>
          <mc:Choice Requires="wps">
            <w:drawing>
              <wp:anchor distT="0" distB="0" distL="114300" distR="114300" simplePos="0" relativeHeight="251659264" behindDoc="0" locked="0" layoutInCell="1" allowOverlap="1" wp14:anchorId="2B37388F" wp14:editId="55EB42CF">
                <wp:simplePos x="0" y="0"/>
                <wp:positionH relativeFrom="column">
                  <wp:posOffset>-430</wp:posOffset>
                </wp:positionH>
                <wp:positionV relativeFrom="paragraph">
                  <wp:posOffset>8891955</wp:posOffset>
                </wp:positionV>
                <wp:extent cx="6120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7614E7"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"/>
            </w:pict>
          </mc:Fallback>
        </mc:AlternateContent>
      </w:r>
    </w:p>
    <w:p w14:paraId="7AA5E75B" w14:textId="7883C17B" w:rsidR="00121E48" w:rsidRDefault="00121E48" w:rsidP="00121E48">
      <w:pPr>
        <w:pStyle w:val="affffff6"/>
        <w:framePr w:wrap="around"/>
      </w:pPr>
      <w:r w:rsidRPr="00121E48">
        <w:rPr>
          <w:rFonts w:ascii="黑体"/>
        </w:rPr>
        <w:fldChar w:fldCharType="begin">
          <w:ffData>
            <w:name w:val="SY"/>
            <w:enabled/>
            <w:calcOnExit w:val="0"/>
            <w:entryMacro w:val="ShowHelp9"/>
            <w:textInput>
              <w:default w:val="××××"/>
              <w:maxLength w:val="4"/>
            </w:textInput>
          </w:ffData>
        </w:fldChar>
      </w:r>
      <w:bookmarkStart w:id="16" w:name="SY"/>
      <w:r w:rsidRPr="00121E48">
        <w:rPr>
          <w:rFonts w:ascii="黑体"/>
        </w:rPr>
        <w:instrText xml:space="preserve"> FORMTEXT </w:instrText>
      </w:r>
      <w:r w:rsidRPr="00121E48">
        <w:rPr>
          <w:rFonts w:ascii="黑体"/>
        </w:rPr>
      </w:r>
      <w:r w:rsidRPr="00121E48">
        <w:rPr>
          <w:rFonts w:ascii="黑体"/>
        </w:rPr>
        <w:fldChar w:fldCharType="separate"/>
      </w:r>
      <w:r w:rsidRPr="00121E48">
        <w:rPr>
          <w:rFonts w:ascii="黑体"/>
          <w:noProof/>
        </w:rPr>
        <w:t>××××</w:t>
      </w:r>
      <w:r w:rsidRPr="00121E48">
        <w:rPr>
          <w:rFonts w:ascii="黑体"/>
        </w:rPr>
        <w:fldChar w:fldCharType="end"/>
      </w:r>
      <w:bookmarkEnd w:id="16"/>
      <w:r>
        <w:t xml:space="preserve"> </w:t>
      </w:r>
      <w:r w:rsidRPr="00121E48">
        <w:rPr>
          <w:rFonts w:ascii="黑体"/>
        </w:rPr>
        <w:t>-</w:t>
      </w:r>
      <w:r>
        <w:t xml:space="preserve"> </w:t>
      </w:r>
      <w:r w:rsidRPr="00121E48">
        <w:rPr>
          <w:rFonts w:ascii="黑体"/>
        </w:rPr>
        <w:fldChar w:fldCharType="begin">
          <w:ffData>
            <w:name w:val="SM"/>
            <w:enabled/>
            <w:calcOnExit w:val="0"/>
            <w:entryMacro w:val="ShowHelp9"/>
            <w:textInput>
              <w:default w:val="××"/>
              <w:maxLength w:val="2"/>
            </w:textInput>
          </w:ffData>
        </w:fldChar>
      </w:r>
      <w:bookmarkStart w:id="17" w:name="SM"/>
      <w:r w:rsidRPr="00121E48">
        <w:rPr>
          <w:rFonts w:ascii="黑体"/>
        </w:rPr>
        <w:instrText xml:space="preserve"> FORMTEXT </w:instrText>
      </w:r>
      <w:r w:rsidRPr="00121E48">
        <w:rPr>
          <w:rFonts w:ascii="黑体"/>
        </w:rPr>
      </w:r>
      <w:r w:rsidRPr="00121E48">
        <w:rPr>
          <w:rFonts w:ascii="黑体"/>
        </w:rPr>
        <w:fldChar w:fldCharType="separate"/>
      </w:r>
      <w:r w:rsidRPr="00121E48">
        <w:rPr>
          <w:rFonts w:ascii="黑体"/>
          <w:noProof/>
        </w:rPr>
        <w:t>××</w:t>
      </w:r>
      <w:r w:rsidRPr="00121E48">
        <w:rPr>
          <w:rFonts w:ascii="黑体"/>
        </w:rPr>
        <w:fldChar w:fldCharType="end"/>
      </w:r>
      <w:bookmarkEnd w:id="17"/>
      <w:r>
        <w:t xml:space="preserve"> </w:t>
      </w:r>
      <w:r w:rsidRPr="00121E48">
        <w:rPr>
          <w:rFonts w:ascii="黑体"/>
        </w:rPr>
        <w:t>-</w:t>
      </w:r>
      <w:r>
        <w:t xml:space="preserve"> </w:t>
      </w:r>
      <w:r w:rsidRPr="00121E48">
        <w:rPr>
          <w:rFonts w:ascii="黑体"/>
        </w:rPr>
        <w:fldChar w:fldCharType="begin">
          <w:ffData>
            <w:name w:val="SD"/>
            <w:enabled/>
            <w:calcOnExit w:val="0"/>
            <w:entryMacro w:val="ShowHelp9"/>
            <w:textInput>
              <w:default w:val="××"/>
              <w:maxLength w:val="2"/>
            </w:textInput>
          </w:ffData>
        </w:fldChar>
      </w:r>
      <w:bookmarkStart w:id="18" w:name="SD"/>
      <w:r w:rsidRPr="00121E48">
        <w:rPr>
          <w:rFonts w:ascii="黑体"/>
        </w:rPr>
        <w:instrText xml:space="preserve"> FORMTEXT </w:instrText>
      </w:r>
      <w:r w:rsidRPr="00121E48">
        <w:rPr>
          <w:rFonts w:ascii="黑体"/>
        </w:rPr>
      </w:r>
      <w:r w:rsidRPr="00121E48">
        <w:rPr>
          <w:rFonts w:ascii="黑体"/>
        </w:rPr>
        <w:fldChar w:fldCharType="separate"/>
      </w:r>
      <w:r w:rsidRPr="00121E48">
        <w:rPr>
          <w:rFonts w:ascii="黑体"/>
          <w:noProof/>
        </w:rPr>
        <w:t>××</w:t>
      </w:r>
      <w:r w:rsidRPr="00121E48">
        <w:rPr>
          <w:rFonts w:ascii="黑体"/>
        </w:rPr>
        <w:fldChar w:fldCharType="end"/>
      </w:r>
      <w:bookmarkEnd w:id="18"/>
      <w:r>
        <w:rPr>
          <w:rFonts w:hint="eastAsia"/>
        </w:rPr>
        <w:t>实施</w:t>
      </w:r>
    </w:p>
    <w:p w14:paraId="0084BBC1" w14:textId="7E3887C2" w:rsidR="00121E48" w:rsidRDefault="00121E48" w:rsidP="00121E48">
      <w:pPr>
        <w:pStyle w:val="affffe"/>
        <w:framePr w:wrap="around"/>
      </w:pPr>
      <w:r>
        <w:fldChar w:fldCharType="begin">
          <w:ffData>
            <w:name w:val="fm"/>
            <w:enabled/>
            <w:calcOnExit w:val="0"/>
            <w:textInput/>
          </w:ffData>
        </w:fldChar>
      </w:r>
      <w:bookmarkStart w:id="19" w:name="fm"/>
      <w:r>
        <w:instrText xml:space="preserve"> FORMTEXT </w:instrText>
      </w:r>
      <w:r>
        <w:fldChar w:fldCharType="separate"/>
      </w:r>
      <w:r w:rsidR="004A195A" w:rsidRPr="004A195A">
        <w:rPr>
          <w:rFonts w:hint="eastAsia"/>
        </w:rPr>
        <w:t>湖南省市场监督管理局</w:t>
      </w:r>
      <w:r>
        <w:fldChar w:fldCharType="end"/>
      </w:r>
      <w:bookmarkEnd w:id="19"/>
      <w:r>
        <w:t xml:space="preserve"> </w:t>
      </w:r>
      <w:r>
        <w:rPr>
          <w:noProof/>
          <w:spacing w:val="85"/>
          <w:w w:val="100"/>
          <w:position w:val="3"/>
          <w:szCs w:val="28"/>
        </w:rPr>
        <mc:AlternateContent>
          <mc:Choice Requires="wps">
            <w:drawing>
              <wp:anchor distT="0" distB="0" distL="114300" distR="114300" simplePos="0" relativeHeight="251666432" behindDoc="1" locked="0" layoutInCell="1" allowOverlap="1" wp14:anchorId="221A6EB0" wp14:editId="4D0B4634">
                <wp:simplePos x="0" y="0"/>
                <wp:positionH relativeFrom="column">
                  <wp:posOffset>833755</wp:posOffset>
                </wp:positionH>
                <wp:positionV relativeFrom="paragraph">
                  <wp:posOffset>756285</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5B1D8" id="BAH" o:spid="_x0000_s1026" style="position:absolute;left:0;text-align:left;margin-left:65.65pt;margin-top:59.55pt;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" stroked="f" strokecolor="#243f60 [1604]" strokeweight="2pt"/>
            </w:pict>
          </mc:Fallback>
        </mc:AlternateContent>
      </w:r>
      <w:r>
        <w:rPr>
          <w:noProof/>
          <w:spacing w:val="85"/>
          <w:w w:val="100"/>
          <w:position w:val="3"/>
          <w:szCs w:val="28"/>
        </w:rPr>
        <mc:AlternateContent>
          <mc:Choice Requires="wps">
            <w:drawing>
              <wp:anchor distT="0" distB="0" distL="114300" distR="114300" simplePos="0" relativeHeight="251665408" behindDoc="1" locked="1" layoutInCell="1" allowOverlap="1" wp14:anchorId="3B174957" wp14:editId="4F2CEABD">
                <wp:simplePos x="0" y="0"/>
                <wp:positionH relativeFrom="column">
                  <wp:posOffset>2921000</wp:posOffset>
                </wp:positionH>
                <wp:positionV relativeFrom="paragraph">
                  <wp:posOffset>6096000</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93513" id="RQ" o:spid="_x0000_s1026" style="position:absolute;left:0;text-align:left;margin-left:230pt;margin-top:480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" stroked="f" strokecolor="#243f60 [1604]" strokeweight="2pt">
                <w10:anchorlock/>
              </v:rect>
            </w:pict>
          </mc:Fallback>
        </mc:AlternateContent>
      </w:r>
      <w:r>
        <w:rPr>
          <w:noProof/>
          <w:spacing w:val="85"/>
          <w:w w:val="100"/>
          <w:position w:val="3"/>
          <w:szCs w:val="28"/>
        </w:rPr>
        <mc:AlternateContent>
          <mc:Choice Requires="wps">
            <w:drawing>
              <wp:anchor distT="0" distB="0" distL="114300" distR="114300" simplePos="0" relativeHeight="251664384" behindDoc="1" locked="0" layoutInCell="1" allowOverlap="1" wp14:anchorId="574B4A21" wp14:editId="7EBF74E0">
                <wp:simplePos x="0" y="0"/>
                <wp:positionH relativeFrom="column">
                  <wp:posOffset>3175000</wp:posOffset>
                </wp:positionH>
                <wp:positionV relativeFrom="paragraph">
                  <wp:posOffset>5778500</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27A6F" id="LB" o:spid="_x0000_s1026" style="position:absolute;left:0;text-align:left;margin-left:250pt;margin-top:45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" stroked="f" strokecolor="#243f60 [1604]" strokeweight="2pt"/>
            </w:pict>
          </mc:Fallback>
        </mc:AlternateContent>
      </w:r>
      <w:r>
        <w:rPr>
          <w:noProof/>
          <w:spacing w:val="85"/>
          <w:w w:val="100"/>
          <w:position w:val="3"/>
          <w:szCs w:val="28"/>
        </w:rPr>
        <mc:AlternateContent>
          <mc:Choice Requires="wps">
            <w:drawing>
              <wp:anchor distT="0" distB="0" distL="114300" distR="114300" simplePos="0" relativeHeight="251663360" behindDoc="1" locked="0" layoutInCell="1" allowOverlap="1" wp14:anchorId="22F51CAE" wp14:editId="5CE846A9">
                <wp:simplePos x="0" y="0"/>
                <wp:positionH relativeFrom="column">
                  <wp:posOffset>5778500</wp:posOffset>
                </wp:positionH>
                <wp:positionV relativeFrom="paragraph">
                  <wp:posOffset>2286000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62663" id="DT" o:spid="_x0000_s1026" style="position:absolute;left:0;text-align:left;margin-left:455pt;margin-top:180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" stroked="f" strokecolor="#243f60 [1604]" strokeweight="2pt"/>
            </w:pict>
          </mc:Fallback>
        </mc:AlternateContent>
      </w:r>
      <w:r>
        <w:rPr>
          <w:noProof/>
          <w:spacing w:val="85"/>
          <w:w w:val="100"/>
          <w:position w:val="3"/>
          <w:szCs w:val="28"/>
        </w:rPr>
        <mc:AlternateContent>
          <mc:Choice Requires="wps">
            <w:drawing>
              <wp:anchor distT="0" distB="0" distL="114300" distR="114300" simplePos="0" relativeHeight="251662336" behindDoc="0" locked="0" layoutInCell="1" allowOverlap="1" wp14:anchorId="28226AC7" wp14:editId="7E3C7B1E">
                <wp:simplePos x="0" y="0"/>
                <wp:positionH relativeFrom="column">
                  <wp:posOffset>900000</wp:posOffset>
                </wp:positionH>
                <wp:positionV relativeFrom="paragraph">
                  <wp:posOffset>2700000</wp:posOffset>
                </wp:positionV>
                <wp:extent cx="6120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119266"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0.85pt,212.6pt" to="552.75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"/>
            </w:pict>
          </mc:Fallback>
        </mc:AlternateContent>
      </w:r>
      <w:r>
        <w:rPr>
          <w:noProof/>
          <w:spacing w:val="85"/>
          <w:w w:val="100"/>
          <w:position w:val="3"/>
          <w:szCs w:val="28"/>
        </w:rPr>
        <mc:AlternateContent>
          <mc:Choice Requires="wps">
            <w:drawing>
              <wp:anchor distT="0" distB="0" distL="114300" distR="114300" simplePos="0" relativeHeight="251661312" behindDoc="0" locked="0" layoutInCell="1" allowOverlap="1" wp14:anchorId="6B9CDE81" wp14:editId="714C39B6">
                <wp:simplePos x="0" y="0"/>
                <wp:positionH relativeFrom="column">
                  <wp:posOffset>900000</wp:posOffset>
                </wp:positionH>
                <wp:positionV relativeFrom="paragraph">
                  <wp:posOffset>9252000</wp:posOffset>
                </wp:positionV>
                <wp:extent cx="6120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EB585D"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0.85pt,728.5pt" to="552.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E3wEAAAEEAAAOAAAAZHJzL2Uyb0RvYy54bWysU0uO1DAQ3SNxB8t72smM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"/>
            </w:pict>
          </mc:Fallback>
        </mc:AlternateContent>
      </w:r>
      <w:r w:rsidRPr="00121E48">
        <w:rPr>
          <w:rStyle w:val="afff6"/>
        </w:rPr>
        <w:t xml:space="preserve"> </w:t>
      </w:r>
      <w:r w:rsidRPr="00121E48">
        <w:rPr>
          <w:rStyle w:val="afff6"/>
          <w:rFonts w:hint="eastAsia"/>
        </w:rPr>
        <w:t>发布</w:t>
      </w:r>
    </w:p>
    <w:p w14:paraId="56F53976" w14:textId="71A2758E" w:rsidR="00121E48" w:rsidRPr="00121E48" w:rsidRDefault="00121E48" w:rsidP="00121E48">
      <w:pPr>
        <w:pStyle w:val="aff6"/>
        <w:sectPr w:rsidR="00121E48" w:rsidRPr="00121E48" w:rsidSect="00121E48">
          <w:pgSz w:w="11906" w:h="16838" w:code="9"/>
          <w:pgMar w:top="567" w:right="850" w:bottom="1134" w:left="1418" w:header="0" w:footer="0" w:gutter="0"/>
          <w:pgNumType w:start="1"/>
          <w:cols w:space="425"/>
          <w:docGrid w:type="lines" w:linePitch="312"/>
        </w:sectPr>
      </w:pPr>
    </w:p>
    <w:p w14:paraId="366549D7" w14:textId="77777777" w:rsidR="005C49BA" w:rsidRDefault="005C49BA" w:rsidP="005C49BA">
      <w:pPr>
        <w:pStyle w:val="aff9"/>
      </w:pPr>
      <w:r>
        <w:rPr>
          <w:rFonts w:hint="eastAsia"/>
        </w:rPr>
        <w:lastRenderedPageBreak/>
        <w:t>目</w:t>
      </w:r>
      <w:bookmarkStart w:id="20" w:name="BKML"/>
      <w:r>
        <w:rPr>
          <w:rFonts w:hAnsi="黑体"/>
        </w:rPr>
        <w:t> </w:t>
      </w:r>
      <w:r>
        <w:rPr>
          <w:rFonts w:hAnsi="黑体"/>
        </w:rPr>
        <w:t> </w:t>
      </w:r>
      <w:r>
        <w:rPr>
          <w:rFonts w:hint="eastAsia"/>
        </w:rPr>
        <w:t>次</w:t>
      </w:r>
      <w:bookmarkEnd w:id="20"/>
    </w:p>
    <w:p w14:paraId="18C0CF9A" w14:textId="1DF9A25E" w:rsidR="005C49BA" w:rsidRDefault="005C49BA">
      <w:pPr>
        <w:pStyle w:val="TOC1"/>
        <w:spacing w:before="78" w:after="78"/>
        <w:rPr>
          <w:rFonts w:asciiTheme="minorHAnsi" w:eastAsiaTheme="minorEastAsia" w:hAnsiTheme="minorHAnsi" w:cstheme="minorBidi"/>
          <w:noProof/>
          <w:szCs w:val="22"/>
        </w:rPr>
      </w:pPr>
      <w:r>
        <w:fldChar w:fldCharType="begin" w:fldLock="1"/>
      </w:r>
      <w:r>
        <w:instrText xml:space="preserve"> TOC \h \z \t"前言、引言标题,1,参考文献、索引标题,1,章标题,1,参考文献,1,附录标识,1,一级条标题, 3" \* MERGEFORMAT </w:instrText>
      </w:r>
      <w:r>
        <w:fldChar w:fldCharType="separate"/>
      </w:r>
      <w:hyperlink w:anchor="_Toc66657242" w:history="1">
        <w:r w:rsidRPr="00305EA0">
          <w:rPr>
            <w:rStyle w:val="afff5"/>
          </w:rPr>
          <w:t>1 范围</w:t>
        </w:r>
        <w:r>
          <w:rPr>
            <w:noProof/>
            <w:webHidden/>
          </w:rPr>
          <w:tab/>
        </w:r>
        <w:r>
          <w:rPr>
            <w:noProof/>
            <w:webHidden/>
          </w:rPr>
          <w:fldChar w:fldCharType="begin" w:fldLock="1"/>
        </w:r>
        <w:r>
          <w:rPr>
            <w:noProof/>
            <w:webHidden/>
          </w:rPr>
          <w:instrText xml:space="preserve"> PAGEREF _Toc66657242 \h </w:instrText>
        </w:r>
        <w:r>
          <w:rPr>
            <w:noProof/>
            <w:webHidden/>
          </w:rPr>
        </w:r>
        <w:r>
          <w:rPr>
            <w:noProof/>
            <w:webHidden/>
          </w:rPr>
          <w:fldChar w:fldCharType="separate"/>
        </w:r>
        <w:r>
          <w:rPr>
            <w:noProof/>
            <w:webHidden/>
          </w:rPr>
          <w:t>1</w:t>
        </w:r>
        <w:r>
          <w:rPr>
            <w:noProof/>
            <w:webHidden/>
          </w:rPr>
          <w:fldChar w:fldCharType="end"/>
        </w:r>
      </w:hyperlink>
    </w:p>
    <w:p w14:paraId="37E913E6" w14:textId="2DB2CA2F" w:rsidR="005C49BA" w:rsidRDefault="00226622">
      <w:pPr>
        <w:pStyle w:val="TOC1"/>
        <w:spacing w:before="78" w:after="78"/>
        <w:rPr>
          <w:rFonts w:asciiTheme="minorHAnsi" w:eastAsiaTheme="minorEastAsia" w:hAnsiTheme="minorHAnsi" w:cstheme="minorBidi"/>
          <w:noProof/>
          <w:szCs w:val="22"/>
        </w:rPr>
      </w:pPr>
      <w:hyperlink w:anchor="_Toc66657243" w:history="1">
        <w:r w:rsidR="005C49BA" w:rsidRPr="00305EA0">
          <w:rPr>
            <w:rStyle w:val="afff5"/>
          </w:rPr>
          <w:t>2 规范性引用文件</w:t>
        </w:r>
        <w:r w:rsidR="005C49BA">
          <w:rPr>
            <w:noProof/>
            <w:webHidden/>
          </w:rPr>
          <w:tab/>
        </w:r>
        <w:r w:rsidR="005C49BA">
          <w:rPr>
            <w:noProof/>
            <w:webHidden/>
          </w:rPr>
          <w:fldChar w:fldCharType="begin" w:fldLock="1"/>
        </w:r>
        <w:r w:rsidR="005C49BA">
          <w:rPr>
            <w:noProof/>
            <w:webHidden/>
          </w:rPr>
          <w:instrText xml:space="preserve"> PAGEREF _Toc66657243 \h </w:instrText>
        </w:r>
        <w:r w:rsidR="005C49BA">
          <w:rPr>
            <w:noProof/>
            <w:webHidden/>
          </w:rPr>
        </w:r>
        <w:r w:rsidR="005C49BA">
          <w:rPr>
            <w:noProof/>
            <w:webHidden/>
          </w:rPr>
          <w:fldChar w:fldCharType="separate"/>
        </w:r>
        <w:r w:rsidR="005C49BA">
          <w:rPr>
            <w:noProof/>
            <w:webHidden/>
          </w:rPr>
          <w:t>1</w:t>
        </w:r>
        <w:r w:rsidR="005C49BA">
          <w:rPr>
            <w:noProof/>
            <w:webHidden/>
          </w:rPr>
          <w:fldChar w:fldCharType="end"/>
        </w:r>
      </w:hyperlink>
    </w:p>
    <w:p w14:paraId="03AD26F0" w14:textId="5C6F4D5A" w:rsidR="005C49BA" w:rsidRDefault="00226622">
      <w:pPr>
        <w:pStyle w:val="TOC1"/>
        <w:spacing w:before="78" w:after="78"/>
        <w:rPr>
          <w:rFonts w:asciiTheme="minorHAnsi" w:eastAsiaTheme="minorEastAsia" w:hAnsiTheme="minorHAnsi" w:cstheme="minorBidi"/>
          <w:noProof/>
          <w:szCs w:val="22"/>
        </w:rPr>
      </w:pPr>
      <w:hyperlink w:anchor="_Toc66657244" w:history="1">
        <w:r w:rsidR="005C49BA" w:rsidRPr="00305EA0">
          <w:rPr>
            <w:rStyle w:val="afff5"/>
          </w:rPr>
          <w:t>3 术语和定义</w:t>
        </w:r>
        <w:r w:rsidR="005C49BA">
          <w:rPr>
            <w:noProof/>
            <w:webHidden/>
          </w:rPr>
          <w:tab/>
        </w:r>
        <w:r w:rsidR="005C49BA">
          <w:rPr>
            <w:noProof/>
            <w:webHidden/>
          </w:rPr>
          <w:fldChar w:fldCharType="begin" w:fldLock="1"/>
        </w:r>
        <w:r w:rsidR="005C49BA">
          <w:rPr>
            <w:noProof/>
            <w:webHidden/>
          </w:rPr>
          <w:instrText xml:space="preserve"> PAGEREF _Toc66657244 \h </w:instrText>
        </w:r>
        <w:r w:rsidR="005C49BA">
          <w:rPr>
            <w:noProof/>
            <w:webHidden/>
          </w:rPr>
        </w:r>
        <w:r w:rsidR="005C49BA">
          <w:rPr>
            <w:noProof/>
            <w:webHidden/>
          </w:rPr>
          <w:fldChar w:fldCharType="separate"/>
        </w:r>
        <w:r w:rsidR="005C49BA">
          <w:rPr>
            <w:noProof/>
            <w:webHidden/>
          </w:rPr>
          <w:t>1</w:t>
        </w:r>
        <w:r w:rsidR="005C49BA">
          <w:rPr>
            <w:noProof/>
            <w:webHidden/>
          </w:rPr>
          <w:fldChar w:fldCharType="end"/>
        </w:r>
      </w:hyperlink>
    </w:p>
    <w:p w14:paraId="082B75DE" w14:textId="0A562354" w:rsidR="005C49BA" w:rsidRDefault="00226622">
      <w:pPr>
        <w:pStyle w:val="TOC1"/>
        <w:spacing w:before="78" w:after="78"/>
        <w:rPr>
          <w:rFonts w:asciiTheme="minorHAnsi" w:eastAsiaTheme="minorEastAsia" w:hAnsiTheme="minorHAnsi" w:cstheme="minorBidi"/>
          <w:noProof/>
          <w:szCs w:val="22"/>
        </w:rPr>
      </w:pPr>
      <w:hyperlink w:anchor="_Toc66657250" w:history="1">
        <w:r w:rsidR="005C49BA" w:rsidRPr="00305EA0">
          <w:rPr>
            <w:rStyle w:val="afff5"/>
          </w:rPr>
          <w:t>4 评定原则</w:t>
        </w:r>
        <w:r w:rsidR="005C49BA">
          <w:rPr>
            <w:noProof/>
            <w:webHidden/>
          </w:rPr>
          <w:tab/>
        </w:r>
        <w:r w:rsidR="005C49BA">
          <w:rPr>
            <w:noProof/>
            <w:webHidden/>
          </w:rPr>
          <w:fldChar w:fldCharType="begin" w:fldLock="1"/>
        </w:r>
        <w:r w:rsidR="005C49BA">
          <w:rPr>
            <w:noProof/>
            <w:webHidden/>
          </w:rPr>
          <w:instrText xml:space="preserve"> PAGEREF _Toc66657250 \h </w:instrText>
        </w:r>
        <w:r w:rsidR="005C49BA">
          <w:rPr>
            <w:noProof/>
            <w:webHidden/>
          </w:rPr>
        </w:r>
        <w:r w:rsidR="005C49BA">
          <w:rPr>
            <w:noProof/>
            <w:webHidden/>
          </w:rPr>
          <w:fldChar w:fldCharType="separate"/>
        </w:r>
        <w:r w:rsidR="005C49BA">
          <w:rPr>
            <w:noProof/>
            <w:webHidden/>
          </w:rPr>
          <w:t>2</w:t>
        </w:r>
        <w:r w:rsidR="005C49BA">
          <w:rPr>
            <w:noProof/>
            <w:webHidden/>
          </w:rPr>
          <w:fldChar w:fldCharType="end"/>
        </w:r>
      </w:hyperlink>
    </w:p>
    <w:p w14:paraId="065574E5" w14:textId="1192D6EA" w:rsidR="005C49BA" w:rsidRDefault="00226622">
      <w:pPr>
        <w:pStyle w:val="TOC3"/>
        <w:ind w:firstLine="210"/>
        <w:rPr>
          <w:rFonts w:asciiTheme="minorHAnsi" w:eastAsiaTheme="minorEastAsia" w:hAnsiTheme="minorHAnsi" w:cstheme="minorBidi"/>
          <w:noProof/>
          <w:szCs w:val="22"/>
        </w:rPr>
      </w:pPr>
      <w:hyperlink w:anchor="_Toc66657251" w:history="1">
        <w:r w:rsidR="005C49BA" w:rsidRPr="00305EA0">
          <w:rPr>
            <w:rStyle w:val="afff5"/>
          </w:rPr>
          <w:t>4.1 客观公正</w:t>
        </w:r>
        <w:r w:rsidR="005C49BA">
          <w:rPr>
            <w:noProof/>
            <w:webHidden/>
          </w:rPr>
          <w:tab/>
        </w:r>
        <w:r w:rsidR="005C49BA">
          <w:rPr>
            <w:noProof/>
            <w:webHidden/>
          </w:rPr>
          <w:fldChar w:fldCharType="begin" w:fldLock="1"/>
        </w:r>
        <w:r w:rsidR="005C49BA">
          <w:rPr>
            <w:noProof/>
            <w:webHidden/>
          </w:rPr>
          <w:instrText xml:space="preserve"> PAGEREF _Toc66657251 \h </w:instrText>
        </w:r>
        <w:r w:rsidR="005C49BA">
          <w:rPr>
            <w:noProof/>
            <w:webHidden/>
          </w:rPr>
        </w:r>
        <w:r w:rsidR="005C49BA">
          <w:rPr>
            <w:noProof/>
            <w:webHidden/>
          </w:rPr>
          <w:fldChar w:fldCharType="separate"/>
        </w:r>
        <w:r w:rsidR="005C49BA">
          <w:rPr>
            <w:noProof/>
            <w:webHidden/>
          </w:rPr>
          <w:t>2</w:t>
        </w:r>
        <w:r w:rsidR="005C49BA">
          <w:rPr>
            <w:noProof/>
            <w:webHidden/>
          </w:rPr>
          <w:fldChar w:fldCharType="end"/>
        </w:r>
      </w:hyperlink>
    </w:p>
    <w:p w14:paraId="1772299B" w14:textId="5BDAB337" w:rsidR="005C49BA" w:rsidRDefault="00226622">
      <w:pPr>
        <w:pStyle w:val="TOC3"/>
        <w:ind w:firstLine="210"/>
        <w:rPr>
          <w:rFonts w:asciiTheme="minorHAnsi" w:eastAsiaTheme="minorEastAsia" w:hAnsiTheme="minorHAnsi" w:cstheme="minorBidi"/>
          <w:noProof/>
          <w:szCs w:val="22"/>
        </w:rPr>
      </w:pPr>
      <w:hyperlink w:anchor="_Toc66657252" w:history="1">
        <w:r w:rsidR="005C49BA" w:rsidRPr="00305EA0">
          <w:rPr>
            <w:rStyle w:val="afff5"/>
          </w:rPr>
          <w:t>4.2 统一评价</w:t>
        </w:r>
        <w:r w:rsidR="005C49BA">
          <w:rPr>
            <w:noProof/>
            <w:webHidden/>
          </w:rPr>
          <w:tab/>
        </w:r>
        <w:r w:rsidR="005C49BA">
          <w:rPr>
            <w:noProof/>
            <w:webHidden/>
          </w:rPr>
          <w:fldChar w:fldCharType="begin" w:fldLock="1"/>
        </w:r>
        <w:r w:rsidR="005C49BA">
          <w:rPr>
            <w:noProof/>
            <w:webHidden/>
          </w:rPr>
          <w:instrText xml:space="preserve"> PAGEREF _Toc66657252 \h </w:instrText>
        </w:r>
        <w:r w:rsidR="005C49BA">
          <w:rPr>
            <w:noProof/>
            <w:webHidden/>
          </w:rPr>
        </w:r>
        <w:r w:rsidR="005C49BA">
          <w:rPr>
            <w:noProof/>
            <w:webHidden/>
          </w:rPr>
          <w:fldChar w:fldCharType="separate"/>
        </w:r>
        <w:r w:rsidR="005C49BA">
          <w:rPr>
            <w:noProof/>
            <w:webHidden/>
          </w:rPr>
          <w:t>2</w:t>
        </w:r>
        <w:r w:rsidR="005C49BA">
          <w:rPr>
            <w:noProof/>
            <w:webHidden/>
          </w:rPr>
          <w:fldChar w:fldCharType="end"/>
        </w:r>
      </w:hyperlink>
    </w:p>
    <w:p w14:paraId="11B2E82E" w14:textId="34171CAB" w:rsidR="005C49BA" w:rsidRDefault="00226622">
      <w:pPr>
        <w:pStyle w:val="TOC3"/>
        <w:ind w:firstLine="210"/>
        <w:rPr>
          <w:rFonts w:asciiTheme="minorHAnsi" w:eastAsiaTheme="minorEastAsia" w:hAnsiTheme="minorHAnsi" w:cstheme="minorBidi"/>
          <w:noProof/>
          <w:szCs w:val="22"/>
        </w:rPr>
      </w:pPr>
      <w:hyperlink w:anchor="_Toc66657253" w:history="1">
        <w:r w:rsidR="005C49BA" w:rsidRPr="00305EA0">
          <w:rPr>
            <w:rStyle w:val="afff5"/>
          </w:rPr>
          <w:t>4.3 动态管理</w:t>
        </w:r>
        <w:r w:rsidR="005C49BA">
          <w:rPr>
            <w:noProof/>
            <w:webHidden/>
          </w:rPr>
          <w:tab/>
        </w:r>
        <w:r w:rsidR="005C49BA">
          <w:rPr>
            <w:noProof/>
            <w:webHidden/>
          </w:rPr>
          <w:fldChar w:fldCharType="begin" w:fldLock="1"/>
        </w:r>
        <w:r w:rsidR="005C49BA">
          <w:rPr>
            <w:noProof/>
            <w:webHidden/>
          </w:rPr>
          <w:instrText xml:space="preserve"> PAGEREF _Toc66657253 \h </w:instrText>
        </w:r>
        <w:r w:rsidR="005C49BA">
          <w:rPr>
            <w:noProof/>
            <w:webHidden/>
          </w:rPr>
        </w:r>
        <w:r w:rsidR="005C49BA">
          <w:rPr>
            <w:noProof/>
            <w:webHidden/>
          </w:rPr>
          <w:fldChar w:fldCharType="separate"/>
        </w:r>
        <w:r w:rsidR="005C49BA">
          <w:rPr>
            <w:noProof/>
            <w:webHidden/>
          </w:rPr>
          <w:t>2</w:t>
        </w:r>
        <w:r w:rsidR="005C49BA">
          <w:rPr>
            <w:noProof/>
            <w:webHidden/>
          </w:rPr>
          <w:fldChar w:fldCharType="end"/>
        </w:r>
      </w:hyperlink>
    </w:p>
    <w:p w14:paraId="1781E5C6" w14:textId="4EEC27DB" w:rsidR="005C49BA" w:rsidRDefault="00226622">
      <w:pPr>
        <w:pStyle w:val="TOC1"/>
        <w:spacing w:before="78" w:after="78"/>
        <w:rPr>
          <w:rFonts w:asciiTheme="minorHAnsi" w:eastAsiaTheme="minorEastAsia" w:hAnsiTheme="minorHAnsi" w:cstheme="minorBidi"/>
          <w:noProof/>
          <w:szCs w:val="22"/>
        </w:rPr>
      </w:pPr>
      <w:hyperlink w:anchor="_Toc66657254" w:history="1">
        <w:r w:rsidR="005C49BA" w:rsidRPr="00305EA0">
          <w:rPr>
            <w:rStyle w:val="afff5"/>
          </w:rPr>
          <w:t>5 基本要求</w:t>
        </w:r>
        <w:r w:rsidR="005C49BA">
          <w:rPr>
            <w:noProof/>
            <w:webHidden/>
          </w:rPr>
          <w:tab/>
        </w:r>
        <w:r w:rsidR="005C49BA">
          <w:rPr>
            <w:noProof/>
            <w:webHidden/>
          </w:rPr>
          <w:fldChar w:fldCharType="begin" w:fldLock="1"/>
        </w:r>
        <w:r w:rsidR="005C49BA">
          <w:rPr>
            <w:noProof/>
            <w:webHidden/>
          </w:rPr>
          <w:instrText xml:space="preserve"> PAGEREF _Toc66657254 \h </w:instrText>
        </w:r>
        <w:r w:rsidR="005C49BA">
          <w:rPr>
            <w:noProof/>
            <w:webHidden/>
          </w:rPr>
        </w:r>
        <w:r w:rsidR="005C49BA">
          <w:rPr>
            <w:noProof/>
            <w:webHidden/>
          </w:rPr>
          <w:fldChar w:fldCharType="separate"/>
        </w:r>
        <w:r w:rsidR="005C49BA">
          <w:rPr>
            <w:noProof/>
            <w:webHidden/>
          </w:rPr>
          <w:t>2</w:t>
        </w:r>
        <w:r w:rsidR="005C49BA">
          <w:rPr>
            <w:noProof/>
            <w:webHidden/>
          </w:rPr>
          <w:fldChar w:fldCharType="end"/>
        </w:r>
      </w:hyperlink>
    </w:p>
    <w:p w14:paraId="6D588979" w14:textId="66A904BD" w:rsidR="005C49BA" w:rsidRDefault="00226622">
      <w:pPr>
        <w:pStyle w:val="TOC3"/>
        <w:ind w:firstLine="210"/>
        <w:rPr>
          <w:rFonts w:asciiTheme="minorHAnsi" w:eastAsiaTheme="minorEastAsia" w:hAnsiTheme="minorHAnsi" w:cstheme="minorBidi"/>
          <w:noProof/>
          <w:szCs w:val="22"/>
        </w:rPr>
      </w:pPr>
      <w:hyperlink w:anchor="_Toc66657255" w:history="1">
        <w:r w:rsidR="005C49BA" w:rsidRPr="00305EA0">
          <w:rPr>
            <w:rStyle w:val="afff5"/>
          </w:rPr>
          <w:t>5.1 电梯维护保养单位</w:t>
        </w:r>
        <w:r w:rsidR="005C49BA">
          <w:rPr>
            <w:noProof/>
            <w:webHidden/>
          </w:rPr>
          <w:tab/>
        </w:r>
        <w:r w:rsidR="005C49BA">
          <w:rPr>
            <w:noProof/>
            <w:webHidden/>
          </w:rPr>
          <w:fldChar w:fldCharType="begin" w:fldLock="1"/>
        </w:r>
        <w:r w:rsidR="005C49BA">
          <w:rPr>
            <w:noProof/>
            <w:webHidden/>
          </w:rPr>
          <w:instrText xml:space="preserve"> PAGEREF _Toc66657255 \h </w:instrText>
        </w:r>
        <w:r w:rsidR="005C49BA">
          <w:rPr>
            <w:noProof/>
            <w:webHidden/>
          </w:rPr>
        </w:r>
        <w:r w:rsidR="005C49BA">
          <w:rPr>
            <w:noProof/>
            <w:webHidden/>
          </w:rPr>
          <w:fldChar w:fldCharType="separate"/>
        </w:r>
        <w:r w:rsidR="005C49BA">
          <w:rPr>
            <w:noProof/>
            <w:webHidden/>
          </w:rPr>
          <w:t>2</w:t>
        </w:r>
        <w:r w:rsidR="005C49BA">
          <w:rPr>
            <w:noProof/>
            <w:webHidden/>
          </w:rPr>
          <w:fldChar w:fldCharType="end"/>
        </w:r>
      </w:hyperlink>
    </w:p>
    <w:p w14:paraId="789ED36A" w14:textId="249D947A" w:rsidR="005C49BA" w:rsidRDefault="00226622">
      <w:pPr>
        <w:pStyle w:val="TOC3"/>
        <w:ind w:firstLine="210"/>
        <w:rPr>
          <w:rFonts w:asciiTheme="minorHAnsi" w:eastAsiaTheme="minorEastAsia" w:hAnsiTheme="minorHAnsi" w:cstheme="minorBidi"/>
          <w:noProof/>
          <w:szCs w:val="22"/>
        </w:rPr>
      </w:pPr>
      <w:hyperlink w:anchor="_Toc66657256" w:history="1">
        <w:r w:rsidR="005C49BA" w:rsidRPr="00305EA0">
          <w:rPr>
            <w:rStyle w:val="afff5"/>
          </w:rPr>
          <w:t>5.2 评定机构</w:t>
        </w:r>
        <w:r w:rsidR="005C49BA">
          <w:rPr>
            <w:noProof/>
            <w:webHidden/>
          </w:rPr>
          <w:tab/>
        </w:r>
        <w:r w:rsidR="005C49BA">
          <w:rPr>
            <w:noProof/>
            <w:webHidden/>
          </w:rPr>
          <w:fldChar w:fldCharType="begin" w:fldLock="1"/>
        </w:r>
        <w:r w:rsidR="005C49BA">
          <w:rPr>
            <w:noProof/>
            <w:webHidden/>
          </w:rPr>
          <w:instrText xml:space="preserve"> PAGEREF _Toc66657256 \h </w:instrText>
        </w:r>
        <w:r w:rsidR="005C49BA">
          <w:rPr>
            <w:noProof/>
            <w:webHidden/>
          </w:rPr>
        </w:r>
        <w:r w:rsidR="005C49BA">
          <w:rPr>
            <w:noProof/>
            <w:webHidden/>
          </w:rPr>
          <w:fldChar w:fldCharType="separate"/>
        </w:r>
        <w:r w:rsidR="005C49BA">
          <w:rPr>
            <w:noProof/>
            <w:webHidden/>
          </w:rPr>
          <w:t>2</w:t>
        </w:r>
        <w:r w:rsidR="005C49BA">
          <w:rPr>
            <w:noProof/>
            <w:webHidden/>
          </w:rPr>
          <w:fldChar w:fldCharType="end"/>
        </w:r>
      </w:hyperlink>
    </w:p>
    <w:p w14:paraId="002173AF" w14:textId="6E04E549" w:rsidR="005C49BA" w:rsidRDefault="00226622">
      <w:pPr>
        <w:pStyle w:val="TOC3"/>
        <w:ind w:firstLine="210"/>
        <w:rPr>
          <w:rFonts w:asciiTheme="minorHAnsi" w:eastAsiaTheme="minorEastAsia" w:hAnsiTheme="minorHAnsi" w:cstheme="minorBidi"/>
          <w:noProof/>
          <w:szCs w:val="22"/>
        </w:rPr>
      </w:pPr>
      <w:hyperlink w:anchor="_Toc66657257" w:history="1">
        <w:r w:rsidR="005C49BA" w:rsidRPr="00305EA0">
          <w:rPr>
            <w:rStyle w:val="afff5"/>
          </w:rPr>
          <w:t>5.3 评审人员</w:t>
        </w:r>
        <w:r w:rsidR="005C49BA">
          <w:rPr>
            <w:noProof/>
            <w:webHidden/>
          </w:rPr>
          <w:tab/>
        </w:r>
        <w:r w:rsidR="005C49BA">
          <w:rPr>
            <w:noProof/>
            <w:webHidden/>
          </w:rPr>
          <w:fldChar w:fldCharType="begin" w:fldLock="1"/>
        </w:r>
        <w:r w:rsidR="005C49BA">
          <w:rPr>
            <w:noProof/>
            <w:webHidden/>
          </w:rPr>
          <w:instrText xml:space="preserve"> PAGEREF _Toc66657257 \h </w:instrText>
        </w:r>
        <w:r w:rsidR="005C49BA">
          <w:rPr>
            <w:noProof/>
            <w:webHidden/>
          </w:rPr>
        </w:r>
        <w:r w:rsidR="005C49BA">
          <w:rPr>
            <w:noProof/>
            <w:webHidden/>
          </w:rPr>
          <w:fldChar w:fldCharType="separate"/>
        </w:r>
        <w:r w:rsidR="005C49BA">
          <w:rPr>
            <w:noProof/>
            <w:webHidden/>
          </w:rPr>
          <w:t>3</w:t>
        </w:r>
        <w:r w:rsidR="005C49BA">
          <w:rPr>
            <w:noProof/>
            <w:webHidden/>
          </w:rPr>
          <w:fldChar w:fldCharType="end"/>
        </w:r>
      </w:hyperlink>
    </w:p>
    <w:p w14:paraId="1E5FC2E3" w14:textId="0C1E4332" w:rsidR="005C49BA" w:rsidRDefault="00226622">
      <w:pPr>
        <w:pStyle w:val="TOC1"/>
        <w:spacing w:before="78" w:after="78"/>
        <w:rPr>
          <w:rFonts w:asciiTheme="minorHAnsi" w:eastAsiaTheme="minorEastAsia" w:hAnsiTheme="minorHAnsi" w:cstheme="minorBidi"/>
          <w:noProof/>
          <w:szCs w:val="22"/>
        </w:rPr>
      </w:pPr>
      <w:hyperlink w:anchor="_Toc66657258" w:history="1">
        <w:r w:rsidR="005C49BA" w:rsidRPr="00305EA0">
          <w:rPr>
            <w:rStyle w:val="afff5"/>
          </w:rPr>
          <w:t>6 评定方法</w:t>
        </w:r>
        <w:r w:rsidR="005C49BA">
          <w:rPr>
            <w:noProof/>
            <w:webHidden/>
          </w:rPr>
          <w:tab/>
        </w:r>
        <w:r w:rsidR="005C49BA">
          <w:rPr>
            <w:noProof/>
            <w:webHidden/>
          </w:rPr>
          <w:fldChar w:fldCharType="begin" w:fldLock="1"/>
        </w:r>
        <w:r w:rsidR="005C49BA">
          <w:rPr>
            <w:noProof/>
            <w:webHidden/>
          </w:rPr>
          <w:instrText xml:space="preserve"> PAGEREF _Toc66657258 \h </w:instrText>
        </w:r>
        <w:r w:rsidR="005C49BA">
          <w:rPr>
            <w:noProof/>
            <w:webHidden/>
          </w:rPr>
        </w:r>
        <w:r w:rsidR="005C49BA">
          <w:rPr>
            <w:noProof/>
            <w:webHidden/>
          </w:rPr>
          <w:fldChar w:fldCharType="separate"/>
        </w:r>
        <w:r w:rsidR="005C49BA">
          <w:rPr>
            <w:noProof/>
            <w:webHidden/>
          </w:rPr>
          <w:t>3</w:t>
        </w:r>
        <w:r w:rsidR="005C49BA">
          <w:rPr>
            <w:noProof/>
            <w:webHidden/>
          </w:rPr>
          <w:fldChar w:fldCharType="end"/>
        </w:r>
      </w:hyperlink>
    </w:p>
    <w:p w14:paraId="5AC44ECA" w14:textId="606CFF20" w:rsidR="005C49BA" w:rsidRDefault="00226622">
      <w:pPr>
        <w:pStyle w:val="TOC3"/>
        <w:ind w:firstLine="210"/>
        <w:rPr>
          <w:rFonts w:asciiTheme="minorHAnsi" w:eastAsiaTheme="minorEastAsia" w:hAnsiTheme="minorHAnsi" w:cstheme="minorBidi"/>
          <w:noProof/>
          <w:szCs w:val="22"/>
        </w:rPr>
      </w:pPr>
      <w:hyperlink w:anchor="_Toc66657259" w:history="1">
        <w:r w:rsidR="005C49BA" w:rsidRPr="00305EA0">
          <w:rPr>
            <w:rStyle w:val="afff5"/>
          </w:rPr>
          <w:t>6.1 计分方法</w:t>
        </w:r>
        <w:r w:rsidR="005C49BA">
          <w:rPr>
            <w:noProof/>
            <w:webHidden/>
          </w:rPr>
          <w:tab/>
        </w:r>
        <w:r w:rsidR="005C49BA">
          <w:rPr>
            <w:noProof/>
            <w:webHidden/>
          </w:rPr>
          <w:fldChar w:fldCharType="begin" w:fldLock="1"/>
        </w:r>
        <w:r w:rsidR="005C49BA">
          <w:rPr>
            <w:noProof/>
            <w:webHidden/>
          </w:rPr>
          <w:instrText xml:space="preserve"> PAGEREF _Toc66657259 \h </w:instrText>
        </w:r>
        <w:r w:rsidR="005C49BA">
          <w:rPr>
            <w:noProof/>
            <w:webHidden/>
          </w:rPr>
        </w:r>
        <w:r w:rsidR="005C49BA">
          <w:rPr>
            <w:noProof/>
            <w:webHidden/>
          </w:rPr>
          <w:fldChar w:fldCharType="separate"/>
        </w:r>
        <w:r w:rsidR="005C49BA">
          <w:rPr>
            <w:noProof/>
            <w:webHidden/>
          </w:rPr>
          <w:t>3</w:t>
        </w:r>
        <w:r w:rsidR="005C49BA">
          <w:rPr>
            <w:noProof/>
            <w:webHidden/>
          </w:rPr>
          <w:fldChar w:fldCharType="end"/>
        </w:r>
      </w:hyperlink>
    </w:p>
    <w:p w14:paraId="380F78D2" w14:textId="0D50A2E8" w:rsidR="005C49BA" w:rsidRDefault="00226622">
      <w:pPr>
        <w:pStyle w:val="TOC3"/>
        <w:ind w:firstLine="210"/>
        <w:rPr>
          <w:rFonts w:asciiTheme="minorHAnsi" w:eastAsiaTheme="minorEastAsia" w:hAnsiTheme="minorHAnsi" w:cstheme="minorBidi"/>
          <w:noProof/>
          <w:szCs w:val="22"/>
        </w:rPr>
      </w:pPr>
      <w:hyperlink w:anchor="_Toc66657260" w:history="1">
        <w:r w:rsidR="005C49BA" w:rsidRPr="00305EA0">
          <w:rPr>
            <w:rStyle w:val="afff5"/>
          </w:rPr>
          <w:t>6.2 星级划分</w:t>
        </w:r>
        <w:r w:rsidR="005C49BA">
          <w:rPr>
            <w:noProof/>
            <w:webHidden/>
          </w:rPr>
          <w:tab/>
        </w:r>
        <w:r w:rsidR="005C49BA">
          <w:rPr>
            <w:noProof/>
            <w:webHidden/>
          </w:rPr>
          <w:fldChar w:fldCharType="begin" w:fldLock="1"/>
        </w:r>
        <w:r w:rsidR="005C49BA">
          <w:rPr>
            <w:noProof/>
            <w:webHidden/>
          </w:rPr>
          <w:instrText xml:space="preserve"> PAGEREF _Toc66657260 \h </w:instrText>
        </w:r>
        <w:r w:rsidR="005C49BA">
          <w:rPr>
            <w:noProof/>
            <w:webHidden/>
          </w:rPr>
        </w:r>
        <w:r w:rsidR="005C49BA">
          <w:rPr>
            <w:noProof/>
            <w:webHidden/>
          </w:rPr>
          <w:fldChar w:fldCharType="separate"/>
        </w:r>
        <w:r w:rsidR="005C49BA">
          <w:rPr>
            <w:noProof/>
            <w:webHidden/>
          </w:rPr>
          <w:t>3</w:t>
        </w:r>
        <w:r w:rsidR="005C49BA">
          <w:rPr>
            <w:noProof/>
            <w:webHidden/>
          </w:rPr>
          <w:fldChar w:fldCharType="end"/>
        </w:r>
      </w:hyperlink>
    </w:p>
    <w:p w14:paraId="449AD72C" w14:textId="06F2BF98" w:rsidR="005C49BA" w:rsidRDefault="00226622">
      <w:pPr>
        <w:pStyle w:val="TOC3"/>
        <w:ind w:firstLine="210"/>
        <w:rPr>
          <w:rFonts w:asciiTheme="minorHAnsi" w:eastAsiaTheme="minorEastAsia" w:hAnsiTheme="minorHAnsi" w:cstheme="minorBidi"/>
          <w:noProof/>
          <w:szCs w:val="22"/>
        </w:rPr>
      </w:pPr>
      <w:hyperlink w:anchor="_Toc66657261" w:history="1">
        <w:r w:rsidR="005C49BA" w:rsidRPr="00305EA0">
          <w:rPr>
            <w:rStyle w:val="afff5"/>
          </w:rPr>
          <w:t>6.3 评定流程</w:t>
        </w:r>
        <w:r w:rsidR="005C49BA">
          <w:rPr>
            <w:noProof/>
            <w:webHidden/>
          </w:rPr>
          <w:tab/>
        </w:r>
        <w:r w:rsidR="005C49BA">
          <w:rPr>
            <w:noProof/>
            <w:webHidden/>
          </w:rPr>
          <w:fldChar w:fldCharType="begin" w:fldLock="1"/>
        </w:r>
        <w:r w:rsidR="005C49BA">
          <w:rPr>
            <w:noProof/>
            <w:webHidden/>
          </w:rPr>
          <w:instrText xml:space="preserve"> PAGEREF _Toc66657261 \h </w:instrText>
        </w:r>
        <w:r w:rsidR="005C49BA">
          <w:rPr>
            <w:noProof/>
            <w:webHidden/>
          </w:rPr>
        </w:r>
        <w:r w:rsidR="005C49BA">
          <w:rPr>
            <w:noProof/>
            <w:webHidden/>
          </w:rPr>
          <w:fldChar w:fldCharType="separate"/>
        </w:r>
        <w:r w:rsidR="005C49BA">
          <w:rPr>
            <w:noProof/>
            <w:webHidden/>
          </w:rPr>
          <w:t>3</w:t>
        </w:r>
        <w:r w:rsidR="005C49BA">
          <w:rPr>
            <w:noProof/>
            <w:webHidden/>
          </w:rPr>
          <w:fldChar w:fldCharType="end"/>
        </w:r>
      </w:hyperlink>
    </w:p>
    <w:p w14:paraId="033D8662" w14:textId="6AE587D4" w:rsidR="005C49BA" w:rsidRDefault="00226622">
      <w:pPr>
        <w:pStyle w:val="TOC1"/>
        <w:spacing w:before="78" w:after="78"/>
        <w:rPr>
          <w:rFonts w:asciiTheme="minorHAnsi" w:eastAsiaTheme="minorEastAsia" w:hAnsiTheme="minorHAnsi" w:cstheme="minorBidi"/>
          <w:noProof/>
          <w:szCs w:val="22"/>
        </w:rPr>
      </w:pPr>
      <w:hyperlink w:anchor="_Toc66657262" w:history="1">
        <w:r w:rsidR="005C49BA" w:rsidRPr="00305EA0">
          <w:rPr>
            <w:rStyle w:val="afff5"/>
          </w:rPr>
          <w:t>7 评定结果管理</w:t>
        </w:r>
        <w:r w:rsidR="005C49BA">
          <w:rPr>
            <w:noProof/>
            <w:webHidden/>
          </w:rPr>
          <w:tab/>
        </w:r>
        <w:r w:rsidR="005C49BA">
          <w:rPr>
            <w:noProof/>
            <w:webHidden/>
          </w:rPr>
          <w:fldChar w:fldCharType="begin" w:fldLock="1"/>
        </w:r>
        <w:r w:rsidR="005C49BA">
          <w:rPr>
            <w:noProof/>
            <w:webHidden/>
          </w:rPr>
          <w:instrText xml:space="preserve"> PAGEREF _Toc66657262 \h </w:instrText>
        </w:r>
        <w:r w:rsidR="005C49BA">
          <w:rPr>
            <w:noProof/>
            <w:webHidden/>
          </w:rPr>
        </w:r>
        <w:r w:rsidR="005C49BA">
          <w:rPr>
            <w:noProof/>
            <w:webHidden/>
          </w:rPr>
          <w:fldChar w:fldCharType="separate"/>
        </w:r>
        <w:r w:rsidR="005C49BA">
          <w:rPr>
            <w:noProof/>
            <w:webHidden/>
          </w:rPr>
          <w:t>4</w:t>
        </w:r>
        <w:r w:rsidR="005C49BA">
          <w:rPr>
            <w:noProof/>
            <w:webHidden/>
          </w:rPr>
          <w:fldChar w:fldCharType="end"/>
        </w:r>
      </w:hyperlink>
    </w:p>
    <w:p w14:paraId="6A591772" w14:textId="3004080F" w:rsidR="005C49BA" w:rsidRDefault="00226622">
      <w:pPr>
        <w:pStyle w:val="TOC3"/>
        <w:ind w:firstLine="210"/>
        <w:rPr>
          <w:rFonts w:asciiTheme="minorHAnsi" w:eastAsiaTheme="minorEastAsia" w:hAnsiTheme="minorHAnsi" w:cstheme="minorBidi"/>
          <w:noProof/>
          <w:szCs w:val="22"/>
        </w:rPr>
      </w:pPr>
      <w:hyperlink w:anchor="_Toc66657263" w:history="1">
        <w:r w:rsidR="005C49BA" w:rsidRPr="00305EA0">
          <w:rPr>
            <w:rStyle w:val="afff5"/>
          </w:rPr>
          <w:t>7.1 变更备案</w:t>
        </w:r>
        <w:r w:rsidR="005C49BA">
          <w:rPr>
            <w:noProof/>
            <w:webHidden/>
          </w:rPr>
          <w:tab/>
        </w:r>
        <w:r w:rsidR="005C49BA">
          <w:rPr>
            <w:noProof/>
            <w:webHidden/>
          </w:rPr>
          <w:fldChar w:fldCharType="begin" w:fldLock="1"/>
        </w:r>
        <w:r w:rsidR="005C49BA">
          <w:rPr>
            <w:noProof/>
            <w:webHidden/>
          </w:rPr>
          <w:instrText xml:space="preserve"> PAGEREF _Toc66657263 \h </w:instrText>
        </w:r>
        <w:r w:rsidR="005C49BA">
          <w:rPr>
            <w:noProof/>
            <w:webHidden/>
          </w:rPr>
        </w:r>
        <w:r w:rsidR="005C49BA">
          <w:rPr>
            <w:noProof/>
            <w:webHidden/>
          </w:rPr>
          <w:fldChar w:fldCharType="separate"/>
        </w:r>
        <w:r w:rsidR="005C49BA">
          <w:rPr>
            <w:noProof/>
            <w:webHidden/>
          </w:rPr>
          <w:t>4</w:t>
        </w:r>
        <w:r w:rsidR="005C49BA">
          <w:rPr>
            <w:noProof/>
            <w:webHidden/>
          </w:rPr>
          <w:fldChar w:fldCharType="end"/>
        </w:r>
      </w:hyperlink>
    </w:p>
    <w:p w14:paraId="76E552F2" w14:textId="2673CF5F" w:rsidR="005C49BA" w:rsidRDefault="00226622">
      <w:pPr>
        <w:pStyle w:val="TOC3"/>
        <w:ind w:firstLine="210"/>
        <w:rPr>
          <w:rFonts w:asciiTheme="minorHAnsi" w:eastAsiaTheme="minorEastAsia" w:hAnsiTheme="minorHAnsi" w:cstheme="minorBidi"/>
          <w:noProof/>
          <w:szCs w:val="22"/>
        </w:rPr>
      </w:pPr>
      <w:hyperlink w:anchor="_Toc66657264" w:history="1">
        <w:r w:rsidR="005C49BA" w:rsidRPr="00305EA0">
          <w:rPr>
            <w:rStyle w:val="afff5"/>
          </w:rPr>
          <w:t>7.2 星级注销</w:t>
        </w:r>
        <w:r w:rsidR="005C49BA">
          <w:rPr>
            <w:noProof/>
            <w:webHidden/>
          </w:rPr>
          <w:tab/>
        </w:r>
        <w:r w:rsidR="005C49BA">
          <w:rPr>
            <w:noProof/>
            <w:webHidden/>
          </w:rPr>
          <w:fldChar w:fldCharType="begin" w:fldLock="1"/>
        </w:r>
        <w:r w:rsidR="005C49BA">
          <w:rPr>
            <w:noProof/>
            <w:webHidden/>
          </w:rPr>
          <w:instrText xml:space="preserve"> PAGEREF _Toc66657264 \h </w:instrText>
        </w:r>
        <w:r w:rsidR="005C49BA">
          <w:rPr>
            <w:noProof/>
            <w:webHidden/>
          </w:rPr>
        </w:r>
        <w:r w:rsidR="005C49BA">
          <w:rPr>
            <w:noProof/>
            <w:webHidden/>
          </w:rPr>
          <w:fldChar w:fldCharType="separate"/>
        </w:r>
        <w:r w:rsidR="005C49BA">
          <w:rPr>
            <w:noProof/>
            <w:webHidden/>
          </w:rPr>
          <w:t>4</w:t>
        </w:r>
        <w:r w:rsidR="005C49BA">
          <w:rPr>
            <w:noProof/>
            <w:webHidden/>
          </w:rPr>
          <w:fldChar w:fldCharType="end"/>
        </w:r>
      </w:hyperlink>
    </w:p>
    <w:p w14:paraId="56ABF949" w14:textId="043B6A6D" w:rsidR="005C49BA" w:rsidRDefault="00226622">
      <w:pPr>
        <w:pStyle w:val="TOC3"/>
        <w:ind w:firstLine="210"/>
        <w:rPr>
          <w:rFonts w:asciiTheme="minorHAnsi" w:eastAsiaTheme="minorEastAsia" w:hAnsiTheme="minorHAnsi" w:cstheme="minorBidi"/>
          <w:noProof/>
          <w:szCs w:val="22"/>
        </w:rPr>
      </w:pPr>
      <w:hyperlink w:anchor="_Toc66657265" w:history="1">
        <w:r w:rsidR="005C49BA" w:rsidRPr="00305EA0">
          <w:rPr>
            <w:rStyle w:val="afff5"/>
          </w:rPr>
          <w:t>7.3 星级撤销</w:t>
        </w:r>
        <w:r w:rsidR="005C49BA">
          <w:rPr>
            <w:noProof/>
            <w:webHidden/>
          </w:rPr>
          <w:tab/>
        </w:r>
        <w:r w:rsidR="005C49BA">
          <w:rPr>
            <w:noProof/>
            <w:webHidden/>
          </w:rPr>
          <w:fldChar w:fldCharType="begin" w:fldLock="1"/>
        </w:r>
        <w:r w:rsidR="005C49BA">
          <w:rPr>
            <w:noProof/>
            <w:webHidden/>
          </w:rPr>
          <w:instrText xml:space="preserve"> PAGEREF _Toc66657265 \h </w:instrText>
        </w:r>
        <w:r w:rsidR="005C49BA">
          <w:rPr>
            <w:noProof/>
            <w:webHidden/>
          </w:rPr>
        </w:r>
        <w:r w:rsidR="005C49BA">
          <w:rPr>
            <w:noProof/>
            <w:webHidden/>
          </w:rPr>
          <w:fldChar w:fldCharType="separate"/>
        </w:r>
        <w:r w:rsidR="005C49BA">
          <w:rPr>
            <w:noProof/>
            <w:webHidden/>
          </w:rPr>
          <w:t>4</w:t>
        </w:r>
        <w:r w:rsidR="005C49BA">
          <w:rPr>
            <w:noProof/>
            <w:webHidden/>
          </w:rPr>
          <w:fldChar w:fldCharType="end"/>
        </w:r>
      </w:hyperlink>
    </w:p>
    <w:p w14:paraId="1E874A9A" w14:textId="29A8DCA1" w:rsidR="005C49BA" w:rsidRDefault="00226622">
      <w:pPr>
        <w:pStyle w:val="TOC1"/>
        <w:spacing w:before="78" w:after="78"/>
        <w:rPr>
          <w:rFonts w:asciiTheme="minorHAnsi" w:eastAsiaTheme="minorEastAsia" w:hAnsiTheme="minorHAnsi" w:cstheme="minorBidi"/>
          <w:noProof/>
          <w:szCs w:val="22"/>
        </w:rPr>
      </w:pPr>
      <w:hyperlink w:anchor="_Toc66657266" w:history="1">
        <w:r w:rsidR="005C49BA" w:rsidRPr="00305EA0">
          <w:rPr>
            <w:rStyle w:val="afff5"/>
          </w:rPr>
          <w:t>附　录　A （规范性） 四星、五星必备条件</w:t>
        </w:r>
        <w:r w:rsidR="005C49BA">
          <w:rPr>
            <w:noProof/>
            <w:webHidden/>
          </w:rPr>
          <w:tab/>
        </w:r>
        <w:r w:rsidR="005C49BA">
          <w:rPr>
            <w:noProof/>
            <w:webHidden/>
          </w:rPr>
          <w:fldChar w:fldCharType="begin" w:fldLock="1"/>
        </w:r>
        <w:r w:rsidR="005C49BA">
          <w:rPr>
            <w:noProof/>
            <w:webHidden/>
          </w:rPr>
          <w:instrText xml:space="preserve"> PAGEREF _Toc66657266 \h </w:instrText>
        </w:r>
        <w:r w:rsidR="005C49BA">
          <w:rPr>
            <w:noProof/>
            <w:webHidden/>
          </w:rPr>
        </w:r>
        <w:r w:rsidR="005C49BA">
          <w:rPr>
            <w:noProof/>
            <w:webHidden/>
          </w:rPr>
          <w:fldChar w:fldCharType="separate"/>
        </w:r>
        <w:r w:rsidR="005C49BA">
          <w:rPr>
            <w:noProof/>
            <w:webHidden/>
          </w:rPr>
          <w:t>6</w:t>
        </w:r>
        <w:r w:rsidR="005C49BA">
          <w:rPr>
            <w:noProof/>
            <w:webHidden/>
          </w:rPr>
          <w:fldChar w:fldCharType="end"/>
        </w:r>
      </w:hyperlink>
    </w:p>
    <w:p w14:paraId="4745AAB2" w14:textId="14EB5CE1" w:rsidR="005C49BA" w:rsidRDefault="00226622">
      <w:pPr>
        <w:pStyle w:val="TOC1"/>
        <w:spacing w:before="78" w:after="78"/>
        <w:rPr>
          <w:rFonts w:asciiTheme="minorHAnsi" w:eastAsiaTheme="minorEastAsia" w:hAnsiTheme="minorHAnsi" w:cstheme="minorBidi"/>
          <w:noProof/>
          <w:szCs w:val="22"/>
        </w:rPr>
      </w:pPr>
      <w:hyperlink w:anchor="_Toc66657267" w:history="1">
        <w:r w:rsidR="005C49BA" w:rsidRPr="00305EA0">
          <w:rPr>
            <w:rStyle w:val="afff5"/>
          </w:rPr>
          <w:t>附　录　B （规范性） 管理评审细则</w:t>
        </w:r>
        <w:r w:rsidR="005C49BA">
          <w:rPr>
            <w:noProof/>
            <w:webHidden/>
          </w:rPr>
          <w:tab/>
        </w:r>
        <w:r w:rsidR="005C49BA">
          <w:rPr>
            <w:noProof/>
            <w:webHidden/>
          </w:rPr>
          <w:fldChar w:fldCharType="begin" w:fldLock="1"/>
        </w:r>
        <w:r w:rsidR="005C49BA">
          <w:rPr>
            <w:noProof/>
            <w:webHidden/>
          </w:rPr>
          <w:instrText xml:space="preserve"> PAGEREF _Toc66657267 \h </w:instrText>
        </w:r>
        <w:r w:rsidR="005C49BA">
          <w:rPr>
            <w:noProof/>
            <w:webHidden/>
          </w:rPr>
        </w:r>
        <w:r w:rsidR="005C49BA">
          <w:rPr>
            <w:noProof/>
            <w:webHidden/>
          </w:rPr>
          <w:fldChar w:fldCharType="separate"/>
        </w:r>
        <w:r w:rsidR="005C49BA">
          <w:rPr>
            <w:noProof/>
            <w:webHidden/>
          </w:rPr>
          <w:t>8</w:t>
        </w:r>
        <w:r w:rsidR="005C49BA">
          <w:rPr>
            <w:noProof/>
            <w:webHidden/>
          </w:rPr>
          <w:fldChar w:fldCharType="end"/>
        </w:r>
      </w:hyperlink>
    </w:p>
    <w:p w14:paraId="56B243B5" w14:textId="0206E349" w:rsidR="005C49BA" w:rsidRDefault="00226622">
      <w:pPr>
        <w:pStyle w:val="TOC1"/>
        <w:spacing w:before="78" w:after="78"/>
        <w:rPr>
          <w:rFonts w:asciiTheme="minorHAnsi" w:eastAsiaTheme="minorEastAsia" w:hAnsiTheme="minorHAnsi" w:cstheme="minorBidi"/>
          <w:noProof/>
          <w:szCs w:val="22"/>
        </w:rPr>
      </w:pPr>
      <w:hyperlink w:anchor="_Toc66657268" w:history="1">
        <w:r w:rsidR="005C49BA" w:rsidRPr="00305EA0">
          <w:rPr>
            <w:rStyle w:val="afff5"/>
          </w:rPr>
          <w:t>附　录　C （规范性） 现场评审细则</w:t>
        </w:r>
        <w:r w:rsidR="005C49BA">
          <w:rPr>
            <w:noProof/>
            <w:webHidden/>
          </w:rPr>
          <w:tab/>
        </w:r>
        <w:r w:rsidR="005C49BA">
          <w:rPr>
            <w:noProof/>
            <w:webHidden/>
          </w:rPr>
          <w:fldChar w:fldCharType="begin" w:fldLock="1"/>
        </w:r>
        <w:r w:rsidR="005C49BA">
          <w:rPr>
            <w:noProof/>
            <w:webHidden/>
          </w:rPr>
          <w:instrText xml:space="preserve"> PAGEREF _Toc66657268 \h </w:instrText>
        </w:r>
        <w:r w:rsidR="005C49BA">
          <w:rPr>
            <w:noProof/>
            <w:webHidden/>
          </w:rPr>
        </w:r>
        <w:r w:rsidR="005C49BA">
          <w:rPr>
            <w:noProof/>
            <w:webHidden/>
          </w:rPr>
          <w:fldChar w:fldCharType="separate"/>
        </w:r>
        <w:r w:rsidR="005C49BA">
          <w:rPr>
            <w:noProof/>
            <w:webHidden/>
          </w:rPr>
          <w:t>12</w:t>
        </w:r>
        <w:r w:rsidR="005C49BA">
          <w:rPr>
            <w:noProof/>
            <w:webHidden/>
          </w:rPr>
          <w:fldChar w:fldCharType="end"/>
        </w:r>
      </w:hyperlink>
    </w:p>
    <w:p w14:paraId="0FDC56D1" w14:textId="11331B76" w:rsidR="005C49BA" w:rsidRDefault="00226622">
      <w:pPr>
        <w:pStyle w:val="TOC1"/>
        <w:spacing w:before="78" w:after="78"/>
        <w:rPr>
          <w:rFonts w:asciiTheme="minorHAnsi" w:eastAsiaTheme="minorEastAsia" w:hAnsiTheme="minorHAnsi" w:cstheme="minorBidi"/>
          <w:noProof/>
          <w:szCs w:val="22"/>
        </w:rPr>
      </w:pPr>
      <w:hyperlink w:anchor="_Toc66657269" w:history="1">
        <w:r w:rsidR="005C49BA" w:rsidRPr="00305EA0">
          <w:rPr>
            <w:rStyle w:val="afff5"/>
          </w:rPr>
          <w:t>附　录　D （资料性） 加分项目细则</w:t>
        </w:r>
        <w:r w:rsidR="005C49BA">
          <w:rPr>
            <w:noProof/>
            <w:webHidden/>
          </w:rPr>
          <w:tab/>
        </w:r>
        <w:r w:rsidR="005C49BA">
          <w:rPr>
            <w:noProof/>
            <w:webHidden/>
          </w:rPr>
          <w:fldChar w:fldCharType="begin" w:fldLock="1"/>
        </w:r>
        <w:r w:rsidR="005C49BA">
          <w:rPr>
            <w:noProof/>
            <w:webHidden/>
          </w:rPr>
          <w:instrText xml:space="preserve"> PAGEREF _Toc66657269 \h </w:instrText>
        </w:r>
        <w:r w:rsidR="005C49BA">
          <w:rPr>
            <w:noProof/>
            <w:webHidden/>
          </w:rPr>
        </w:r>
        <w:r w:rsidR="005C49BA">
          <w:rPr>
            <w:noProof/>
            <w:webHidden/>
          </w:rPr>
          <w:fldChar w:fldCharType="separate"/>
        </w:r>
        <w:r w:rsidR="005C49BA">
          <w:rPr>
            <w:noProof/>
            <w:webHidden/>
          </w:rPr>
          <w:t>16</w:t>
        </w:r>
        <w:r w:rsidR="005C49BA">
          <w:rPr>
            <w:noProof/>
            <w:webHidden/>
          </w:rPr>
          <w:fldChar w:fldCharType="end"/>
        </w:r>
      </w:hyperlink>
    </w:p>
    <w:p w14:paraId="12FB3E29" w14:textId="2790729A" w:rsidR="005C49BA" w:rsidRDefault="00226622">
      <w:pPr>
        <w:pStyle w:val="TOC1"/>
        <w:spacing w:before="78" w:after="78"/>
        <w:rPr>
          <w:rFonts w:asciiTheme="minorHAnsi" w:eastAsiaTheme="minorEastAsia" w:hAnsiTheme="minorHAnsi" w:cstheme="minorBidi"/>
          <w:noProof/>
          <w:szCs w:val="22"/>
        </w:rPr>
      </w:pPr>
      <w:hyperlink w:anchor="_Toc66657270" w:history="1">
        <w:r w:rsidR="005C49BA" w:rsidRPr="00305EA0">
          <w:rPr>
            <w:rStyle w:val="afff5"/>
          </w:rPr>
          <w:t>参考文献</w:t>
        </w:r>
        <w:r w:rsidR="005C49BA">
          <w:rPr>
            <w:noProof/>
            <w:webHidden/>
          </w:rPr>
          <w:tab/>
        </w:r>
        <w:r w:rsidR="005C49BA">
          <w:rPr>
            <w:noProof/>
            <w:webHidden/>
          </w:rPr>
          <w:fldChar w:fldCharType="begin" w:fldLock="1"/>
        </w:r>
        <w:r w:rsidR="005C49BA">
          <w:rPr>
            <w:noProof/>
            <w:webHidden/>
          </w:rPr>
          <w:instrText xml:space="preserve"> PAGEREF _Toc66657270 \h </w:instrText>
        </w:r>
        <w:r w:rsidR="005C49BA">
          <w:rPr>
            <w:noProof/>
            <w:webHidden/>
          </w:rPr>
        </w:r>
        <w:r w:rsidR="005C49BA">
          <w:rPr>
            <w:noProof/>
            <w:webHidden/>
          </w:rPr>
          <w:fldChar w:fldCharType="separate"/>
        </w:r>
        <w:r w:rsidR="005C49BA">
          <w:rPr>
            <w:noProof/>
            <w:webHidden/>
          </w:rPr>
          <w:t>17</w:t>
        </w:r>
        <w:r w:rsidR="005C49BA">
          <w:rPr>
            <w:noProof/>
            <w:webHidden/>
          </w:rPr>
          <w:fldChar w:fldCharType="end"/>
        </w:r>
      </w:hyperlink>
    </w:p>
    <w:p w14:paraId="076B5E0E" w14:textId="4B8C6124" w:rsidR="005C49BA" w:rsidRPr="005C49BA" w:rsidRDefault="005C49BA" w:rsidP="005C49BA">
      <w:pPr>
        <w:pStyle w:val="aff6"/>
        <w:sectPr w:rsidR="005C49BA" w:rsidRPr="005C49BA" w:rsidSect="005C49BA">
          <w:headerReference w:type="default" r:id="rId8"/>
          <w:footerReference w:type="default" r:id="rId9"/>
          <w:pgSz w:w="11906" w:h="16838" w:code="9"/>
          <w:pgMar w:top="567" w:right="1134" w:bottom="1134" w:left="1418" w:header="1418" w:footer="1134" w:gutter="0"/>
          <w:pgNumType w:fmt="upperRoman" w:start="1"/>
          <w:cols w:space="425"/>
          <w:formProt w:val="0"/>
          <w:docGrid w:type="lines" w:linePitch="312"/>
        </w:sectPr>
      </w:pPr>
      <w:r>
        <w:fldChar w:fldCharType="end"/>
      </w:r>
    </w:p>
    <w:p w14:paraId="2C414128" w14:textId="13538D96" w:rsidR="00F34B99" w:rsidRPr="00B74441" w:rsidRDefault="00226622" w:rsidP="00A57B6C">
      <w:pPr>
        <w:pStyle w:val="aff9"/>
      </w:pPr>
      <w:sdt>
        <w:sdtPr>
          <w:alias w:val="标准名称"/>
          <w:tag w:val="标准名称"/>
          <w:id w:val="1795105741"/>
          <w:lock w:val="sdtLocked"/>
          <w:placeholder>
            <w:docPart w:val="111"/>
          </w:placeholder>
          <w:text w:multiLine="1"/>
        </w:sdtPr>
        <w:sdtEndPr/>
        <w:sdtContent>
          <w:r w:rsidR="00A57B6C">
            <w:rPr>
              <w:rFonts w:hint="eastAsia"/>
            </w:rPr>
            <w:t>电梯维护保养单位星级评定</w:t>
          </w:r>
        </w:sdtContent>
      </w:sdt>
      <w:bookmarkStart w:id="21" w:name="StandardName"/>
      <w:bookmarkEnd w:id="21"/>
    </w:p>
    <w:p w14:paraId="5E6D5347" w14:textId="77777777" w:rsidR="004200D9" w:rsidRDefault="00F34B99" w:rsidP="004200D9">
      <w:pPr>
        <w:pStyle w:val="a1"/>
        <w:spacing w:before="312" w:after="312"/>
      </w:pPr>
      <w:bookmarkStart w:id="22" w:name="_Toc66657242"/>
      <w:r>
        <w:rPr>
          <w:rFonts w:hint="eastAsia"/>
        </w:rPr>
        <w:t>范围</w:t>
      </w:r>
      <w:bookmarkEnd w:id="22"/>
    </w:p>
    <w:p w14:paraId="517BD1BB" w14:textId="77777777" w:rsidR="004A195A" w:rsidRDefault="004A195A" w:rsidP="004A195A">
      <w:pPr>
        <w:pStyle w:val="aff6"/>
      </w:pPr>
      <w:r>
        <w:rPr>
          <w:rFonts w:hint="eastAsia"/>
        </w:rPr>
        <w:t>本文件规定了电梯维护保养（可简称“维保”）单位星级评定的术语和定义、评定原则、基本要求、评定方法及评定结果管理。</w:t>
      </w:r>
    </w:p>
    <w:p w14:paraId="2320AA07" w14:textId="1629D0D2" w:rsidR="0090690F" w:rsidRPr="0090690F" w:rsidRDefault="004A195A" w:rsidP="004A195A">
      <w:pPr>
        <w:pStyle w:val="aff6"/>
      </w:pPr>
      <w:r>
        <w:rPr>
          <w:rFonts w:hint="eastAsia"/>
        </w:rPr>
        <w:t>本文件适用于湖南省电梯维护保养单位开展星级评定。</w:t>
      </w:r>
    </w:p>
    <w:p w14:paraId="3727A336" w14:textId="77777777" w:rsidR="00F34B99" w:rsidRDefault="00F34B99" w:rsidP="003234E0">
      <w:pPr>
        <w:pStyle w:val="a1"/>
        <w:spacing w:before="312" w:after="312"/>
      </w:pPr>
      <w:bookmarkStart w:id="23" w:name="_Toc66657243"/>
      <w:r>
        <w:rPr>
          <w:rFonts w:hint="eastAsia"/>
        </w:rPr>
        <w:t>规范性引用文件</w:t>
      </w:r>
      <w:bookmarkEnd w:id="23"/>
    </w:p>
    <w:p w14:paraId="79EC061F" w14:textId="77777777" w:rsidR="004A195A" w:rsidRDefault="004A195A" w:rsidP="004A195A">
      <w:pPr>
        <w:pStyle w:val="aff6"/>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EB3B9B0" w14:textId="77777777" w:rsidR="004A195A" w:rsidRDefault="004A195A" w:rsidP="004A195A">
      <w:pPr>
        <w:pStyle w:val="aff6"/>
      </w:pPr>
      <w:r>
        <w:rPr>
          <w:rFonts w:hint="eastAsia"/>
        </w:rPr>
        <w:t xml:space="preserve">GB/T 7024 电梯、自动扶梯、自动人行道术语 </w:t>
      </w:r>
    </w:p>
    <w:p w14:paraId="7FE77A76" w14:textId="77777777" w:rsidR="004A195A" w:rsidRDefault="004A195A" w:rsidP="004A195A">
      <w:pPr>
        <w:pStyle w:val="aff6"/>
      </w:pPr>
      <w:r>
        <w:rPr>
          <w:rFonts w:hint="eastAsia"/>
        </w:rPr>
        <w:t>TSG 07  特种设备生产和充装单位许可规则</w:t>
      </w:r>
    </w:p>
    <w:p w14:paraId="6E5205DD" w14:textId="77777777" w:rsidR="004A195A" w:rsidRDefault="004A195A" w:rsidP="004A195A">
      <w:pPr>
        <w:pStyle w:val="aff6"/>
      </w:pPr>
      <w:r>
        <w:rPr>
          <w:rFonts w:hint="eastAsia"/>
        </w:rPr>
        <w:t>TSG T5002 电梯维护保养规则</w:t>
      </w:r>
    </w:p>
    <w:p w14:paraId="5BB7D902" w14:textId="77777777" w:rsidR="004A195A" w:rsidRDefault="004A195A" w:rsidP="004A195A">
      <w:pPr>
        <w:pStyle w:val="aff6"/>
      </w:pPr>
      <w:r>
        <w:rPr>
          <w:rFonts w:hint="eastAsia"/>
        </w:rPr>
        <w:t>TSG T7001 电梯监督检验和定期检验规则——曳引与强制驱动电梯</w:t>
      </w:r>
    </w:p>
    <w:p w14:paraId="370D06F5" w14:textId="77777777" w:rsidR="004A195A" w:rsidRDefault="004A195A" w:rsidP="004A195A">
      <w:pPr>
        <w:pStyle w:val="aff6"/>
      </w:pPr>
      <w:r>
        <w:rPr>
          <w:rFonts w:hint="eastAsia"/>
        </w:rPr>
        <w:t>TSG T7002 电梯监督检验和定期检验规则——消防员电梯</w:t>
      </w:r>
    </w:p>
    <w:p w14:paraId="09D0A7B2" w14:textId="77777777" w:rsidR="004A195A" w:rsidRDefault="004A195A" w:rsidP="004A195A">
      <w:pPr>
        <w:pStyle w:val="aff6"/>
      </w:pPr>
      <w:r>
        <w:rPr>
          <w:rFonts w:hint="eastAsia"/>
        </w:rPr>
        <w:t>TSG T7003 电梯监督检验和定期检验规则——防爆电梯</w:t>
      </w:r>
    </w:p>
    <w:p w14:paraId="24BDFE1B" w14:textId="77777777" w:rsidR="004A195A" w:rsidRDefault="004A195A" w:rsidP="004A195A">
      <w:pPr>
        <w:pStyle w:val="aff6"/>
      </w:pPr>
      <w:r>
        <w:rPr>
          <w:rFonts w:hint="eastAsia"/>
        </w:rPr>
        <w:t>TSG T7004 电梯监督检验和定期检验规则——液压电梯</w:t>
      </w:r>
    </w:p>
    <w:p w14:paraId="4E9618C2" w14:textId="27CA0C41" w:rsidR="004A195A" w:rsidRPr="008805AC" w:rsidRDefault="004A195A" w:rsidP="004A195A">
      <w:pPr>
        <w:pStyle w:val="aff6"/>
      </w:pPr>
      <w:r>
        <w:rPr>
          <w:rFonts w:hint="eastAsia"/>
        </w:rPr>
        <w:t>TSG T7006 电梯监督检验和定期检验规则——杂物电梯</w:t>
      </w:r>
    </w:p>
    <w:p w14:paraId="3D6B915D" w14:textId="7AFC6E8D" w:rsidR="00DF5CC9" w:rsidRDefault="004A195A" w:rsidP="00183FE1">
      <w:pPr>
        <w:pStyle w:val="a1"/>
        <w:spacing w:before="312" w:after="312"/>
      </w:pPr>
      <w:bookmarkStart w:id="24" w:name="_Toc66657244"/>
      <w:r>
        <w:rPr>
          <w:rFonts w:hint="eastAsia"/>
        </w:rPr>
        <w:t>术</w:t>
      </w:r>
      <w:r w:rsidRPr="004A195A">
        <w:rPr>
          <w:rFonts w:hint="eastAsia"/>
        </w:rPr>
        <w:t>语和定义</w:t>
      </w:r>
      <w:bookmarkEnd w:id="24"/>
    </w:p>
    <w:p w14:paraId="412A0A50" w14:textId="7ECDDB52" w:rsidR="004A195A" w:rsidRDefault="004A195A" w:rsidP="004A195A">
      <w:pPr>
        <w:pStyle w:val="aff6"/>
      </w:pPr>
      <w:r w:rsidRPr="004A195A">
        <w:rPr>
          <w:rFonts w:hint="eastAsia"/>
        </w:rPr>
        <w:t>GB/T 7024界定的以及下列术语和定义适用于本文件。</w:t>
      </w:r>
    </w:p>
    <w:p w14:paraId="3A63DAA4" w14:textId="23C7972D" w:rsidR="004A195A" w:rsidRDefault="004A195A" w:rsidP="004A195A">
      <w:pPr>
        <w:pStyle w:val="a2"/>
        <w:spacing w:before="156" w:after="156"/>
      </w:pPr>
      <w:bookmarkStart w:id="25" w:name="_Toc66657245"/>
      <w:bookmarkEnd w:id="25"/>
    </w:p>
    <w:p w14:paraId="3AFF6BC5" w14:textId="78250809" w:rsidR="004A195A" w:rsidRDefault="004A195A" w:rsidP="004A195A">
      <w:pPr>
        <w:pStyle w:val="aff6"/>
        <w:rPr>
          <w:rFonts w:ascii="黑体" w:eastAsia="黑体" w:hAnsi="黑体"/>
        </w:rPr>
      </w:pPr>
      <w:r w:rsidRPr="004A195A">
        <w:rPr>
          <w:rFonts w:ascii="黑体" w:eastAsia="黑体" w:hAnsi="黑体" w:hint="eastAsia"/>
        </w:rPr>
        <w:t>星级评定</w:t>
      </w:r>
    </w:p>
    <w:p w14:paraId="3FB23F00" w14:textId="5E78162D" w:rsidR="004A195A" w:rsidRDefault="004A195A" w:rsidP="004A195A">
      <w:pPr>
        <w:pStyle w:val="aff6"/>
      </w:pPr>
      <w:r w:rsidRPr="004A195A">
        <w:rPr>
          <w:rFonts w:hint="eastAsia"/>
        </w:rPr>
        <w:t>对电梯维护保养单位的电梯维保综合能力进行考核和评级的活动。</w:t>
      </w:r>
    </w:p>
    <w:p w14:paraId="3FF7B1E9" w14:textId="1C711143" w:rsidR="004A195A" w:rsidRDefault="004A195A" w:rsidP="004A195A">
      <w:pPr>
        <w:pStyle w:val="a2"/>
        <w:spacing w:before="156" w:after="156"/>
      </w:pPr>
      <w:bookmarkStart w:id="26" w:name="_Toc66657246"/>
      <w:bookmarkEnd w:id="26"/>
    </w:p>
    <w:p w14:paraId="7F7DFED5" w14:textId="77777777" w:rsidR="004A195A" w:rsidRPr="004A195A" w:rsidRDefault="004A195A" w:rsidP="004A195A">
      <w:pPr>
        <w:pStyle w:val="aff6"/>
        <w:rPr>
          <w:rFonts w:ascii="黑体" w:eastAsia="黑体" w:hAnsi="黑体"/>
        </w:rPr>
      </w:pPr>
      <w:r w:rsidRPr="004A195A">
        <w:rPr>
          <w:rFonts w:ascii="黑体" w:eastAsia="黑体" w:hAnsi="黑体" w:hint="eastAsia"/>
        </w:rPr>
        <w:t xml:space="preserve">管理评审 </w:t>
      </w:r>
    </w:p>
    <w:p w14:paraId="38AFF41C" w14:textId="1115B4B8" w:rsidR="004A195A" w:rsidRDefault="004A195A" w:rsidP="0059268A">
      <w:pPr>
        <w:pStyle w:val="aff6"/>
      </w:pPr>
      <w:r>
        <w:rPr>
          <w:rFonts w:hint="eastAsia"/>
        </w:rPr>
        <w:t>依据电梯维护保养单位的质量文件，核实质量管理岗位人员与质量手册的符合性、维保人力资源条件与电梯维保台量的匹配性、维保计划执行性的审查活动。</w:t>
      </w:r>
    </w:p>
    <w:p w14:paraId="6344B5E7" w14:textId="5E033EAD" w:rsidR="0059268A" w:rsidRDefault="0059268A" w:rsidP="0059268A">
      <w:pPr>
        <w:pStyle w:val="a2"/>
        <w:spacing w:before="156" w:after="156"/>
      </w:pPr>
      <w:bookmarkStart w:id="27" w:name="_Toc66657247"/>
      <w:bookmarkEnd w:id="27"/>
    </w:p>
    <w:p w14:paraId="71A2106D" w14:textId="77777777" w:rsidR="0059268A" w:rsidRPr="0059268A" w:rsidRDefault="0059268A" w:rsidP="0059268A">
      <w:pPr>
        <w:pStyle w:val="aff6"/>
        <w:rPr>
          <w:rFonts w:ascii="黑体" w:eastAsia="黑体" w:hAnsi="黑体"/>
        </w:rPr>
      </w:pPr>
      <w:r w:rsidRPr="0059268A">
        <w:rPr>
          <w:rFonts w:ascii="黑体" w:eastAsia="黑体" w:hAnsi="黑体" w:hint="eastAsia"/>
        </w:rPr>
        <w:t>现场评审</w:t>
      </w:r>
    </w:p>
    <w:p w14:paraId="3D8851EF" w14:textId="56D91ACB" w:rsidR="0059268A" w:rsidRDefault="0059268A" w:rsidP="0059268A">
      <w:pPr>
        <w:pStyle w:val="aff6"/>
      </w:pPr>
      <w:r>
        <w:rPr>
          <w:rFonts w:hint="eastAsia"/>
        </w:rPr>
        <w:t>对参加星级评定的电梯按要求实施现场维护保养质量评定的审查活动。</w:t>
      </w:r>
    </w:p>
    <w:p w14:paraId="61E5C30C" w14:textId="46789361" w:rsidR="0059268A" w:rsidRDefault="0059268A" w:rsidP="0059268A">
      <w:pPr>
        <w:pStyle w:val="a2"/>
        <w:spacing w:before="156" w:after="156"/>
      </w:pPr>
      <w:bookmarkStart w:id="28" w:name="_Toc66657248"/>
      <w:bookmarkEnd w:id="28"/>
    </w:p>
    <w:p w14:paraId="34B3EABB" w14:textId="77777777" w:rsidR="0059268A" w:rsidRPr="0059268A" w:rsidRDefault="0059268A" w:rsidP="0059268A">
      <w:pPr>
        <w:pStyle w:val="aff6"/>
        <w:rPr>
          <w:rFonts w:ascii="黑体" w:eastAsia="黑体" w:hAnsi="黑体"/>
        </w:rPr>
      </w:pPr>
      <w:r w:rsidRPr="0059268A">
        <w:rPr>
          <w:rFonts w:ascii="黑体" w:eastAsia="黑体" w:hAnsi="黑体" w:hint="eastAsia"/>
        </w:rPr>
        <w:lastRenderedPageBreak/>
        <w:t>有效参评电梯</w:t>
      </w:r>
    </w:p>
    <w:p w14:paraId="1ABAB8EC" w14:textId="4DE73184" w:rsidR="0059268A" w:rsidRDefault="0059268A" w:rsidP="0059268A">
      <w:pPr>
        <w:pStyle w:val="aff6"/>
      </w:pPr>
      <w:r>
        <w:rPr>
          <w:rFonts w:hint="eastAsia"/>
        </w:rPr>
        <w:t>评定周期内维护保养日期从评定起始日起不少于6个月的电梯维保单位有效合同期内的维保电梯。</w:t>
      </w:r>
    </w:p>
    <w:p w14:paraId="39637097" w14:textId="36E33051" w:rsidR="0059268A" w:rsidRDefault="0059268A" w:rsidP="0059268A">
      <w:pPr>
        <w:pStyle w:val="a2"/>
        <w:spacing w:before="156" w:after="156"/>
      </w:pPr>
      <w:bookmarkStart w:id="29" w:name="_Toc66657249"/>
      <w:bookmarkEnd w:id="29"/>
    </w:p>
    <w:p w14:paraId="56646B6E" w14:textId="77777777" w:rsidR="0059268A" w:rsidRPr="0059268A" w:rsidRDefault="0059268A" w:rsidP="0059268A">
      <w:pPr>
        <w:pStyle w:val="aff6"/>
        <w:rPr>
          <w:rFonts w:ascii="黑体" w:eastAsia="黑体" w:hAnsi="黑体"/>
        </w:rPr>
      </w:pPr>
      <w:r w:rsidRPr="0059268A">
        <w:rPr>
          <w:rFonts w:ascii="黑体" w:eastAsia="黑体" w:hAnsi="黑体" w:hint="eastAsia"/>
        </w:rPr>
        <w:t>人均维护保养电梯台量</w:t>
      </w:r>
    </w:p>
    <w:p w14:paraId="657A4BF3" w14:textId="44ABCBFA" w:rsidR="0059268A" w:rsidRDefault="0059268A" w:rsidP="0059268A">
      <w:pPr>
        <w:pStyle w:val="aff6"/>
      </w:pPr>
      <w:r>
        <w:rPr>
          <w:rFonts w:hint="eastAsia"/>
        </w:rPr>
        <w:t>评定周期内维护保养单位有效电梯维保台量与有效电梯维保作业人员数量的比值。</w:t>
      </w:r>
    </w:p>
    <w:p w14:paraId="0DBD120F" w14:textId="66558688" w:rsidR="0059268A" w:rsidRDefault="0059268A" w:rsidP="0059268A">
      <w:pPr>
        <w:pStyle w:val="a"/>
      </w:pPr>
      <w:r w:rsidRPr="0059268A">
        <w:rPr>
          <w:rFonts w:hint="eastAsia"/>
        </w:rPr>
        <w:t>有效电梯</w:t>
      </w:r>
      <w:proofErr w:type="gramStart"/>
      <w:r w:rsidRPr="0059268A">
        <w:rPr>
          <w:rFonts w:hint="eastAsia"/>
        </w:rPr>
        <w:t>维保台量指</w:t>
      </w:r>
      <w:proofErr w:type="gramEnd"/>
      <w:r w:rsidRPr="0059268A">
        <w:rPr>
          <w:rFonts w:hint="eastAsia"/>
        </w:rPr>
        <w:t>有效合同期内的</w:t>
      </w:r>
      <w:proofErr w:type="gramStart"/>
      <w:r w:rsidRPr="0059268A">
        <w:rPr>
          <w:rFonts w:hint="eastAsia"/>
        </w:rPr>
        <w:t>电梯维保台</w:t>
      </w:r>
      <w:proofErr w:type="gramEnd"/>
      <w:r w:rsidRPr="0059268A">
        <w:rPr>
          <w:rFonts w:hint="eastAsia"/>
        </w:rPr>
        <w:t>量。</w:t>
      </w:r>
    </w:p>
    <w:p w14:paraId="7A170617" w14:textId="7ADE179C" w:rsidR="0059268A" w:rsidRDefault="0059268A" w:rsidP="0059268A">
      <w:pPr>
        <w:pStyle w:val="a"/>
      </w:pPr>
      <w:r w:rsidRPr="0059268A">
        <w:rPr>
          <w:rFonts w:hint="eastAsia"/>
        </w:rPr>
        <w:t>有效</w:t>
      </w:r>
      <w:proofErr w:type="gramStart"/>
      <w:r w:rsidRPr="0059268A">
        <w:rPr>
          <w:rFonts w:hint="eastAsia"/>
        </w:rPr>
        <w:t>电梯维保作业人员指持电梯安装维保作业</w:t>
      </w:r>
      <w:proofErr w:type="gramEnd"/>
      <w:r w:rsidRPr="0059268A">
        <w:rPr>
          <w:rFonts w:hint="eastAsia"/>
        </w:rPr>
        <w:t>人员证，并由维保单</w:t>
      </w:r>
      <w:proofErr w:type="gramStart"/>
      <w:r w:rsidRPr="0059268A">
        <w:rPr>
          <w:rFonts w:hint="eastAsia"/>
        </w:rPr>
        <w:t>位购买</w:t>
      </w:r>
      <w:proofErr w:type="gramEnd"/>
      <w:r w:rsidRPr="0059268A">
        <w:rPr>
          <w:rFonts w:hint="eastAsia"/>
        </w:rPr>
        <w:t>了社会保险的人员。</w:t>
      </w:r>
    </w:p>
    <w:p w14:paraId="353CAB8A" w14:textId="4B899703" w:rsidR="0059268A" w:rsidRDefault="0059268A" w:rsidP="0059268A">
      <w:pPr>
        <w:pStyle w:val="a1"/>
        <w:spacing w:before="312" w:after="312"/>
      </w:pPr>
      <w:bookmarkStart w:id="30" w:name="_Toc66657250"/>
      <w:r>
        <w:rPr>
          <w:rFonts w:hint="eastAsia"/>
        </w:rPr>
        <w:t>评</w:t>
      </w:r>
      <w:r w:rsidRPr="0059268A">
        <w:rPr>
          <w:rFonts w:hint="eastAsia"/>
        </w:rPr>
        <w:t>定原则</w:t>
      </w:r>
      <w:bookmarkEnd w:id="30"/>
    </w:p>
    <w:p w14:paraId="78731EA2" w14:textId="02399BD5" w:rsidR="0059268A" w:rsidRDefault="0059268A" w:rsidP="0059268A">
      <w:pPr>
        <w:pStyle w:val="a2"/>
        <w:spacing w:before="156" w:after="156"/>
      </w:pPr>
      <w:bookmarkStart w:id="31" w:name="_Toc66657251"/>
      <w:r>
        <w:rPr>
          <w:rFonts w:hint="eastAsia"/>
        </w:rPr>
        <w:t>客观公正</w:t>
      </w:r>
      <w:bookmarkEnd w:id="31"/>
    </w:p>
    <w:p w14:paraId="771BDDAB" w14:textId="59E83598" w:rsidR="0059268A" w:rsidRDefault="0059268A" w:rsidP="0059268A">
      <w:pPr>
        <w:pStyle w:val="aff6"/>
      </w:pPr>
      <w:r w:rsidRPr="0059268A">
        <w:rPr>
          <w:rFonts w:hint="eastAsia"/>
        </w:rPr>
        <w:t>星级评定实行自愿申报，对申请单位的评定按照客观事实情况进行，遵循公开、公平、公正、客观、科学的原则。</w:t>
      </w:r>
    </w:p>
    <w:p w14:paraId="3C5CE222" w14:textId="597B8D8D" w:rsidR="0059268A" w:rsidRDefault="0059268A" w:rsidP="0059268A">
      <w:pPr>
        <w:pStyle w:val="a2"/>
        <w:spacing w:before="156" w:after="156"/>
      </w:pPr>
      <w:bookmarkStart w:id="32" w:name="_Toc66657252"/>
      <w:r>
        <w:rPr>
          <w:rFonts w:hint="eastAsia"/>
        </w:rPr>
        <w:t>统一评价</w:t>
      </w:r>
      <w:bookmarkEnd w:id="32"/>
    </w:p>
    <w:p w14:paraId="73F23901" w14:textId="7B7D18DA" w:rsidR="0059268A" w:rsidRDefault="0059268A" w:rsidP="0059268A">
      <w:pPr>
        <w:pStyle w:val="aff6"/>
      </w:pPr>
      <w:r w:rsidRPr="0059268A">
        <w:rPr>
          <w:rFonts w:hint="eastAsia"/>
        </w:rPr>
        <w:t>星级评定应由地市级特种设备（电梯）相关行业协会或机构组织成立电梯维护保养单位星级评定工作领导小组（以下简称领导小组），考核申报单位电梯维护保养综合能力，实行统一组织和统一评定的原则，并接受行业行政主管部门的监督。</w:t>
      </w:r>
    </w:p>
    <w:p w14:paraId="092F5FBB" w14:textId="7D6DF3B3" w:rsidR="0059268A" w:rsidRDefault="0059268A" w:rsidP="0059268A">
      <w:pPr>
        <w:pStyle w:val="a2"/>
        <w:spacing w:before="156" w:after="156"/>
      </w:pPr>
      <w:bookmarkStart w:id="33" w:name="_Toc66657253"/>
      <w:r>
        <w:rPr>
          <w:rFonts w:hint="eastAsia"/>
        </w:rPr>
        <w:t>动态管理</w:t>
      </w:r>
      <w:bookmarkEnd w:id="33"/>
    </w:p>
    <w:p w14:paraId="7E2B11E9" w14:textId="29D72AF3" w:rsidR="0059268A" w:rsidRDefault="0059268A" w:rsidP="0059268A">
      <w:pPr>
        <w:pStyle w:val="aff6"/>
      </w:pPr>
      <w:r w:rsidRPr="0059268A">
        <w:rPr>
          <w:rFonts w:hint="eastAsia"/>
        </w:rPr>
        <w:t>星级评定每两年组织一次，到期重新评定，对评定结果实行动态管理的原则。</w:t>
      </w:r>
    </w:p>
    <w:p w14:paraId="3E976B71" w14:textId="1A859B0E" w:rsidR="0059268A" w:rsidRDefault="00244E55" w:rsidP="0059268A">
      <w:pPr>
        <w:pStyle w:val="a1"/>
        <w:spacing w:before="312" w:after="312"/>
      </w:pPr>
      <w:bookmarkStart w:id="34" w:name="_Toc66657254"/>
      <w:r>
        <w:rPr>
          <w:rFonts w:hint="eastAsia"/>
        </w:rPr>
        <w:t>基</w:t>
      </w:r>
      <w:r w:rsidRPr="00244E55">
        <w:rPr>
          <w:rFonts w:hint="eastAsia"/>
        </w:rPr>
        <w:t>本要求</w:t>
      </w:r>
      <w:bookmarkEnd w:id="34"/>
    </w:p>
    <w:p w14:paraId="129A2DFF" w14:textId="595E3532" w:rsidR="00244E55" w:rsidRDefault="00244E55" w:rsidP="00244E55">
      <w:pPr>
        <w:pStyle w:val="a2"/>
        <w:spacing w:before="156" w:after="156"/>
      </w:pPr>
      <w:bookmarkStart w:id="35" w:name="_Toc66657255"/>
      <w:r>
        <w:rPr>
          <w:rFonts w:hint="eastAsia"/>
        </w:rPr>
        <w:t>电</w:t>
      </w:r>
      <w:r w:rsidRPr="00244E55">
        <w:rPr>
          <w:rFonts w:hint="eastAsia"/>
        </w:rPr>
        <w:t>梯维护保养单位</w:t>
      </w:r>
      <w:bookmarkEnd w:id="35"/>
    </w:p>
    <w:p w14:paraId="0E2BA525" w14:textId="23C28F55" w:rsidR="00244E55" w:rsidRDefault="00244E55" w:rsidP="00244E55">
      <w:pPr>
        <w:pStyle w:val="affd"/>
      </w:pPr>
      <w:r w:rsidRPr="00244E55">
        <w:rPr>
          <w:rFonts w:hint="eastAsia"/>
        </w:rPr>
        <w:t>取得《特种设备安装改造修理许可证》（以下简称许可证）的电梯维护保养单位，且在湖南省开展电梯维护保养业务。</w:t>
      </w:r>
    </w:p>
    <w:p w14:paraId="7A0172A3" w14:textId="37BEA8FF" w:rsidR="00244E55" w:rsidRDefault="00244E55" w:rsidP="00244E55">
      <w:pPr>
        <w:pStyle w:val="affd"/>
      </w:pPr>
      <w:r>
        <w:rPr>
          <w:rFonts w:hint="eastAsia"/>
        </w:rPr>
        <w:t>有</w:t>
      </w:r>
      <w:r w:rsidRPr="00244E55">
        <w:rPr>
          <w:rFonts w:hint="eastAsia"/>
        </w:rPr>
        <w:t>下列情形之一的不能参加星级评定：</w:t>
      </w:r>
    </w:p>
    <w:p w14:paraId="28661661" w14:textId="01A13230" w:rsidR="00244E55" w:rsidRDefault="00244E55" w:rsidP="00244E55">
      <w:pPr>
        <w:pStyle w:val="af"/>
      </w:pPr>
      <w:r w:rsidRPr="00244E55">
        <w:rPr>
          <w:rFonts w:hint="eastAsia"/>
        </w:rPr>
        <w:t>在参评地区有效参评电梯数量不足100台的；</w:t>
      </w:r>
    </w:p>
    <w:p w14:paraId="200F0B2B" w14:textId="04E439BD" w:rsidR="00244E55" w:rsidRDefault="00244E55" w:rsidP="00244E55">
      <w:pPr>
        <w:pStyle w:val="af"/>
      </w:pPr>
      <w:r w:rsidRPr="00244E55">
        <w:rPr>
          <w:rFonts w:hint="eastAsia"/>
        </w:rPr>
        <w:t>电梯维护保养单位自申报前一个自然年度内，发生下列情况之一的：</w:t>
      </w:r>
    </w:p>
    <w:p w14:paraId="3B0BDEB6" w14:textId="77777777" w:rsidR="00244E55" w:rsidRDefault="00244E55" w:rsidP="00244E55">
      <w:pPr>
        <w:pStyle w:val="af0"/>
      </w:pPr>
      <w:r>
        <w:rPr>
          <w:rFonts w:hint="eastAsia"/>
        </w:rPr>
        <w:t>超越许可证许可范围施工；</w:t>
      </w:r>
    </w:p>
    <w:p w14:paraId="516BCCEC" w14:textId="77777777" w:rsidR="00244E55" w:rsidRDefault="00244E55" w:rsidP="00244E55">
      <w:pPr>
        <w:pStyle w:val="af0"/>
      </w:pPr>
      <w:r>
        <w:rPr>
          <w:rFonts w:hint="eastAsia"/>
        </w:rPr>
        <w:t>施工质量严重下降或经抽查、复查发现不符合TSG 07规定条件，并在限期（一般不超过3个月）整改后，检验或</w:t>
      </w:r>
      <w:proofErr w:type="gramStart"/>
      <w:r>
        <w:rPr>
          <w:rFonts w:hint="eastAsia"/>
        </w:rPr>
        <w:t>审查仍</w:t>
      </w:r>
      <w:proofErr w:type="gramEnd"/>
      <w:r>
        <w:rPr>
          <w:rFonts w:hint="eastAsia"/>
        </w:rPr>
        <w:t>不合格；</w:t>
      </w:r>
    </w:p>
    <w:p w14:paraId="2FA16DA6" w14:textId="77777777" w:rsidR="00244E55" w:rsidRDefault="00244E55" w:rsidP="00244E55">
      <w:pPr>
        <w:pStyle w:val="af0"/>
      </w:pPr>
      <w:r>
        <w:rPr>
          <w:rFonts w:hint="eastAsia"/>
        </w:rPr>
        <w:t>由其施工后的特种设备存在严重事故隐患；</w:t>
      </w:r>
    </w:p>
    <w:p w14:paraId="5EF85311" w14:textId="77777777" w:rsidR="00244E55" w:rsidRDefault="00244E55" w:rsidP="00244E55">
      <w:pPr>
        <w:pStyle w:val="af0"/>
      </w:pPr>
      <w:r>
        <w:rPr>
          <w:rFonts w:hint="eastAsia"/>
        </w:rPr>
        <w:t>涂改、伪造、转让、出租或出卖许可证，以及向无资格单位出卖或非法提供质量证明书；</w:t>
      </w:r>
    </w:p>
    <w:p w14:paraId="7797A43D" w14:textId="77777777" w:rsidR="00244E55" w:rsidRDefault="00244E55" w:rsidP="00244E55">
      <w:pPr>
        <w:pStyle w:val="af0"/>
      </w:pPr>
      <w:r>
        <w:rPr>
          <w:rFonts w:hint="eastAsia"/>
        </w:rPr>
        <w:t>由于施工质量问题造成人身伤亡、设备事故；</w:t>
      </w:r>
    </w:p>
    <w:p w14:paraId="0F84BC0A" w14:textId="77777777" w:rsidR="00244E55" w:rsidRDefault="00244E55" w:rsidP="00244E55">
      <w:pPr>
        <w:pStyle w:val="af0"/>
      </w:pPr>
      <w:r>
        <w:rPr>
          <w:rFonts w:hint="eastAsia"/>
        </w:rPr>
        <w:t>单位或法定代表人被行政部门</w:t>
      </w:r>
      <w:proofErr w:type="gramStart"/>
      <w:r>
        <w:rPr>
          <w:rFonts w:hint="eastAsia"/>
        </w:rPr>
        <w:t>处以除</w:t>
      </w:r>
      <w:proofErr w:type="gramEnd"/>
      <w:r>
        <w:rPr>
          <w:rFonts w:hint="eastAsia"/>
        </w:rPr>
        <w:t>“责令改正”以外的行政处罚和追究刑事责任的，单位或法定代表人被有关部门实施信用联合惩戒；</w:t>
      </w:r>
    </w:p>
    <w:p w14:paraId="4287BD92" w14:textId="16C61836" w:rsidR="00244E55" w:rsidRDefault="00244E55" w:rsidP="00244E55">
      <w:pPr>
        <w:pStyle w:val="af0"/>
      </w:pPr>
      <w:r>
        <w:rPr>
          <w:rFonts w:hint="eastAsia"/>
        </w:rPr>
        <w:t>在组织施工和经营活动中，存在其他违反国家有关法律、法规行为，按照相应法律、法规规定应当取消资格。</w:t>
      </w:r>
    </w:p>
    <w:p w14:paraId="489B8830" w14:textId="1AF1C3F0" w:rsidR="00244E55" w:rsidRDefault="00244E55" w:rsidP="00244E55">
      <w:pPr>
        <w:pStyle w:val="a2"/>
        <w:spacing w:before="156" w:after="156"/>
      </w:pPr>
      <w:bookmarkStart w:id="36" w:name="_Toc66657256"/>
      <w:r>
        <w:rPr>
          <w:rFonts w:hint="eastAsia"/>
        </w:rPr>
        <w:t>评</w:t>
      </w:r>
      <w:r w:rsidRPr="00244E55">
        <w:rPr>
          <w:rFonts w:hint="eastAsia"/>
        </w:rPr>
        <w:t>定机构</w:t>
      </w:r>
      <w:bookmarkEnd w:id="36"/>
    </w:p>
    <w:p w14:paraId="47F693F2" w14:textId="4A0A3C03" w:rsidR="00244E55" w:rsidRDefault="00244E55" w:rsidP="00244E55">
      <w:pPr>
        <w:pStyle w:val="affd"/>
      </w:pPr>
      <w:r>
        <w:rPr>
          <w:rFonts w:hint="eastAsia"/>
        </w:rPr>
        <w:lastRenderedPageBreak/>
        <w:t>领</w:t>
      </w:r>
      <w:r w:rsidRPr="00244E55">
        <w:rPr>
          <w:rFonts w:hint="eastAsia"/>
        </w:rPr>
        <w:t>导小组负责评定工作的组织、开展和监督，受理电梯维护保养单位的星级申报，申诉、投诉，制作星级等级证书和铭牌，并对星级评定结果负责。</w:t>
      </w:r>
    </w:p>
    <w:p w14:paraId="05AD2406" w14:textId="775C6FD2" w:rsidR="00244E55" w:rsidRDefault="00244E55" w:rsidP="00244E55">
      <w:pPr>
        <w:pStyle w:val="affd"/>
      </w:pPr>
      <w:r w:rsidRPr="00244E55">
        <w:rPr>
          <w:rFonts w:hint="eastAsia"/>
        </w:rPr>
        <w:t>领导小组负责组建星级管理评审和现场评审专家组并开展评定工作。</w:t>
      </w:r>
    </w:p>
    <w:p w14:paraId="303AC0DA" w14:textId="5D490634" w:rsidR="00244E55" w:rsidRDefault="00244E55" w:rsidP="00244E55">
      <w:pPr>
        <w:pStyle w:val="a2"/>
        <w:spacing w:before="156" w:after="156"/>
      </w:pPr>
      <w:bookmarkStart w:id="37" w:name="_Toc66657257"/>
      <w:r>
        <w:rPr>
          <w:rFonts w:hint="eastAsia"/>
        </w:rPr>
        <w:t>评</w:t>
      </w:r>
      <w:r w:rsidRPr="00244E55">
        <w:rPr>
          <w:rFonts w:hint="eastAsia"/>
        </w:rPr>
        <w:t>审人员</w:t>
      </w:r>
      <w:bookmarkEnd w:id="37"/>
    </w:p>
    <w:p w14:paraId="557FECCE" w14:textId="5F0E85A1" w:rsidR="00244E55" w:rsidRDefault="00244E55" w:rsidP="00244E55">
      <w:pPr>
        <w:pStyle w:val="affd"/>
      </w:pPr>
      <w:r>
        <w:rPr>
          <w:rFonts w:hint="eastAsia"/>
        </w:rPr>
        <w:t>管</w:t>
      </w:r>
      <w:r w:rsidRPr="00244E55">
        <w:rPr>
          <w:rFonts w:hint="eastAsia"/>
        </w:rPr>
        <w:t>理评审人员应从事电梯管理岗位工作5年以上工作经验。</w:t>
      </w:r>
    </w:p>
    <w:p w14:paraId="4B296C98" w14:textId="14E14698" w:rsidR="00244E55" w:rsidRDefault="00244E55" w:rsidP="00244E55">
      <w:pPr>
        <w:pStyle w:val="affd"/>
      </w:pPr>
      <w:r>
        <w:rPr>
          <w:rFonts w:hint="eastAsia"/>
        </w:rPr>
        <w:t>现</w:t>
      </w:r>
      <w:r w:rsidRPr="00244E55">
        <w:rPr>
          <w:rFonts w:hint="eastAsia"/>
        </w:rPr>
        <w:t>场评审人员应从事电梯技术专业工作5年以上工作经验。</w:t>
      </w:r>
    </w:p>
    <w:p w14:paraId="215E02EC" w14:textId="780FD992" w:rsidR="00244E55" w:rsidRDefault="00244E55" w:rsidP="00244E55">
      <w:pPr>
        <w:pStyle w:val="affd"/>
      </w:pPr>
      <w:r w:rsidRPr="00244E55">
        <w:rPr>
          <w:rFonts w:hint="eastAsia"/>
        </w:rPr>
        <w:t>评审人员对申报单位的材料负有保密义务。</w:t>
      </w:r>
    </w:p>
    <w:p w14:paraId="131A9D25" w14:textId="61ACE5D1" w:rsidR="00244E55" w:rsidRDefault="00244E55" w:rsidP="00244E55">
      <w:pPr>
        <w:pStyle w:val="a1"/>
        <w:spacing w:before="312" w:after="312"/>
      </w:pPr>
      <w:bookmarkStart w:id="38" w:name="_Toc66657258"/>
      <w:r>
        <w:rPr>
          <w:rFonts w:hint="eastAsia"/>
        </w:rPr>
        <w:t>评</w:t>
      </w:r>
      <w:r w:rsidRPr="00244E55">
        <w:rPr>
          <w:rFonts w:hint="eastAsia"/>
        </w:rPr>
        <w:t>定方法</w:t>
      </w:r>
      <w:bookmarkEnd w:id="38"/>
    </w:p>
    <w:p w14:paraId="40F96ADA" w14:textId="277CB481" w:rsidR="00244E55" w:rsidRDefault="00244E55" w:rsidP="00244E55">
      <w:pPr>
        <w:pStyle w:val="a2"/>
        <w:spacing w:before="156" w:after="156"/>
      </w:pPr>
      <w:bookmarkStart w:id="39" w:name="_Toc66657259"/>
      <w:r>
        <w:rPr>
          <w:rFonts w:hint="eastAsia"/>
        </w:rPr>
        <w:t>计</w:t>
      </w:r>
      <w:r w:rsidRPr="00244E55">
        <w:rPr>
          <w:rFonts w:hint="eastAsia"/>
        </w:rPr>
        <w:t>分方法</w:t>
      </w:r>
      <w:bookmarkEnd w:id="39"/>
    </w:p>
    <w:p w14:paraId="76259386" w14:textId="7B2B8674" w:rsidR="00244E55" w:rsidRDefault="00244E55" w:rsidP="00244E55">
      <w:pPr>
        <w:pStyle w:val="aff6"/>
      </w:pPr>
      <w:r w:rsidRPr="00244E55">
        <w:rPr>
          <w:rFonts w:hint="eastAsia"/>
        </w:rPr>
        <w:t>电梯维护保养单位服务星级评定采用记分制，总分100分，包括管理评审</w:t>
      </w:r>
      <w:r w:rsidR="00D23331">
        <w:rPr>
          <w:rFonts w:hint="eastAsia"/>
        </w:rPr>
        <w:t>8</w:t>
      </w:r>
      <w:r w:rsidRPr="00244E55">
        <w:rPr>
          <w:rFonts w:hint="eastAsia"/>
        </w:rPr>
        <w:t>0分和现场评审20分。</w:t>
      </w:r>
    </w:p>
    <w:p w14:paraId="48A6738B" w14:textId="172EC354" w:rsidR="00244E55" w:rsidRDefault="00244E55" w:rsidP="00244E55">
      <w:pPr>
        <w:pStyle w:val="a2"/>
        <w:spacing w:before="156" w:after="156"/>
      </w:pPr>
      <w:bookmarkStart w:id="40" w:name="_Toc66657260"/>
      <w:r>
        <w:rPr>
          <w:rFonts w:hint="eastAsia"/>
        </w:rPr>
        <w:t>星</w:t>
      </w:r>
      <w:r w:rsidRPr="00244E55">
        <w:rPr>
          <w:rFonts w:hint="eastAsia"/>
        </w:rPr>
        <w:t>级划分</w:t>
      </w:r>
      <w:bookmarkEnd w:id="40"/>
    </w:p>
    <w:p w14:paraId="78082D0D" w14:textId="59C31969" w:rsidR="00244E55" w:rsidRDefault="00244E55" w:rsidP="00244E55">
      <w:pPr>
        <w:pStyle w:val="aff6"/>
      </w:pPr>
      <w:r w:rsidRPr="00244E55">
        <w:rPr>
          <w:rFonts w:hint="eastAsia"/>
        </w:rPr>
        <w:t>电梯维护保养单位服务星级评定结果分为一星、二星、三星、四星、五星五个级别，星级越高表示其维护保养综合能力越高。各星级划分情况及要求见表1。</w:t>
      </w:r>
    </w:p>
    <w:p w14:paraId="2CB2A6F0" w14:textId="07269023" w:rsidR="00244E55" w:rsidRDefault="00244E55" w:rsidP="00244E55">
      <w:pPr>
        <w:pStyle w:val="af7"/>
        <w:spacing w:before="156" w:after="156"/>
      </w:pPr>
      <w:r>
        <w:rPr>
          <w:rFonts w:hint="eastAsia"/>
        </w:rPr>
        <w:t>星</w:t>
      </w:r>
      <w:r w:rsidRPr="00244E55">
        <w:rPr>
          <w:rFonts w:hint="eastAsia"/>
        </w:rPr>
        <w:t>级划分及要求</w:t>
      </w: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7"/>
        <w:gridCol w:w="1754"/>
        <w:gridCol w:w="1594"/>
        <w:gridCol w:w="4785"/>
      </w:tblGrid>
      <w:tr w:rsidR="00244E55" w14:paraId="7A8EF7AF" w14:textId="77777777" w:rsidTr="00244E55">
        <w:trPr>
          <w:trHeight w:val="319"/>
        </w:trPr>
        <w:tc>
          <w:tcPr>
            <w:tcW w:w="957" w:type="dxa"/>
            <w:tcBorders>
              <w:top w:val="single" w:sz="4" w:space="0" w:color="000000"/>
              <w:left w:val="single" w:sz="4" w:space="0" w:color="000000"/>
              <w:bottom w:val="single" w:sz="4" w:space="0" w:color="000000"/>
              <w:right w:val="single" w:sz="4" w:space="0" w:color="000000"/>
            </w:tcBorders>
            <w:hideMark/>
          </w:tcPr>
          <w:p w14:paraId="74C352BD" w14:textId="77777777" w:rsidR="00244E55" w:rsidRDefault="00244E55">
            <w:pPr>
              <w:autoSpaceDE w:val="0"/>
              <w:autoSpaceDN w:val="0"/>
              <w:spacing w:before="41"/>
              <w:ind w:left="170" w:right="161"/>
              <w:jc w:val="center"/>
              <w:rPr>
                <w:rFonts w:ascii="黑体" w:eastAsia="黑体" w:hAnsi="宋体" w:cs="宋体"/>
                <w:kern w:val="0"/>
                <w:sz w:val="18"/>
                <w:szCs w:val="18"/>
              </w:rPr>
            </w:pPr>
            <w:r>
              <w:rPr>
                <w:rFonts w:ascii="黑体" w:eastAsia="黑体" w:hAnsi="宋体" w:cs="宋体" w:hint="eastAsia"/>
                <w:kern w:val="0"/>
                <w:sz w:val="18"/>
                <w:szCs w:val="18"/>
              </w:rPr>
              <w:t>星级</w:t>
            </w:r>
          </w:p>
        </w:tc>
        <w:tc>
          <w:tcPr>
            <w:tcW w:w="1753" w:type="dxa"/>
            <w:tcBorders>
              <w:top w:val="single" w:sz="4" w:space="0" w:color="000000"/>
              <w:left w:val="nil"/>
              <w:bottom w:val="single" w:sz="4" w:space="0" w:color="000000"/>
              <w:right w:val="single" w:sz="4" w:space="0" w:color="000000"/>
            </w:tcBorders>
            <w:hideMark/>
          </w:tcPr>
          <w:p w14:paraId="044A0EC8" w14:textId="77777777" w:rsidR="00244E55" w:rsidRDefault="00244E55">
            <w:pPr>
              <w:autoSpaceDE w:val="0"/>
              <w:autoSpaceDN w:val="0"/>
              <w:spacing w:before="41"/>
              <w:ind w:left="166" w:right="159"/>
              <w:jc w:val="center"/>
              <w:rPr>
                <w:rFonts w:ascii="黑体" w:eastAsia="黑体" w:hAnsi="宋体" w:cs="宋体"/>
                <w:kern w:val="0"/>
                <w:sz w:val="18"/>
                <w:szCs w:val="18"/>
              </w:rPr>
            </w:pPr>
            <w:r>
              <w:rPr>
                <w:rFonts w:ascii="黑体" w:eastAsia="黑体" w:hAnsi="宋体" w:cs="宋体" w:hint="eastAsia"/>
                <w:kern w:val="0"/>
                <w:sz w:val="18"/>
                <w:szCs w:val="18"/>
              </w:rPr>
              <w:t>星级标志</w:t>
            </w:r>
          </w:p>
        </w:tc>
        <w:tc>
          <w:tcPr>
            <w:tcW w:w="1593" w:type="dxa"/>
            <w:tcBorders>
              <w:top w:val="single" w:sz="4" w:space="0" w:color="000000"/>
              <w:left w:val="nil"/>
              <w:bottom w:val="single" w:sz="4" w:space="0" w:color="000000"/>
              <w:right w:val="single" w:sz="4" w:space="0" w:color="000000"/>
            </w:tcBorders>
            <w:hideMark/>
          </w:tcPr>
          <w:p w14:paraId="2825B459" w14:textId="77777777" w:rsidR="00244E55" w:rsidRDefault="00244E55">
            <w:pPr>
              <w:autoSpaceDE w:val="0"/>
              <w:autoSpaceDN w:val="0"/>
              <w:spacing w:before="41"/>
              <w:ind w:left="275"/>
              <w:jc w:val="center"/>
              <w:rPr>
                <w:rFonts w:ascii="黑体" w:eastAsia="黑体" w:hAnsi="宋体" w:cs="宋体"/>
                <w:kern w:val="0"/>
                <w:sz w:val="18"/>
                <w:szCs w:val="18"/>
              </w:rPr>
            </w:pPr>
            <w:r>
              <w:rPr>
                <w:rFonts w:ascii="黑体" w:eastAsia="黑体" w:hAnsi="宋体" w:cs="宋体" w:hint="eastAsia"/>
                <w:kern w:val="0"/>
                <w:sz w:val="18"/>
                <w:szCs w:val="18"/>
              </w:rPr>
              <w:t>评审得分（F）</w:t>
            </w:r>
          </w:p>
        </w:tc>
        <w:tc>
          <w:tcPr>
            <w:tcW w:w="4782" w:type="dxa"/>
            <w:tcBorders>
              <w:top w:val="single" w:sz="4" w:space="0" w:color="000000"/>
              <w:left w:val="nil"/>
              <w:bottom w:val="single" w:sz="4" w:space="0" w:color="000000"/>
              <w:right w:val="single" w:sz="4" w:space="0" w:color="000000"/>
            </w:tcBorders>
            <w:hideMark/>
          </w:tcPr>
          <w:p w14:paraId="49847BD2" w14:textId="77777777" w:rsidR="00244E55" w:rsidRDefault="00244E55">
            <w:pPr>
              <w:autoSpaceDE w:val="0"/>
              <w:autoSpaceDN w:val="0"/>
              <w:spacing w:before="41"/>
              <w:ind w:left="1939" w:right="1934"/>
              <w:jc w:val="center"/>
              <w:rPr>
                <w:rFonts w:ascii="黑体" w:eastAsia="黑体" w:hAnsi="宋体" w:cs="宋体"/>
                <w:kern w:val="0"/>
                <w:sz w:val="18"/>
                <w:szCs w:val="18"/>
              </w:rPr>
            </w:pPr>
            <w:r>
              <w:rPr>
                <w:rFonts w:ascii="黑体" w:eastAsia="黑体" w:hAnsi="宋体" w:cs="宋体" w:hint="eastAsia"/>
                <w:kern w:val="0"/>
                <w:sz w:val="18"/>
                <w:szCs w:val="18"/>
              </w:rPr>
              <w:t>附加条件</w:t>
            </w:r>
          </w:p>
        </w:tc>
      </w:tr>
      <w:tr w:rsidR="00244E55" w14:paraId="22A36102" w14:textId="77777777" w:rsidTr="00244E55">
        <w:trPr>
          <w:trHeight w:val="637"/>
        </w:trPr>
        <w:tc>
          <w:tcPr>
            <w:tcW w:w="957" w:type="dxa"/>
            <w:tcBorders>
              <w:top w:val="single" w:sz="4" w:space="0" w:color="000000"/>
              <w:left w:val="single" w:sz="4" w:space="0" w:color="000000"/>
              <w:bottom w:val="single" w:sz="4" w:space="0" w:color="000000"/>
              <w:right w:val="single" w:sz="4" w:space="0" w:color="000000"/>
            </w:tcBorders>
            <w:hideMark/>
          </w:tcPr>
          <w:p w14:paraId="59C0F0F4" w14:textId="77777777" w:rsidR="00244E55" w:rsidRDefault="00244E55">
            <w:pPr>
              <w:autoSpaceDE w:val="0"/>
              <w:autoSpaceDN w:val="0"/>
              <w:ind w:left="170" w:right="161"/>
              <w:jc w:val="center"/>
              <w:rPr>
                <w:rFonts w:ascii="宋体" w:hAnsi="宋体"/>
                <w:kern w:val="0"/>
                <w:sz w:val="18"/>
                <w:szCs w:val="18"/>
              </w:rPr>
            </w:pPr>
            <w:r>
              <w:rPr>
                <w:rFonts w:ascii="宋体" w:hAnsi="宋体" w:hint="eastAsia"/>
                <w:kern w:val="0"/>
                <w:sz w:val="18"/>
                <w:szCs w:val="18"/>
              </w:rPr>
              <w:t>五星</w:t>
            </w:r>
          </w:p>
        </w:tc>
        <w:tc>
          <w:tcPr>
            <w:tcW w:w="1753" w:type="dxa"/>
            <w:tcBorders>
              <w:top w:val="single" w:sz="4" w:space="0" w:color="000000"/>
              <w:left w:val="nil"/>
              <w:bottom w:val="single" w:sz="4" w:space="0" w:color="000000"/>
              <w:right w:val="single" w:sz="4" w:space="0" w:color="000000"/>
            </w:tcBorders>
            <w:hideMark/>
          </w:tcPr>
          <w:p w14:paraId="59E8AE8F" w14:textId="77777777" w:rsidR="00244E55" w:rsidRDefault="00244E55">
            <w:pPr>
              <w:autoSpaceDE w:val="0"/>
              <w:autoSpaceDN w:val="0"/>
              <w:ind w:left="166" w:right="159"/>
              <w:jc w:val="center"/>
              <w:rPr>
                <w:rFonts w:ascii="宋体" w:hAnsi="宋体"/>
                <w:kern w:val="0"/>
                <w:sz w:val="18"/>
                <w:szCs w:val="18"/>
              </w:rPr>
            </w:pPr>
            <w:r>
              <w:rPr>
                <w:rFonts w:ascii="宋体" w:hAnsi="宋体" w:hint="eastAsia"/>
                <w:kern w:val="0"/>
                <w:sz w:val="18"/>
                <w:szCs w:val="18"/>
              </w:rPr>
              <w:t>★★★★★</w:t>
            </w:r>
          </w:p>
        </w:tc>
        <w:tc>
          <w:tcPr>
            <w:tcW w:w="1593" w:type="dxa"/>
            <w:tcBorders>
              <w:top w:val="single" w:sz="4" w:space="0" w:color="000000"/>
              <w:left w:val="nil"/>
              <w:bottom w:val="single" w:sz="4" w:space="0" w:color="000000"/>
              <w:right w:val="single" w:sz="4" w:space="0" w:color="000000"/>
            </w:tcBorders>
            <w:hideMark/>
          </w:tcPr>
          <w:p w14:paraId="4E7D8FB2" w14:textId="77777777" w:rsidR="00244E55" w:rsidRDefault="00244E55" w:rsidP="000F59EF">
            <w:pPr>
              <w:autoSpaceDE w:val="0"/>
              <w:autoSpaceDN w:val="0"/>
              <w:ind w:firstLineChars="300" w:firstLine="540"/>
              <w:rPr>
                <w:rFonts w:ascii="宋体" w:hAnsi="宋体"/>
                <w:kern w:val="0"/>
                <w:sz w:val="18"/>
                <w:szCs w:val="18"/>
              </w:rPr>
            </w:pPr>
            <w:r>
              <w:rPr>
                <w:rFonts w:ascii="宋体" w:hAnsi="宋体" w:hint="eastAsia"/>
                <w:kern w:val="0"/>
                <w:sz w:val="18"/>
                <w:szCs w:val="18"/>
              </w:rPr>
              <w:t>F≥85</w:t>
            </w:r>
          </w:p>
        </w:tc>
        <w:tc>
          <w:tcPr>
            <w:tcW w:w="4782" w:type="dxa"/>
            <w:tcBorders>
              <w:top w:val="single" w:sz="4" w:space="0" w:color="000000"/>
              <w:left w:val="nil"/>
              <w:bottom w:val="single" w:sz="4" w:space="0" w:color="000000"/>
              <w:right w:val="single" w:sz="4" w:space="0" w:color="000000"/>
            </w:tcBorders>
            <w:hideMark/>
          </w:tcPr>
          <w:p w14:paraId="41FE8125" w14:textId="77777777" w:rsidR="00244E55" w:rsidRDefault="00244E55">
            <w:pPr>
              <w:autoSpaceDE w:val="0"/>
              <w:autoSpaceDN w:val="0"/>
              <w:spacing w:before="40"/>
              <w:ind w:left="105"/>
              <w:jc w:val="left"/>
              <w:rPr>
                <w:rFonts w:ascii="宋体" w:hAnsi="宋体"/>
                <w:kern w:val="0"/>
                <w:sz w:val="18"/>
                <w:szCs w:val="18"/>
              </w:rPr>
            </w:pPr>
            <w:r>
              <w:rPr>
                <w:rFonts w:ascii="宋体" w:hAnsi="宋体" w:hint="eastAsia"/>
                <w:spacing w:val="-2"/>
                <w:kern w:val="0"/>
                <w:sz w:val="18"/>
                <w:szCs w:val="18"/>
              </w:rPr>
              <w:t>符合电梯维护保养单位五星必备条件的要求</w:t>
            </w:r>
            <w:r>
              <w:rPr>
                <w:rFonts w:ascii="宋体" w:hAnsi="宋体" w:hint="eastAsia"/>
                <w:kern w:val="0"/>
                <w:sz w:val="18"/>
                <w:szCs w:val="18"/>
              </w:rPr>
              <w:t>（见附录</w:t>
            </w:r>
            <w:r>
              <w:rPr>
                <w:rFonts w:ascii="宋体" w:hAnsi="宋体" w:hint="eastAsia"/>
                <w:spacing w:val="-12"/>
                <w:kern w:val="0"/>
                <w:sz w:val="18"/>
                <w:szCs w:val="18"/>
              </w:rPr>
              <w:t>A），</w:t>
            </w:r>
          </w:p>
          <w:p w14:paraId="5BAD4E58" w14:textId="77777777" w:rsidR="00244E55" w:rsidRDefault="00244E55">
            <w:pPr>
              <w:autoSpaceDE w:val="0"/>
              <w:autoSpaceDN w:val="0"/>
              <w:spacing w:before="82"/>
              <w:ind w:left="105"/>
              <w:jc w:val="left"/>
              <w:rPr>
                <w:rFonts w:ascii="宋体" w:hAnsi="宋体"/>
                <w:kern w:val="0"/>
                <w:sz w:val="18"/>
                <w:szCs w:val="18"/>
              </w:rPr>
            </w:pPr>
            <w:r>
              <w:rPr>
                <w:rFonts w:ascii="宋体" w:hAnsi="宋体" w:hint="eastAsia"/>
                <w:kern w:val="0"/>
                <w:sz w:val="18"/>
                <w:szCs w:val="18"/>
              </w:rPr>
              <w:t>连续三届及以上获得四星。</w:t>
            </w:r>
          </w:p>
        </w:tc>
      </w:tr>
      <w:tr w:rsidR="00244E55" w14:paraId="0B54440A" w14:textId="77777777" w:rsidTr="00244E55">
        <w:trPr>
          <w:trHeight w:val="318"/>
        </w:trPr>
        <w:tc>
          <w:tcPr>
            <w:tcW w:w="957" w:type="dxa"/>
            <w:tcBorders>
              <w:top w:val="single" w:sz="4" w:space="0" w:color="000000"/>
              <w:left w:val="single" w:sz="4" w:space="0" w:color="000000"/>
              <w:bottom w:val="single" w:sz="4" w:space="0" w:color="000000"/>
              <w:right w:val="single" w:sz="4" w:space="0" w:color="000000"/>
            </w:tcBorders>
            <w:hideMark/>
          </w:tcPr>
          <w:p w14:paraId="70CD57CD" w14:textId="77777777" w:rsidR="00244E55" w:rsidRDefault="00244E55">
            <w:pPr>
              <w:autoSpaceDE w:val="0"/>
              <w:autoSpaceDN w:val="0"/>
              <w:spacing w:before="40"/>
              <w:ind w:left="170" w:right="161"/>
              <w:jc w:val="center"/>
              <w:rPr>
                <w:rFonts w:ascii="宋体" w:hAnsi="宋体"/>
                <w:kern w:val="0"/>
                <w:sz w:val="18"/>
                <w:szCs w:val="18"/>
              </w:rPr>
            </w:pPr>
            <w:r>
              <w:rPr>
                <w:rFonts w:ascii="宋体" w:hAnsi="宋体" w:hint="eastAsia"/>
                <w:kern w:val="0"/>
                <w:sz w:val="18"/>
                <w:szCs w:val="18"/>
              </w:rPr>
              <w:t>四星</w:t>
            </w:r>
          </w:p>
        </w:tc>
        <w:tc>
          <w:tcPr>
            <w:tcW w:w="1753" w:type="dxa"/>
            <w:tcBorders>
              <w:top w:val="single" w:sz="4" w:space="0" w:color="000000"/>
              <w:left w:val="nil"/>
              <w:bottom w:val="single" w:sz="4" w:space="0" w:color="000000"/>
              <w:right w:val="single" w:sz="4" w:space="0" w:color="000000"/>
            </w:tcBorders>
            <w:hideMark/>
          </w:tcPr>
          <w:p w14:paraId="10AE37A8" w14:textId="77777777" w:rsidR="00244E55" w:rsidRDefault="00244E55">
            <w:pPr>
              <w:autoSpaceDE w:val="0"/>
              <w:autoSpaceDN w:val="0"/>
              <w:spacing w:before="40"/>
              <w:ind w:left="166" w:right="159"/>
              <w:jc w:val="center"/>
              <w:rPr>
                <w:rFonts w:ascii="宋体" w:hAnsi="宋体"/>
                <w:kern w:val="0"/>
                <w:sz w:val="18"/>
                <w:szCs w:val="18"/>
              </w:rPr>
            </w:pPr>
            <w:r>
              <w:rPr>
                <w:rFonts w:ascii="宋体" w:hAnsi="宋体" w:hint="eastAsia"/>
                <w:kern w:val="0"/>
                <w:sz w:val="18"/>
                <w:szCs w:val="18"/>
              </w:rPr>
              <w:t>★★★★</w:t>
            </w:r>
          </w:p>
        </w:tc>
        <w:tc>
          <w:tcPr>
            <w:tcW w:w="1593" w:type="dxa"/>
            <w:tcBorders>
              <w:top w:val="single" w:sz="4" w:space="0" w:color="000000"/>
              <w:left w:val="nil"/>
              <w:bottom w:val="single" w:sz="4" w:space="0" w:color="000000"/>
              <w:right w:val="single" w:sz="4" w:space="0" w:color="000000"/>
            </w:tcBorders>
            <w:hideMark/>
          </w:tcPr>
          <w:p w14:paraId="0699D5F7" w14:textId="77777777" w:rsidR="00244E55" w:rsidRDefault="00244E55" w:rsidP="000F59EF">
            <w:pPr>
              <w:autoSpaceDE w:val="0"/>
              <w:autoSpaceDN w:val="0"/>
              <w:spacing w:before="40"/>
              <w:ind w:left="275" w:firstLineChars="100" w:firstLine="180"/>
              <w:rPr>
                <w:rFonts w:ascii="宋体" w:hAnsi="宋体"/>
                <w:kern w:val="0"/>
                <w:sz w:val="18"/>
                <w:szCs w:val="18"/>
              </w:rPr>
            </w:pPr>
            <w:r>
              <w:rPr>
                <w:rFonts w:ascii="宋体" w:hAnsi="宋体" w:hint="eastAsia"/>
                <w:kern w:val="0"/>
                <w:sz w:val="18"/>
                <w:szCs w:val="18"/>
              </w:rPr>
              <w:t>F≥85</w:t>
            </w:r>
          </w:p>
        </w:tc>
        <w:tc>
          <w:tcPr>
            <w:tcW w:w="4782" w:type="dxa"/>
            <w:tcBorders>
              <w:top w:val="single" w:sz="4" w:space="0" w:color="000000"/>
              <w:left w:val="nil"/>
              <w:bottom w:val="single" w:sz="4" w:space="0" w:color="000000"/>
              <w:right w:val="single" w:sz="4" w:space="0" w:color="000000"/>
            </w:tcBorders>
            <w:hideMark/>
          </w:tcPr>
          <w:p w14:paraId="56B22578" w14:textId="77777777" w:rsidR="00244E55" w:rsidRDefault="00244E55">
            <w:pPr>
              <w:autoSpaceDE w:val="0"/>
              <w:autoSpaceDN w:val="0"/>
              <w:spacing w:before="40"/>
              <w:ind w:left="106"/>
              <w:jc w:val="left"/>
              <w:rPr>
                <w:rFonts w:ascii="宋体" w:hAnsi="宋体"/>
                <w:kern w:val="0"/>
                <w:sz w:val="18"/>
                <w:szCs w:val="18"/>
              </w:rPr>
            </w:pPr>
            <w:r>
              <w:rPr>
                <w:rFonts w:ascii="宋体" w:hAnsi="宋体" w:hint="eastAsia"/>
                <w:spacing w:val="-2"/>
                <w:kern w:val="0"/>
                <w:sz w:val="18"/>
                <w:szCs w:val="18"/>
              </w:rPr>
              <w:t>符合电梯维护保养单位四星必备条件的要求</w:t>
            </w:r>
            <w:r>
              <w:rPr>
                <w:rFonts w:ascii="宋体" w:hAnsi="宋体" w:hint="eastAsia"/>
                <w:kern w:val="0"/>
                <w:sz w:val="18"/>
                <w:szCs w:val="18"/>
              </w:rPr>
              <w:t>（见附录</w:t>
            </w:r>
            <w:r>
              <w:rPr>
                <w:rFonts w:ascii="宋体" w:hAnsi="宋体" w:hint="eastAsia"/>
                <w:spacing w:val="-18"/>
                <w:kern w:val="0"/>
                <w:sz w:val="18"/>
                <w:szCs w:val="18"/>
              </w:rPr>
              <w:t>A）</w:t>
            </w:r>
            <w:r>
              <w:rPr>
                <w:rFonts w:ascii="宋体" w:hAnsi="宋体" w:hint="eastAsia"/>
                <w:kern w:val="0"/>
                <w:sz w:val="18"/>
                <w:szCs w:val="18"/>
              </w:rPr>
              <w:t>。</w:t>
            </w:r>
          </w:p>
        </w:tc>
      </w:tr>
      <w:tr w:rsidR="00244E55" w14:paraId="3FC450C3" w14:textId="77777777" w:rsidTr="00244E55">
        <w:trPr>
          <w:trHeight w:val="638"/>
        </w:trPr>
        <w:tc>
          <w:tcPr>
            <w:tcW w:w="957" w:type="dxa"/>
            <w:tcBorders>
              <w:top w:val="single" w:sz="4" w:space="0" w:color="000000"/>
              <w:left w:val="single" w:sz="4" w:space="0" w:color="000000"/>
              <w:bottom w:val="single" w:sz="4" w:space="0" w:color="000000"/>
              <w:right w:val="single" w:sz="4" w:space="0" w:color="000000"/>
            </w:tcBorders>
            <w:hideMark/>
          </w:tcPr>
          <w:p w14:paraId="3AC2E623" w14:textId="77777777" w:rsidR="00244E55" w:rsidRDefault="00244E55">
            <w:pPr>
              <w:autoSpaceDE w:val="0"/>
              <w:autoSpaceDN w:val="0"/>
              <w:ind w:left="170" w:right="161"/>
              <w:jc w:val="center"/>
              <w:rPr>
                <w:rFonts w:ascii="宋体" w:hAnsi="宋体"/>
                <w:kern w:val="0"/>
                <w:sz w:val="18"/>
                <w:szCs w:val="18"/>
              </w:rPr>
            </w:pPr>
            <w:r>
              <w:rPr>
                <w:rFonts w:ascii="宋体" w:hAnsi="宋体" w:hint="eastAsia"/>
                <w:kern w:val="0"/>
                <w:sz w:val="18"/>
                <w:szCs w:val="18"/>
              </w:rPr>
              <w:t>三星</w:t>
            </w:r>
          </w:p>
        </w:tc>
        <w:tc>
          <w:tcPr>
            <w:tcW w:w="1753" w:type="dxa"/>
            <w:tcBorders>
              <w:top w:val="single" w:sz="4" w:space="0" w:color="000000"/>
              <w:left w:val="nil"/>
              <w:bottom w:val="single" w:sz="4" w:space="0" w:color="000000"/>
              <w:right w:val="single" w:sz="4" w:space="0" w:color="000000"/>
            </w:tcBorders>
            <w:hideMark/>
          </w:tcPr>
          <w:p w14:paraId="62039086" w14:textId="77777777" w:rsidR="00244E55" w:rsidRDefault="00244E55">
            <w:pPr>
              <w:autoSpaceDE w:val="0"/>
              <w:autoSpaceDN w:val="0"/>
              <w:ind w:left="166" w:right="159"/>
              <w:jc w:val="center"/>
              <w:rPr>
                <w:rFonts w:ascii="宋体" w:hAnsi="宋体"/>
                <w:kern w:val="0"/>
                <w:sz w:val="18"/>
                <w:szCs w:val="18"/>
              </w:rPr>
            </w:pPr>
            <w:r>
              <w:rPr>
                <w:rFonts w:ascii="宋体" w:hAnsi="宋体" w:hint="eastAsia"/>
                <w:kern w:val="0"/>
                <w:sz w:val="18"/>
                <w:szCs w:val="18"/>
              </w:rPr>
              <w:t>★★★</w:t>
            </w:r>
          </w:p>
        </w:tc>
        <w:tc>
          <w:tcPr>
            <w:tcW w:w="1593" w:type="dxa"/>
            <w:tcBorders>
              <w:top w:val="single" w:sz="4" w:space="0" w:color="000000"/>
              <w:left w:val="nil"/>
              <w:bottom w:val="single" w:sz="4" w:space="0" w:color="000000"/>
              <w:right w:val="single" w:sz="4" w:space="0" w:color="000000"/>
            </w:tcBorders>
            <w:hideMark/>
          </w:tcPr>
          <w:p w14:paraId="3DCC4D48" w14:textId="77777777" w:rsidR="00244E55" w:rsidRDefault="00244E55" w:rsidP="000F59EF">
            <w:pPr>
              <w:autoSpaceDE w:val="0"/>
              <w:autoSpaceDN w:val="0"/>
              <w:ind w:left="275" w:firstLineChars="100" w:firstLine="180"/>
              <w:rPr>
                <w:rFonts w:ascii="宋体" w:hAnsi="宋体"/>
                <w:kern w:val="0"/>
                <w:sz w:val="18"/>
                <w:szCs w:val="18"/>
              </w:rPr>
            </w:pPr>
            <w:r>
              <w:rPr>
                <w:rFonts w:ascii="宋体" w:hAnsi="宋体" w:hint="eastAsia"/>
                <w:kern w:val="0"/>
                <w:sz w:val="18"/>
                <w:szCs w:val="18"/>
              </w:rPr>
              <w:t>F≥80</w:t>
            </w:r>
          </w:p>
        </w:tc>
        <w:tc>
          <w:tcPr>
            <w:tcW w:w="4782" w:type="dxa"/>
            <w:tcBorders>
              <w:top w:val="single" w:sz="4" w:space="0" w:color="000000"/>
              <w:left w:val="nil"/>
              <w:bottom w:val="single" w:sz="4" w:space="0" w:color="000000"/>
              <w:right w:val="single" w:sz="4" w:space="0" w:color="000000"/>
            </w:tcBorders>
            <w:hideMark/>
          </w:tcPr>
          <w:p w14:paraId="61BD8C82" w14:textId="1C99712F" w:rsidR="00244E55" w:rsidRDefault="00244E55">
            <w:pPr>
              <w:autoSpaceDE w:val="0"/>
              <w:autoSpaceDN w:val="0"/>
              <w:spacing w:before="41"/>
              <w:ind w:left="105"/>
              <w:jc w:val="left"/>
              <w:rPr>
                <w:rFonts w:ascii="宋体" w:hAnsi="宋体"/>
                <w:kern w:val="0"/>
                <w:sz w:val="18"/>
                <w:szCs w:val="18"/>
              </w:rPr>
            </w:pPr>
            <w:r w:rsidRPr="00244E55">
              <w:rPr>
                <w:rFonts w:ascii="宋体" w:hAnsi="宋体" w:hint="eastAsia"/>
                <w:kern w:val="0"/>
                <w:sz w:val="18"/>
                <w:szCs w:val="18"/>
              </w:rPr>
              <w:t>有网格救援单位</w:t>
            </w:r>
            <w:r w:rsidR="007A17B1">
              <w:rPr>
                <w:rFonts w:ascii="宋体" w:hAnsi="宋体" w:hint="eastAsia"/>
                <w:kern w:val="0"/>
                <w:sz w:val="18"/>
                <w:szCs w:val="18"/>
              </w:rPr>
              <w:t>设置</w:t>
            </w:r>
            <w:r w:rsidRPr="00244E55">
              <w:rPr>
                <w:rFonts w:ascii="宋体" w:hAnsi="宋体" w:hint="eastAsia"/>
                <w:kern w:val="0"/>
                <w:sz w:val="18"/>
                <w:szCs w:val="18"/>
              </w:rPr>
              <w:t>的地区，非网格救援单位不能评为三星及以上星级。</w:t>
            </w:r>
          </w:p>
        </w:tc>
      </w:tr>
      <w:tr w:rsidR="00244E55" w14:paraId="458C6B2B" w14:textId="77777777" w:rsidTr="00244E55">
        <w:trPr>
          <w:trHeight w:val="318"/>
        </w:trPr>
        <w:tc>
          <w:tcPr>
            <w:tcW w:w="957" w:type="dxa"/>
            <w:tcBorders>
              <w:top w:val="single" w:sz="4" w:space="0" w:color="000000"/>
              <w:left w:val="single" w:sz="4" w:space="0" w:color="000000"/>
              <w:bottom w:val="single" w:sz="4" w:space="0" w:color="000000"/>
              <w:right w:val="single" w:sz="4" w:space="0" w:color="000000"/>
            </w:tcBorders>
            <w:hideMark/>
          </w:tcPr>
          <w:p w14:paraId="695B1424" w14:textId="77777777" w:rsidR="00244E55" w:rsidRDefault="00244E55">
            <w:pPr>
              <w:autoSpaceDE w:val="0"/>
              <w:autoSpaceDN w:val="0"/>
              <w:spacing w:before="40"/>
              <w:ind w:left="170" w:right="161"/>
              <w:jc w:val="center"/>
              <w:rPr>
                <w:rFonts w:ascii="宋体" w:hAnsi="宋体"/>
                <w:kern w:val="0"/>
                <w:sz w:val="18"/>
                <w:szCs w:val="18"/>
              </w:rPr>
            </w:pPr>
            <w:r>
              <w:rPr>
                <w:rFonts w:ascii="宋体" w:hAnsi="宋体" w:hint="eastAsia"/>
                <w:kern w:val="0"/>
                <w:sz w:val="18"/>
                <w:szCs w:val="18"/>
              </w:rPr>
              <w:t>二星</w:t>
            </w:r>
          </w:p>
        </w:tc>
        <w:tc>
          <w:tcPr>
            <w:tcW w:w="1753" w:type="dxa"/>
            <w:tcBorders>
              <w:top w:val="single" w:sz="4" w:space="0" w:color="000000"/>
              <w:left w:val="nil"/>
              <w:bottom w:val="single" w:sz="4" w:space="0" w:color="000000"/>
              <w:right w:val="single" w:sz="4" w:space="0" w:color="000000"/>
            </w:tcBorders>
            <w:hideMark/>
          </w:tcPr>
          <w:p w14:paraId="662097F8" w14:textId="77777777" w:rsidR="00244E55" w:rsidRDefault="00244E55">
            <w:pPr>
              <w:autoSpaceDE w:val="0"/>
              <w:autoSpaceDN w:val="0"/>
              <w:spacing w:before="40"/>
              <w:ind w:left="166" w:right="159"/>
              <w:jc w:val="center"/>
              <w:rPr>
                <w:rFonts w:ascii="宋体" w:hAnsi="宋体"/>
                <w:kern w:val="0"/>
                <w:sz w:val="18"/>
                <w:szCs w:val="18"/>
              </w:rPr>
            </w:pPr>
            <w:r>
              <w:rPr>
                <w:rFonts w:ascii="宋体" w:hAnsi="宋体" w:hint="eastAsia"/>
                <w:kern w:val="0"/>
                <w:sz w:val="18"/>
                <w:szCs w:val="18"/>
              </w:rPr>
              <w:t>★★</w:t>
            </w:r>
          </w:p>
        </w:tc>
        <w:tc>
          <w:tcPr>
            <w:tcW w:w="1593" w:type="dxa"/>
            <w:tcBorders>
              <w:top w:val="single" w:sz="4" w:space="0" w:color="000000"/>
              <w:left w:val="nil"/>
              <w:bottom w:val="single" w:sz="4" w:space="0" w:color="000000"/>
              <w:right w:val="single" w:sz="4" w:space="0" w:color="000000"/>
            </w:tcBorders>
            <w:hideMark/>
          </w:tcPr>
          <w:p w14:paraId="0B72FEB5" w14:textId="77777777" w:rsidR="00244E55" w:rsidRDefault="00244E55" w:rsidP="000F59EF">
            <w:pPr>
              <w:autoSpaceDE w:val="0"/>
              <w:autoSpaceDN w:val="0"/>
              <w:spacing w:before="40"/>
              <w:ind w:left="275" w:firstLineChars="100" w:firstLine="180"/>
              <w:rPr>
                <w:rFonts w:ascii="宋体" w:hAnsi="宋体"/>
                <w:kern w:val="0"/>
                <w:sz w:val="18"/>
                <w:szCs w:val="18"/>
              </w:rPr>
            </w:pPr>
            <w:r>
              <w:rPr>
                <w:rFonts w:ascii="宋体" w:hAnsi="宋体" w:hint="eastAsia"/>
                <w:kern w:val="0"/>
                <w:sz w:val="18"/>
                <w:szCs w:val="18"/>
              </w:rPr>
              <w:t>F≥75</w:t>
            </w:r>
          </w:p>
        </w:tc>
        <w:tc>
          <w:tcPr>
            <w:tcW w:w="4782" w:type="dxa"/>
            <w:tcBorders>
              <w:top w:val="single" w:sz="4" w:space="0" w:color="000000"/>
              <w:left w:val="nil"/>
              <w:bottom w:val="single" w:sz="4" w:space="0" w:color="000000"/>
              <w:right w:val="single" w:sz="4" w:space="0" w:color="000000"/>
            </w:tcBorders>
          </w:tcPr>
          <w:p w14:paraId="55A211A9" w14:textId="77777777" w:rsidR="00244E55" w:rsidRDefault="00244E55">
            <w:pPr>
              <w:autoSpaceDE w:val="0"/>
              <w:autoSpaceDN w:val="0"/>
              <w:jc w:val="left"/>
              <w:rPr>
                <w:rFonts w:hAnsi="宋体" w:cs="宋体"/>
                <w:kern w:val="0"/>
                <w:sz w:val="18"/>
                <w:szCs w:val="18"/>
              </w:rPr>
            </w:pPr>
          </w:p>
        </w:tc>
      </w:tr>
      <w:tr w:rsidR="00244E55" w14:paraId="4D9E9F7B" w14:textId="77777777" w:rsidTr="00244E55">
        <w:trPr>
          <w:trHeight w:val="319"/>
        </w:trPr>
        <w:tc>
          <w:tcPr>
            <w:tcW w:w="957" w:type="dxa"/>
            <w:tcBorders>
              <w:top w:val="single" w:sz="4" w:space="0" w:color="000000"/>
              <w:left w:val="single" w:sz="4" w:space="0" w:color="000000"/>
              <w:bottom w:val="single" w:sz="4" w:space="0" w:color="000000"/>
              <w:right w:val="single" w:sz="4" w:space="0" w:color="000000"/>
            </w:tcBorders>
            <w:hideMark/>
          </w:tcPr>
          <w:p w14:paraId="36F8243E" w14:textId="77777777" w:rsidR="00244E55" w:rsidRDefault="00244E55">
            <w:pPr>
              <w:autoSpaceDE w:val="0"/>
              <w:autoSpaceDN w:val="0"/>
              <w:spacing w:before="40"/>
              <w:ind w:left="170" w:right="161"/>
              <w:jc w:val="center"/>
              <w:rPr>
                <w:rFonts w:ascii="宋体" w:hAnsi="宋体"/>
                <w:kern w:val="0"/>
                <w:sz w:val="18"/>
                <w:szCs w:val="18"/>
              </w:rPr>
            </w:pPr>
            <w:r>
              <w:rPr>
                <w:rFonts w:ascii="宋体" w:hAnsi="宋体" w:hint="eastAsia"/>
                <w:kern w:val="0"/>
                <w:sz w:val="18"/>
                <w:szCs w:val="18"/>
              </w:rPr>
              <w:t>一星</w:t>
            </w:r>
          </w:p>
        </w:tc>
        <w:tc>
          <w:tcPr>
            <w:tcW w:w="1753" w:type="dxa"/>
            <w:tcBorders>
              <w:top w:val="single" w:sz="4" w:space="0" w:color="000000"/>
              <w:left w:val="nil"/>
              <w:bottom w:val="single" w:sz="4" w:space="0" w:color="000000"/>
              <w:right w:val="single" w:sz="4" w:space="0" w:color="000000"/>
            </w:tcBorders>
            <w:hideMark/>
          </w:tcPr>
          <w:p w14:paraId="68932D45" w14:textId="77777777" w:rsidR="00244E55" w:rsidRDefault="00244E55">
            <w:pPr>
              <w:autoSpaceDE w:val="0"/>
              <w:autoSpaceDN w:val="0"/>
              <w:jc w:val="center"/>
              <w:rPr>
                <w:rFonts w:hAnsi="宋体" w:cs="宋体"/>
                <w:kern w:val="0"/>
                <w:sz w:val="18"/>
                <w:szCs w:val="18"/>
              </w:rPr>
            </w:pPr>
            <w:r>
              <w:rPr>
                <w:rFonts w:ascii="宋体" w:hAnsi="宋体" w:hint="eastAsia"/>
                <w:kern w:val="0"/>
                <w:sz w:val="18"/>
                <w:szCs w:val="18"/>
              </w:rPr>
              <w:t>★</w:t>
            </w:r>
          </w:p>
        </w:tc>
        <w:tc>
          <w:tcPr>
            <w:tcW w:w="1593" w:type="dxa"/>
            <w:tcBorders>
              <w:top w:val="single" w:sz="4" w:space="0" w:color="000000"/>
              <w:left w:val="nil"/>
              <w:bottom w:val="single" w:sz="4" w:space="0" w:color="000000"/>
              <w:right w:val="single" w:sz="4" w:space="0" w:color="000000"/>
            </w:tcBorders>
            <w:hideMark/>
          </w:tcPr>
          <w:p w14:paraId="713CAC98" w14:textId="77777777" w:rsidR="00244E55" w:rsidRDefault="00244E55" w:rsidP="000F59EF">
            <w:pPr>
              <w:autoSpaceDE w:val="0"/>
              <w:autoSpaceDN w:val="0"/>
              <w:spacing w:before="40"/>
              <w:ind w:left="275"/>
              <w:rPr>
                <w:rFonts w:ascii="宋体" w:hAnsi="宋体"/>
                <w:kern w:val="0"/>
                <w:sz w:val="18"/>
                <w:szCs w:val="18"/>
              </w:rPr>
            </w:pPr>
            <w:r>
              <w:rPr>
                <w:rFonts w:ascii="宋体" w:hAnsi="宋体" w:hint="eastAsia"/>
                <w:kern w:val="0"/>
                <w:sz w:val="18"/>
                <w:szCs w:val="18"/>
              </w:rPr>
              <w:t>60≤F＜75</w:t>
            </w:r>
          </w:p>
        </w:tc>
        <w:tc>
          <w:tcPr>
            <w:tcW w:w="4782" w:type="dxa"/>
            <w:tcBorders>
              <w:top w:val="single" w:sz="4" w:space="0" w:color="000000"/>
              <w:left w:val="nil"/>
              <w:bottom w:val="single" w:sz="4" w:space="0" w:color="000000"/>
              <w:right w:val="single" w:sz="4" w:space="0" w:color="000000"/>
            </w:tcBorders>
          </w:tcPr>
          <w:p w14:paraId="3FB63F13" w14:textId="77777777" w:rsidR="00244E55" w:rsidRDefault="00244E55">
            <w:pPr>
              <w:autoSpaceDE w:val="0"/>
              <w:autoSpaceDN w:val="0"/>
              <w:jc w:val="left"/>
              <w:rPr>
                <w:rFonts w:hAnsi="宋体" w:cs="宋体"/>
                <w:kern w:val="0"/>
                <w:sz w:val="18"/>
                <w:szCs w:val="18"/>
              </w:rPr>
            </w:pPr>
          </w:p>
        </w:tc>
      </w:tr>
    </w:tbl>
    <w:p w14:paraId="6D7451B3" w14:textId="77777777" w:rsidR="00244E55" w:rsidRPr="00244E55" w:rsidRDefault="00244E55" w:rsidP="00244E55">
      <w:pPr>
        <w:pStyle w:val="aff6"/>
      </w:pPr>
    </w:p>
    <w:p w14:paraId="3FADDD4A" w14:textId="561DAEAD" w:rsidR="00244E55" w:rsidRDefault="00244E55" w:rsidP="00244E55">
      <w:pPr>
        <w:pStyle w:val="a2"/>
        <w:spacing w:before="156" w:after="156"/>
      </w:pPr>
      <w:bookmarkStart w:id="41" w:name="_Toc66657261"/>
      <w:r>
        <w:rPr>
          <w:rFonts w:hint="eastAsia"/>
        </w:rPr>
        <w:t>评</w:t>
      </w:r>
      <w:r w:rsidRPr="00244E55">
        <w:rPr>
          <w:rFonts w:hint="eastAsia"/>
        </w:rPr>
        <w:t>定流程</w:t>
      </w:r>
      <w:bookmarkEnd w:id="41"/>
    </w:p>
    <w:p w14:paraId="4BC30561" w14:textId="76BB994D" w:rsidR="00244E55" w:rsidRDefault="00664C03" w:rsidP="00664C03">
      <w:pPr>
        <w:pStyle w:val="a3"/>
        <w:spacing w:before="156" w:after="156"/>
      </w:pPr>
      <w:r>
        <w:rPr>
          <w:rFonts w:hint="eastAsia"/>
        </w:rPr>
        <w:t>申报</w:t>
      </w:r>
    </w:p>
    <w:p w14:paraId="15F513F0" w14:textId="75274188" w:rsidR="00664C03" w:rsidRDefault="00664C03" w:rsidP="00664C03">
      <w:pPr>
        <w:pStyle w:val="aff6"/>
      </w:pPr>
      <w:r w:rsidRPr="00664C03">
        <w:rPr>
          <w:rFonts w:hint="eastAsia"/>
        </w:rPr>
        <w:t>领导小组制定当年度星级评定工作方案，并负责组建星级管理评审和现场评审专家组。符合5.1要求的电梯维护保养单位可向领导小组提出参加星级评定的书面申请，并报送相关证明材料。</w:t>
      </w:r>
    </w:p>
    <w:p w14:paraId="7E09FC52" w14:textId="7BAEAC12" w:rsidR="00664C03" w:rsidRDefault="00664C03" w:rsidP="00664C03">
      <w:pPr>
        <w:pStyle w:val="a3"/>
        <w:spacing w:before="156" w:after="156"/>
      </w:pPr>
      <w:r>
        <w:rPr>
          <w:rFonts w:hint="eastAsia"/>
        </w:rPr>
        <w:t>初审</w:t>
      </w:r>
    </w:p>
    <w:p w14:paraId="770C1D35" w14:textId="68409FA6" w:rsidR="00664C03" w:rsidRDefault="00664C03" w:rsidP="00664C03">
      <w:pPr>
        <w:pStyle w:val="aff6"/>
      </w:pPr>
      <w:r w:rsidRPr="00664C03">
        <w:rPr>
          <w:rFonts w:hint="eastAsia"/>
        </w:rPr>
        <w:t>领导小组对申请单位的申请材料进行统一审核，对确认符合5.1要求的单位列入当年的星级评定范围。</w:t>
      </w:r>
    </w:p>
    <w:p w14:paraId="12399F2A" w14:textId="21E2F031" w:rsidR="00664C03" w:rsidRDefault="00664C03" w:rsidP="00664C03">
      <w:pPr>
        <w:pStyle w:val="a3"/>
        <w:spacing w:before="156" w:after="156"/>
      </w:pPr>
      <w:r>
        <w:rPr>
          <w:rFonts w:hint="eastAsia"/>
        </w:rPr>
        <w:t>评审</w:t>
      </w:r>
    </w:p>
    <w:p w14:paraId="1A2541CC" w14:textId="5A888EA3" w:rsidR="00664C03" w:rsidRDefault="00664C03" w:rsidP="00664C03">
      <w:pPr>
        <w:pStyle w:val="aff6"/>
      </w:pPr>
      <w:r w:rsidRPr="00664C03">
        <w:rPr>
          <w:rFonts w:hint="eastAsia"/>
        </w:rPr>
        <w:lastRenderedPageBreak/>
        <w:t>评审包括管理评审和现场评审，由专家组根据抽签结果分别开展评审工作，管理评审应按附录B的要求，现场评审应按附录C的要求。各电梯维护保养单位服务星级评定区域可根据本区域实际情况设定星级名额限制，并设10分附加分项对入围参评单位进行排名，附加分项见附录D。</w:t>
      </w:r>
    </w:p>
    <w:p w14:paraId="71C94BBB" w14:textId="329D0930" w:rsidR="00664C03" w:rsidRDefault="00664C03" w:rsidP="00664C03">
      <w:pPr>
        <w:pStyle w:val="a3"/>
        <w:spacing w:before="156" w:after="156"/>
      </w:pPr>
      <w:r>
        <w:rPr>
          <w:rFonts w:hint="eastAsia"/>
        </w:rPr>
        <w:t>评定</w:t>
      </w:r>
    </w:p>
    <w:p w14:paraId="4D76420A" w14:textId="461A53A7" w:rsidR="00664C03" w:rsidRDefault="00664C03" w:rsidP="00664C03">
      <w:pPr>
        <w:pStyle w:val="aff6"/>
      </w:pPr>
      <w:r w:rsidRPr="00664C03">
        <w:rPr>
          <w:rFonts w:hint="eastAsia"/>
        </w:rPr>
        <w:t>完成评审后15个工作日内，领导小组根据综合评定结果进行汇总，对申请单位进行年度星级评定。</w:t>
      </w:r>
    </w:p>
    <w:p w14:paraId="7B08184A" w14:textId="55926C46" w:rsidR="00664C03" w:rsidRDefault="00664C03" w:rsidP="00664C03">
      <w:pPr>
        <w:pStyle w:val="a3"/>
        <w:spacing w:before="156" w:after="156"/>
      </w:pPr>
      <w:r>
        <w:rPr>
          <w:rFonts w:hint="eastAsia"/>
        </w:rPr>
        <w:t>公示</w:t>
      </w:r>
    </w:p>
    <w:p w14:paraId="6D508C4C" w14:textId="18BC3AA3" w:rsidR="00664C03" w:rsidRDefault="00664C03" w:rsidP="00664C03">
      <w:pPr>
        <w:pStyle w:val="aff6"/>
      </w:pPr>
      <w:r w:rsidRPr="00664C03">
        <w:rPr>
          <w:rFonts w:hint="eastAsia"/>
        </w:rPr>
        <w:t>由领导小组将星级评定结果报相关行业主管部门，并通过公众平台向社会进行公示，接受社会监督，公示期为7个工作日。</w:t>
      </w:r>
    </w:p>
    <w:p w14:paraId="08224EDE" w14:textId="12CDB359" w:rsidR="00664C03" w:rsidRDefault="00664C03" w:rsidP="00664C03">
      <w:pPr>
        <w:pStyle w:val="a3"/>
        <w:spacing w:before="156" w:after="156"/>
      </w:pPr>
      <w:r>
        <w:rPr>
          <w:rFonts w:hint="eastAsia"/>
        </w:rPr>
        <w:t>申</w:t>
      </w:r>
      <w:r w:rsidRPr="00664C03">
        <w:rPr>
          <w:rFonts w:hint="eastAsia"/>
        </w:rPr>
        <w:t>诉与投诉</w:t>
      </w:r>
    </w:p>
    <w:p w14:paraId="752EE8B8" w14:textId="77777777" w:rsidR="00664C03" w:rsidRPr="00664C03" w:rsidRDefault="00664C03" w:rsidP="00664C03">
      <w:pPr>
        <w:pStyle w:val="afffff0"/>
      </w:pPr>
      <w:r w:rsidRPr="00664C03">
        <w:rPr>
          <w:rFonts w:hint="eastAsia"/>
        </w:rPr>
        <w:t>申诉与投诉内容包括：</w:t>
      </w:r>
    </w:p>
    <w:p w14:paraId="23A2BE33" w14:textId="549FB2D6" w:rsidR="00664C03" w:rsidRDefault="00664C03" w:rsidP="00664C03">
      <w:pPr>
        <w:pStyle w:val="af"/>
        <w:numPr>
          <w:ilvl w:val="0"/>
          <w:numId w:val="31"/>
        </w:numPr>
      </w:pPr>
      <w:r>
        <w:rPr>
          <w:rFonts w:hint="eastAsia"/>
        </w:rPr>
        <w:t>对评审人员组成或行为有意见；</w:t>
      </w:r>
    </w:p>
    <w:p w14:paraId="35677EF9" w14:textId="62C21471" w:rsidR="00664C03" w:rsidRDefault="00664C03" w:rsidP="00664C03">
      <w:pPr>
        <w:pStyle w:val="af"/>
      </w:pPr>
      <w:r>
        <w:rPr>
          <w:rFonts w:hint="eastAsia"/>
        </w:rPr>
        <w:t>对评审过程有异议；</w:t>
      </w:r>
    </w:p>
    <w:p w14:paraId="786607AA" w14:textId="3FCE5132" w:rsidR="00664C03" w:rsidRDefault="00664C03" w:rsidP="00664C03">
      <w:pPr>
        <w:pStyle w:val="af"/>
      </w:pPr>
      <w:r>
        <w:rPr>
          <w:rFonts w:hint="eastAsia"/>
        </w:rPr>
        <w:t>对评审结论有异议。</w:t>
      </w:r>
    </w:p>
    <w:p w14:paraId="690DB92A" w14:textId="313BD9BD" w:rsidR="00664C03" w:rsidRDefault="00664C03" w:rsidP="00664C03">
      <w:pPr>
        <w:pStyle w:val="afffff0"/>
      </w:pPr>
      <w:r>
        <w:rPr>
          <w:rFonts w:hint="eastAsia"/>
        </w:rPr>
        <w:t>申诉与投诉的处理包括</w:t>
      </w:r>
    </w:p>
    <w:p w14:paraId="601CEFD1" w14:textId="22E44844" w:rsidR="00664C03" w:rsidRDefault="00664C03" w:rsidP="00664C03">
      <w:pPr>
        <w:pStyle w:val="af"/>
        <w:numPr>
          <w:ilvl w:val="0"/>
          <w:numId w:val="32"/>
        </w:numPr>
      </w:pPr>
      <w:r w:rsidRPr="00664C03">
        <w:rPr>
          <w:rFonts w:hint="eastAsia"/>
        </w:rPr>
        <w:t>领导小组应及时对申诉/投诉人提出的意见组织开展调查，对评定资料涉及的记录、证据以及资料完整性、准确性进行复核；</w:t>
      </w:r>
    </w:p>
    <w:p w14:paraId="2AB51698" w14:textId="3EC315BA" w:rsidR="00664C03" w:rsidRDefault="00664C03" w:rsidP="00664C03">
      <w:pPr>
        <w:pStyle w:val="af"/>
        <w:numPr>
          <w:ilvl w:val="0"/>
          <w:numId w:val="32"/>
        </w:numPr>
      </w:pPr>
      <w:r w:rsidRPr="00664C03">
        <w:rPr>
          <w:rFonts w:hint="eastAsia"/>
        </w:rPr>
        <w:t>领导小组对申诉与投诉意见处理情况应书面通知申诉/投诉人。</w:t>
      </w:r>
    </w:p>
    <w:p w14:paraId="5D255324" w14:textId="07530D4D" w:rsidR="00664C03" w:rsidRDefault="00664C03" w:rsidP="00664C03">
      <w:pPr>
        <w:pStyle w:val="a3"/>
        <w:spacing w:before="156" w:after="156"/>
      </w:pPr>
      <w:r>
        <w:rPr>
          <w:rFonts w:hint="eastAsia"/>
        </w:rPr>
        <w:t>公布</w:t>
      </w:r>
    </w:p>
    <w:p w14:paraId="1831E72A" w14:textId="6E55198B" w:rsidR="00664C03" w:rsidRDefault="00664C03" w:rsidP="00664C03">
      <w:pPr>
        <w:pStyle w:val="aff6"/>
      </w:pPr>
      <w:r w:rsidRPr="00664C03">
        <w:rPr>
          <w:rFonts w:hint="eastAsia"/>
        </w:rPr>
        <w:t>领导小组通过公众平台公布电梯维护保养单位参评情况和星级评定最终结果。</w:t>
      </w:r>
    </w:p>
    <w:p w14:paraId="51C1E3C7" w14:textId="5331F505" w:rsidR="00664C03" w:rsidRDefault="00664C03" w:rsidP="00664C03">
      <w:pPr>
        <w:pStyle w:val="a3"/>
        <w:spacing w:before="156" w:after="156"/>
      </w:pPr>
      <w:r>
        <w:rPr>
          <w:rFonts w:hint="eastAsia"/>
        </w:rPr>
        <w:t>证书与铭牌</w:t>
      </w:r>
    </w:p>
    <w:p w14:paraId="3E91AA9E" w14:textId="5C07B6DC" w:rsidR="00664C03" w:rsidRDefault="00664C03" w:rsidP="00664C03">
      <w:pPr>
        <w:pStyle w:val="aff6"/>
      </w:pPr>
      <w:r w:rsidRPr="00664C03">
        <w:rPr>
          <w:rFonts w:hint="eastAsia"/>
        </w:rPr>
        <w:t>领导小组按照评定结论颁发证书和铭牌。</w:t>
      </w:r>
    </w:p>
    <w:p w14:paraId="2EFF0425" w14:textId="660810B6" w:rsidR="00664C03" w:rsidRDefault="00664C03" w:rsidP="00664C03">
      <w:pPr>
        <w:pStyle w:val="a1"/>
        <w:spacing w:before="312" w:after="312"/>
      </w:pPr>
      <w:bookmarkStart w:id="42" w:name="_Toc66657262"/>
      <w:r>
        <w:rPr>
          <w:rFonts w:hint="eastAsia"/>
        </w:rPr>
        <w:t>评</w:t>
      </w:r>
      <w:r w:rsidRPr="00664C03">
        <w:rPr>
          <w:rFonts w:hint="eastAsia"/>
        </w:rPr>
        <w:t>定结果管理</w:t>
      </w:r>
      <w:bookmarkEnd w:id="42"/>
    </w:p>
    <w:p w14:paraId="5E760F0D" w14:textId="223A1689" w:rsidR="00664C03" w:rsidRDefault="00664C03" w:rsidP="00664C03">
      <w:pPr>
        <w:pStyle w:val="a2"/>
        <w:spacing w:before="156" w:after="156"/>
      </w:pPr>
      <w:bookmarkStart w:id="43" w:name="_Toc66657263"/>
      <w:r>
        <w:rPr>
          <w:rFonts w:hint="eastAsia"/>
        </w:rPr>
        <w:t>变</w:t>
      </w:r>
      <w:r w:rsidRPr="00664C03">
        <w:rPr>
          <w:rFonts w:hint="eastAsia"/>
        </w:rPr>
        <w:t>更备案</w:t>
      </w:r>
      <w:bookmarkEnd w:id="43"/>
    </w:p>
    <w:p w14:paraId="297F38F2" w14:textId="7B746DA7" w:rsidR="001F6F49" w:rsidRDefault="001F6F49" w:rsidP="001F6F49">
      <w:pPr>
        <w:pStyle w:val="aff6"/>
      </w:pPr>
      <w:r w:rsidRPr="001F6F49">
        <w:rPr>
          <w:rFonts w:hint="eastAsia"/>
        </w:rPr>
        <w:t>获得星级的单位若要分立、合并、迁移，变更名称、所有制性质、注册地址、法定代表人，应向评定机构备案。</w:t>
      </w:r>
    </w:p>
    <w:p w14:paraId="3C9F9588" w14:textId="1BDC8B92" w:rsidR="001F6F49" w:rsidRDefault="001F6F49" w:rsidP="001F6F49">
      <w:pPr>
        <w:pStyle w:val="a2"/>
        <w:spacing w:before="156" w:after="156"/>
      </w:pPr>
      <w:bookmarkStart w:id="44" w:name="_Toc66657264"/>
      <w:r>
        <w:rPr>
          <w:rFonts w:hint="eastAsia"/>
        </w:rPr>
        <w:t>星</w:t>
      </w:r>
      <w:r w:rsidRPr="001F6F49">
        <w:rPr>
          <w:rFonts w:hint="eastAsia"/>
        </w:rPr>
        <w:t>级注销</w:t>
      </w:r>
      <w:bookmarkEnd w:id="44"/>
    </w:p>
    <w:p w14:paraId="76E31CF4" w14:textId="7E194D89" w:rsidR="001F6F49" w:rsidRDefault="001F6F49" w:rsidP="001F6F49">
      <w:pPr>
        <w:pStyle w:val="aff6"/>
      </w:pPr>
      <w:r w:rsidRPr="001F6F49">
        <w:rPr>
          <w:rFonts w:hint="eastAsia"/>
        </w:rPr>
        <w:t>获得星级的单位若发生下列情形之一时，应及时办理注销手续，由评定机构收回星级证书和铭牌：</w:t>
      </w:r>
    </w:p>
    <w:p w14:paraId="2BC07AFB" w14:textId="1297E3BA" w:rsidR="001F6F49" w:rsidRDefault="001F6F49" w:rsidP="001F6F49">
      <w:pPr>
        <w:pStyle w:val="af"/>
        <w:numPr>
          <w:ilvl w:val="0"/>
          <w:numId w:val="33"/>
        </w:numPr>
      </w:pPr>
      <w:r>
        <w:rPr>
          <w:rFonts w:hint="eastAsia"/>
        </w:rPr>
        <w:t>单</w:t>
      </w:r>
      <w:r w:rsidRPr="001F6F49">
        <w:rPr>
          <w:rFonts w:hint="eastAsia"/>
        </w:rPr>
        <w:t>位撤销、解散或破产；</w:t>
      </w:r>
    </w:p>
    <w:p w14:paraId="68081416" w14:textId="7197CDA9" w:rsidR="001F6F49" w:rsidRDefault="001F6F49" w:rsidP="001F6F49">
      <w:pPr>
        <w:pStyle w:val="af"/>
        <w:numPr>
          <w:ilvl w:val="0"/>
          <w:numId w:val="33"/>
        </w:numPr>
      </w:pPr>
      <w:r>
        <w:rPr>
          <w:rFonts w:hint="eastAsia"/>
        </w:rPr>
        <w:t>电</w:t>
      </w:r>
      <w:r w:rsidRPr="001F6F49">
        <w:rPr>
          <w:rFonts w:hint="eastAsia"/>
        </w:rPr>
        <w:t>梯维护保养业务终止；</w:t>
      </w:r>
    </w:p>
    <w:p w14:paraId="67B9BA89" w14:textId="04D4B66E" w:rsidR="001F6F49" w:rsidRDefault="001F6F49" w:rsidP="001F6F49">
      <w:pPr>
        <w:pStyle w:val="af"/>
        <w:numPr>
          <w:ilvl w:val="0"/>
          <w:numId w:val="33"/>
        </w:numPr>
      </w:pPr>
      <w:r>
        <w:rPr>
          <w:rFonts w:hint="eastAsia"/>
        </w:rPr>
        <w:t>当</w:t>
      </w:r>
      <w:r w:rsidRPr="001F6F49">
        <w:rPr>
          <w:rFonts w:hint="eastAsia"/>
        </w:rPr>
        <w:t>事人提出注销申请。</w:t>
      </w:r>
    </w:p>
    <w:p w14:paraId="6F675587" w14:textId="0F7E15AA" w:rsidR="001F6F49" w:rsidRDefault="001F6F49" w:rsidP="001F6F49">
      <w:pPr>
        <w:pStyle w:val="a2"/>
        <w:spacing w:before="156" w:after="156"/>
      </w:pPr>
      <w:bookmarkStart w:id="45" w:name="_Toc66657265"/>
      <w:r>
        <w:rPr>
          <w:rFonts w:hint="eastAsia"/>
        </w:rPr>
        <w:t>星</w:t>
      </w:r>
      <w:r w:rsidRPr="001F6F49">
        <w:rPr>
          <w:rFonts w:hint="eastAsia"/>
        </w:rPr>
        <w:t>级撤销</w:t>
      </w:r>
      <w:bookmarkEnd w:id="45"/>
    </w:p>
    <w:p w14:paraId="7311E263" w14:textId="38E80C9D" w:rsidR="001F6F49" w:rsidRDefault="001F6F49" w:rsidP="001F6F49">
      <w:pPr>
        <w:pStyle w:val="aff6"/>
      </w:pPr>
      <w:r w:rsidRPr="001F6F49">
        <w:rPr>
          <w:rFonts w:hint="eastAsia"/>
        </w:rPr>
        <w:t>取得星级的单位发生下列情形之一者，由评审机构撤销其星级，追缴星级证书和铭牌，并向社会公告：</w:t>
      </w:r>
    </w:p>
    <w:p w14:paraId="3938C604" w14:textId="6B306372" w:rsidR="001F6F49" w:rsidRDefault="001F6F49" w:rsidP="001F6F49">
      <w:pPr>
        <w:pStyle w:val="af"/>
        <w:numPr>
          <w:ilvl w:val="0"/>
          <w:numId w:val="34"/>
        </w:numPr>
      </w:pPr>
      <w:r>
        <w:rPr>
          <w:rFonts w:hint="eastAsia"/>
        </w:rPr>
        <w:lastRenderedPageBreak/>
        <w:t>出</w:t>
      </w:r>
      <w:r w:rsidRPr="001F6F49">
        <w:rPr>
          <w:rFonts w:hint="eastAsia"/>
        </w:rPr>
        <w:t>现 5.1.2 中情形之一者；</w:t>
      </w:r>
    </w:p>
    <w:p w14:paraId="3A63F6F6" w14:textId="13E3419C" w:rsidR="001F6F49" w:rsidRDefault="001F6F49" w:rsidP="001F6F49">
      <w:pPr>
        <w:pStyle w:val="af"/>
        <w:numPr>
          <w:ilvl w:val="0"/>
          <w:numId w:val="34"/>
        </w:numPr>
      </w:pPr>
      <w:r>
        <w:rPr>
          <w:rFonts w:hint="eastAsia"/>
        </w:rPr>
        <w:t>隐</w:t>
      </w:r>
      <w:r w:rsidRPr="001F6F49">
        <w:rPr>
          <w:rFonts w:hint="eastAsia"/>
        </w:rPr>
        <w:t>瞒真实情况、弄虚作假、骗取资质者；</w:t>
      </w:r>
    </w:p>
    <w:p w14:paraId="1058CCA6" w14:textId="7E9F9387" w:rsidR="001F6F49" w:rsidRDefault="001F6F49" w:rsidP="001F6F49">
      <w:pPr>
        <w:pStyle w:val="af"/>
        <w:numPr>
          <w:ilvl w:val="0"/>
          <w:numId w:val="34"/>
        </w:numPr>
      </w:pPr>
      <w:r>
        <w:rPr>
          <w:rFonts w:hint="eastAsia"/>
        </w:rPr>
        <w:t>伪</w:t>
      </w:r>
      <w:r w:rsidRPr="001F6F49">
        <w:rPr>
          <w:rFonts w:hint="eastAsia"/>
        </w:rPr>
        <w:t>造、涂改、出租、出借、转让星级证书及铭牌者。</w:t>
      </w:r>
    </w:p>
    <w:p w14:paraId="4AEB961B" w14:textId="77777777" w:rsidR="0070459B" w:rsidRPr="001F6F49" w:rsidRDefault="0070459B" w:rsidP="0070459B">
      <w:pPr>
        <w:pStyle w:val="af"/>
        <w:numPr>
          <w:ilvl w:val="0"/>
          <w:numId w:val="0"/>
        </w:numPr>
        <w:ind w:left="839"/>
      </w:pPr>
    </w:p>
    <w:p w14:paraId="1F1450ED" w14:textId="697147DF" w:rsidR="0070459B" w:rsidRDefault="0070459B" w:rsidP="0070459B">
      <w:pPr>
        <w:pStyle w:val="a9"/>
      </w:pPr>
    </w:p>
    <w:p w14:paraId="39DF238F" w14:textId="4063EDDB" w:rsidR="0070459B" w:rsidRDefault="0070459B" w:rsidP="0070459B">
      <w:pPr>
        <w:pStyle w:val="af4"/>
      </w:pPr>
    </w:p>
    <w:p w14:paraId="54A8BA48" w14:textId="6BA17A98" w:rsidR="0070459B" w:rsidRDefault="0070459B" w:rsidP="0070459B">
      <w:pPr>
        <w:pStyle w:val="af8"/>
      </w:pPr>
      <w:r>
        <w:br/>
      </w:r>
      <w:bookmarkStart w:id="46" w:name="_Toc66657266"/>
      <w:r>
        <w:rPr>
          <w:rFonts w:hint="eastAsia"/>
        </w:rPr>
        <w:t>（规范性）</w:t>
      </w:r>
      <w:r>
        <w:br/>
      </w:r>
      <w:r>
        <w:rPr>
          <w:rFonts w:hint="eastAsia"/>
        </w:rPr>
        <w:t>四星、五星必备条件</w:t>
      </w:r>
      <w:bookmarkEnd w:id="46"/>
    </w:p>
    <w:p w14:paraId="78EDC16D" w14:textId="26D22970" w:rsidR="0070459B" w:rsidRDefault="0070459B" w:rsidP="0070459B">
      <w:pPr>
        <w:pStyle w:val="aff6"/>
      </w:pPr>
      <w:r>
        <w:rPr>
          <w:rFonts w:hint="eastAsia"/>
        </w:rPr>
        <w:t>参评四星、五星的电梯维护保养单位应符合表A.</w:t>
      </w:r>
      <w:r>
        <w:t>1</w:t>
      </w:r>
      <w:r>
        <w:rPr>
          <w:rFonts w:hint="eastAsia"/>
        </w:rPr>
        <w:t>要求。</w:t>
      </w:r>
    </w:p>
    <w:p w14:paraId="7DA9D17F" w14:textId="46E6687A" w:rsidR="0070459B" w:rsidRDefault="0070459B" w:rsidP="006708A0">
      <w:pPr>
        <w:pStyle w:val="af5"/>
        <w:spacing w:before="156" w:after="156"/>
        <w:jc w:val="both"/>
      </w:pPr>
      <w:r>
        <w:rPr>
          <w:rFonts w:hint="eastAsia"/>
        </w:rPr>
        <w:t>四星、五星必备条件</w:t>
      </w:r>
    </w:p>
    <w:tbl>
      <w:tblPr>
        <w:tblStyle w:val="11"/>
        <w:tblW w:w="9923" w:type="dxa"/>
        <w:jc w:val="center"/>
        <w:tblInd w:w="0" w:type="dxa"/>
        <w:tblLayout w:type="fixed"/>
        <w:tblLook w:val="04A0" w:firstRow="1" w:lastRow="0" w:firstColumn="1" w:lastColumn="0" w:noHBand="0" w:noVBand="1"/>
      </w:tblPr>
      <w:tblGrid>
        <w:gridCol w:w="710"/>
        <w:gridCol w:w="708"/>
        <w:gridCol w:w="5103"/>
        <w:gridCol w:w="3402"/>
      </w:tblGrid>
      <w:tr w:rsidR="0070459B" w:rsidRPr="0070459B" w14:paraId="31914A5D" w14:textId="77777777" w:rsidTr="00F968EA">
        <w:trPr>
          <w:jc w:val="center"/>
        </w:trPr>
        <w:tc>
          <w:tcPr>
            <w:tcW w:w="710" w:type="dxa"/>
            <w:tcBorders>
              <w:top w:val="single" w:sz="4" w:space="0" w:color="auto"/>
              <w:left w:val="single" w:sz="4" w:space="0" w:color="auto"/>
              <w:bottom w:val="single" w:sz="4" w:space="0" w:color="auto"/>
              <w:right w:val="single" w:sz="4" w:space="0" w:color="auto"/>
            </w:tcBorders>
            <w:hideMark/>
          </w:tcPr>
          <w:p w14:paraId="30714FF9" w14:textId="77777777" w:rsidR="0070459B" w:rsidRPr="0070459B" w:rsidRDefault="0070459B" w:rsidP="00F968EA">
            <w:pPr>
              <w:jc w:val="center"/>
              <w:rPr>
                <w:rFonts w:ascii="宋体" w:hAnsi="宋体"/>
                <w:sz w:val="18"/>
                <w:szCs w:val="18"/>
              </w:rPr>
            </w:pPr>
            <w:proofErr w:type="spellStart"/>
            <w:r w:rsidRPr="0070459B">
              <w:rPr>
                <w:rFonts w:ascii="宋体" w:hAnsi="宋体" w:hint="eastAsia"/>
                <w:sz w:val="18"/>
                <w:szCs w:val="18"/>
              </w:rPr>
              <w:t>序号</w:t>
            </w:r>
            <w:proofErr w:type="spellEnd"/>
          </w:p>
        </w:tc>
        <w:tc>
          <w:tcPr>
            <w:tcW w:w="708" w:type="dxa"/>
            <w:tcBorders>
              <w:top w:val="single" w:sz="4" w:space="0" w:color="auto"/>
              <w:left w:val="single" w:sz="4" w:space="0" w:color="auto"/>
              <w:bottom w:val="single" w:sz="4" w:space="0" w:color="auto"/>
              <w:right w:val="single" w:sz="4" w:space="0" w:color="auto"/>
            </w:tcBorders>
            <w:hideMark/>
          </w:tcPr>
          <w:p w14:paraId="0615C446" w14:textId="77777777" w:rsidR="0070459B" w:rsidRPr="0070459B" w:rsidRDefault="0070459B" w:rsidP="00F968EA">
            <w:pPr>
              <w:jc w:val="center"/>
              <w:rPr>
                <w:rFonts w:ascii="宋体" w:hAnsi="宋体"/>
                <w:sz w:val="18"/>
                <w:szCs w:val="18"/>
              </w:rPr>
            </w:pPr>
            <w:proofErr w:type="spellStart"/>
            <w:r w:rsidRPr="0070459B">
              <w:rPr>
                <w:rFonts w:ascii="宋体" w:hAnsi="宋体" w:hint="eastAsia"/>
                <w:sz w:val="18"/>
                <w:szCs w:val="18"/>
              </w:rPr>
              <w:t>项目</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C17697B" w14:textId="77777777" w:rsidR="0070459B" w:rsidRPr="0070459B" w:rsidRDefault="0070459B" w:rsidP="00F968EA">
            <w:pPr>
              <w:jc w:val="center"/>
              <w:rPr>
                <w:rFonts w:ascii="宋体" w:hAnsi="宋体"/>
                <w:sz w:val="18"/>
                <w:szCs w:val="18"/>
              </w:rPr>
            </w:pPr>
            <w:proofErr w:type="spellStart"/>
            <w:r w:rsidRPr="0070459B">
              <w:rPr>
                <w:rFonts w:ascii="宋体" w:hAnsi="宋体" w:hint="eastAsia"/>
                <w:sz w:val="18"/>
                <w:szCs w:val="18"/>
              </w:rPr>
              <w:t>要求</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79364210" w14:textId="77777777" w:rsidR="0070459B" w:rsidRPr="0070459B" w:rsidRDefault="0070459B" w:rsidP="00F968EA">
            <w:pPr>
              <w:jc w:val="center"/>
              <w:rPr>
                <w:rFonts w:ascii="宋体" w:hAnsi="宋体"/>
                <w:sz w:val="18"/>
                <w:szCs w:val="18"/>
              </w:rPr>
            </w:pPr>
            <w:proofErr w:type="spellStart"/>
            <w:r w:rsidRPr="0070459B">
              <w:rPr>
                <w:rFonts w:ascii="宋体" w:hAnsi="宋体" w:hint="eastAsia"/>
                <w:sz w:val="18"/>
                <w:szCs w:val="18"/>
              </w:rPr>
              <w:t>考核方法</w:t>
            </w:r>
            <w:proofErr w:type="spellEnd"/>
          </w:p>
        </w:tc>
      </w:tr>
      <w:tr w:rsidR="0070459B" w:rsidRPr="0070459B" w14:paraId="1108979F" w14:textId="77777777" w:rsidTr="00F968EA">
        <w:trPr>
          <w:trHeight w:val="4724"/>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2DDE90A7" w14:textId="77777777" w:rsidR="0070459B" w:rsidRPr="0070459B" w:rsidRDefault="0070459B" w:rsidP="00F968EA">
            <w:pPr>
              <w:jc w:val="center"/>
              <w:rPr>
                <w:rFonts w:ascii="宋体" w:hAnsi="宋体"/>
                <w:sz w:val="18"/>
                <w:szCs w:val="18"/>
              </w:rPr>
            </w:pPr>
            <w:r w:rsidRPr="0070459B">
              <w:rPr>
                <w:rFonts w:ascii="宋体" w:hAnsi="宋体" w:hint="eastAsia"/>
                <w:sz w:val="18"/>
                <w:szCs w:val="18"/>
              </w:rPr>
              <w:t>1</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E60195B" w14:textId="77777777" w:rsidR="0070459B" w:rsidRPr="0070459B" w:rsidRDefault="0070459B" w:rsidP="00F968EA">
            <w:pPr>
              <w:rPr>
                <w:rFonts w:ascii="宋体" w:hAnsi="宋体"/>
                <w:sz w:val="18"/>
                <w:szCs w:val="18"/>
              </w:rPr>
            </w:pPr>
            <w:proofErr w:type="spellStart"/>
            <w:r w:rsidRPr="0070459B">
              <w:rPr>
                <w:rFonts w:ascii="宋体" w:hAnsi="宋体" w:hint="eastAsia"/>
                <w:sz w:val="18"/>
                <w:szCs w:val="18"/>
              </w:rPr>
              <w:t>基本条件</w:t>
            </w:r>
            <w:proofErr w:type="spellEnd"/>
          </w:p>
        </w:tc>
        <w:tc>
          <w:tcPr>
            <w:tcW w:w="5103" w:type="dxa"/>
            <w:tcBorders>
              <w:top w:val="single" w:sz="4" w:space="0" w:color="auto"/>
              <w:left w:val="single" w:sz="4" w:space="0" w:color="auto"/>
              <w:bottom w:val="single" w:sz="4" w:space="0" w:color="auto"/>
              <w:right w:val="single" w:sz="4" w:space="0" w:color="auto"/>
            </w:tcBorders>
            <w:vAlign w:val="center"/>
            <w:hideMark/>
          </w:tcPr>
          <w:p w14:paraId="57B984DC" w14:textId="77777777" w:rsidR="0070459B" w:rsidRPr="0070459B" w:rsidRDefault="0070459B" w:rsidP="00F968EA">
            <w:pPr>
              <w:tabs>
                <w:tab w:val="left" w:pos="422"/>
              </w:tabs>
              <w:autoSpaceDE w:val="0"/>
              <w:autoSpaceDN w:val="0"/>
              <w:rPr>
                <w:rFonts w:ascii="宋体" w:hAnsi="宋体" w:cs="宋体"/>
                <w:kern w:val="0"/>
                <w:sz w:val="18"/>
                <w:szCs w:val="18"/>
                <w:lang w:bidi="en-US"/>
              </w:rPr>
            </w:pPr>
            <w:r w:rsidRPr="0070459B">
              <w:rPr>
                <w:rFonts w:ascii="宋体" w:hAnsi="宋体" w:cs="宋体" w:hint="eastAsia"/>
                <w:kern w:val="0"/>
                <w:sz w:val="18"/>
                <w:szCs w:val="18"/>
                <w:lang w:bidi="en-US"/>
              </w:rPr>
              <w:t xml:space="preserve">1.1 </w:t>
            </w:r>
            <w:proofErr w:type="spellStart"/>
            <w:r w:rsidRPr="0070459B">
              <w:rPr>
                <w:rFonts w:ascii="宋体" w:hAnsi="宋体" w:cs="宋体" w:hint="eastAsia"/>
                <w:kern w:val="0"/>
                <w:sz w:val="18"/>
                <w:szCs w:val="18"/>
                <w:lang w:bidi="en-US"/>
              </w:rPr>
              <w:t>签订一年及以上全职聘用合同的技术人员、专职质量检</w:t>
            </w:r>
            <w:proofErr w:type="spellEnd"/>
          </w:p>
          <w:p w14:paraId="032ACCBC" w14:textId="77777777" w:rsidR="0070459B" w:rsidRPr="0070459B" w:rsidRDefault="0070459B" w:rsidP="00F968EA">
            <w:pPr>
              <w:tabs>
                <w:tab w:val="left" w:pos="422"/>
              </w:tabs>
              <w:autoSpaceDE w:val="0"/>
              <w:autoSpaceDN w:val="0"/>
              <w:rPr>
                <w:rFonts w:ascii="宋体" w:hAnsi="宋体"/>
                <w:sz w:val="18"/>
                <w:szCs w:val="18"/>
              </w:rPr>
            </w:pPr>
            <w:proofErr w:type="spellStart"/>
            <w:r w:rsidRPr="0070459B">
              <w:rPr>
                <w:rFonts w:ascii="宋体" w:hAnsi="宋体" w:cs="宋体" w:hint="eastAsia"/>
                <w:kern w:val="0"/>
                <w:sz w:val="18"/>
                <w:szCs w:val="18"/>
                <w:lang w:bidi="en-US"/>
              </w:rPr>
              <w:t>验人员、持电梯作业人员证的维护保养人员数量与企业维保电梯台量匹配，还应同时满足以下要求</w:t>
            </w:r>
            <w:proofErr w:type="spellEnd"/>
            <w:r w:rsidRPr="0070459B">
              <w:rPr>
                <w:rFonts w:ascii="宋体" w:hAnsi="宋体" w:cs="宋体" w:hint="eastAsia"/>
                <w:kern w:val="0"/>
                <w:sz w:val="18"/>
                <w:szCs w:val="18"/>
                <w:lang w:bidi="en-US"/>
              </w:rPr>
              <w:t>：</w:t>
            </w:r>
          </w:p>
          <w:p w14:paraId="1BFCEF7D" w14:textId="77777777" w:rsidR="0070459B" w:rsidRPr="0070459B" w:rsidRDefault="0070459B" w:rsidP="00F968EA">
            <w:pPr>
              <w:tabs>
                <w:tab w:val="left" w:pos="422"/>
              </w:tabs>
              <w:ind w:firstLineChars="200" w:firstLine="360"/>
              <w:rPr>
                <w:rFonts w:ascii="宋体" w:hAnsi="宋体" w:cs="宋体"/>
                <w:kern w:val="0"/>
                <w:sz w:val="18"/>
                <w:szCs w:val="18"/>
                <w:lang w:bidi="en-US"/>
              </w:rPr>
            </w:pPr>
            <w:r w:rsidRPr="0070459B">
              <w:rPr>
                <w:rFonts w:ascii="宋体" w:hAnsi="宋体" w:cs="宋体" w:hint="eastAsia"/>
                <w:kern w:val="0"/>
                <w:sz w:val="18"/>
                <w:szCs w:val="18"/>
                <w:lang w:bidi="en-US"/>
              </w:rPr>
              <w:t xml:space="preserve">a） </w:t>
            </w:r>
            <w:proofErr w:type="spellStart"/>
            <w:r w:rsidRPr="0070459B">
              <w:rPr>
                <w:rFonts w:ascii="宋体" w:hAnsi="宋体" w:cs="宋体" w:hint="eastAsia"/>
                <w:kern w:val="0"/>
                <w:sz w:val="18"/>
                <w:szCs w:val="18"/>
                <w:lang w:bidi="en-US"/>
              </w:rPr>
              <w:t>技术人员要求</w:t>
            </w:r>
            <w:proofErr w:type="spellEnd"/>
            <w:r w:rsidRPr="0070459B">
              <w:rPr>
                <w:rFonts w:ascii="宋体" w:hAnsi="宋体" w:cs="宋体" w:hint="eastAsia"/>
                <w:kern w:val="0"/>
                <w:sz w:val="18"/>
                <w:szCs w:val="18"/>
                <w:lang w:bidi="en-US"/>
              </w:rPr>
              <w:t>：</w:t>
            </w:r>
          </w:p>
          <w:p w14:paraId="517C41D0" w14:textId="315D9141" w:rsidR="0070459B" w:rsidRPr="0070459B" w:rsidRDefault="0070459B" w:rsidP="00F968EA">
            <w:pPr>
              <w:tabs>
                <w:tab w:val="left" w:pos="946"/>
              </w:tabs>
              <w:autoSpaceDE w:val="0"/>
              <w:autoSpaceDN w:val="0"/>
              <w:ind w:leftChars="200" w:left="420" w:firstLineChars="200" w:firstLine="332"/>
              <w:rPr>
                <w:rFonts w:ascii="宋体" w:hAnsi="宋体" w:cs="宋体"/>
                <w:spacing w:val="-10"/>
                <w:kern w:val="0"/>
                <w:sz w:val="18"/>
                <w:szCs w:val="18"/>
                <w:lang w:bidi="en-US"/>
              </w:rPr>
            </w:pPr>
            <w:r w:rsidRPr="0070459B">
              <w:rPr>
                <w:rFonts w:ascii="宋体" w:hAnsi="宋体" w:cs="宋体" w:hint="eastAsia"/>
                <w:spacing w:val="-7"/>
                <w:kern w:val="0"/>
                <w:sz w:val="18"/>
                <w:szCs w:val="18"/>
                <w:lang w:bidi="en-US"/>
              </w:rPr>
              <w:t>1）四星：不少于</w:t>
            </w:r>
            <w:r w:rsidRPr="0070459B">
              <w:rPr>
                <w:rFonts w:ascii="宋体" w:hAnsi="宋体" w:cs="宋体" w:hint="eastAsia"/>
                <w:kern w:val="0"/>
                <w:sz w:val="18"/>
                <w:szCs w:val="18"/>
                <w:lang w:bidi="en-US"/>
              </w:rPr>
              <w:t>4</w:t>
            </w:r>
            <w:r w:rsidRPr="0070459B">
              <w:rPr>
                <w:rFonts w:ascii="宋体" w:hAnsi="宋体" w:cs="宋体" w:hint="eastAsia"/>
                <w:spacing w:val="-10"/>
                <w:kern w:val="0"/>
                <w:sz w:val="18"/>
                <w:szCs w:val="18"/>
                <w:lang w:bidi="en-US"/>
              </w:rPr>
              <w:t>名，其中机械、电气等相关专业工程</w:t>
            </w:r>
          </w:p>
          <w:p w14:paraId="26F5AA45" w14:textId="77777777" w:rsidR="0070459B" w:rsidRPr="0070459B" w:rsidRDefault="0070459B" w:rsidP="00F968EA">
            <w:pPr>
              <w:tabs>
                <w:tab w:val="left" w:pos="946"/>
              </w:tabs>
              <w:autoSpaceDE w:val="0"/>
              <w:autoSpaceDN w:val="0"/>
              <w:ind w:leftChars="200" w:left="420" w:firstLineChars="400" w:firstLine="640"/>
              <w:rPr>
                <w:rFonts w:ascii="宋体" w:hAnsi="宋体" w:cs="宋体"/>
                <w:spacing w:val="-16"/>
                <w:kern w:val="0"/>
                <w:sz w:val="18"/>
                <w:szCs w:val="18"/>
                <w:lang w:bidi="en-US"/>
              </w:rPr>
            </w:pPr>
            <w:r w:rsidRPr="0070459B">
              <w:rPr>
                <w:rFonts w:ascii="宋体" w:hAnsi="宋体" w:cs="宋体" w:hint="eastAsia"/>
                <w:spacing w:val="-10"/>
                <w:kern w:val="0"/>
                <w:sz w:val="18"/>
                <w:szCs w:val="18"/>
                <w:lang w:bidi="en-US"/>
              </w:rPr>
              <w:t>师</w:t>
            </w:r>
            <w:r w:rsidRPr="0070459B">
              <w:rPr>
                <w:rFonts w:ascii="宋体" w:hAnsi="宋体" w:cs="宋体" w:hint="eastAsia"/>
                <w:spacing w:val="-8"/>
                <w:kern w:val="0"/>
                <w:sz w:val="18"/>
                <w:szCs w:val="18"/>
                <w:lang w:bidi="en-US"/>
              </w:rPr>
              <w:t>不少于2名；</w:t>
            </w:r>
          </w:p>
          <w:p w14:paraId="3991ED83" w14:textId="77777777" w:rsidR="0070459B" w:rsidRPr="0070459B" w:rsidRDefault="0070459B" w:rsidP="00F968EA">
            <w:pPr>
              <w:tabs>
                <w:tab w:val="left" w:pos="946"/>
              </w:tabs>
              <w:autoSpaceDE w:val="0"/>
              <w:autoSpaceDN w:val="0"/>
              <w:ind w:leftChars="200" w:left="420" w:firstLineChars="200" w:firstLine="332"/>
              <w:rPr>
                <w:rFonts w:ascii="宋体" w:hAnsi="宋体" w:cs="宋体"/>
                <w:spacing w:val="-7"/>
                <w:kern w:val="0"/>
                <w:sz w:val="18"/>
                <w:szCs w:val="18"/>
                <w:lang w:bidi="en-US"/>
              </w:rPr>
            </w:pPr>
            <w:r w:rsidRPr="0070459B">
              <w:rPr>
                <w:rFonts w:ascii="宋体" w:hAnsi="宋体" w:cs="宋体" w:hint="eastAsia"/>
                <w:spacing w:val="-7"/>
                <w:kern w:val="0"/>
                <w:sz w:val="18"/>
                <w:szCs w:val="18"/>
                <w:lang w:bidi="en-US"/>
              </w:rPr>
              <w:t>2） 五星：不少于6名，其中机械、电气等相关专业</w:t>
            </w:r>
          </w:p>
          <w:p w14:paraId="2E518944" w14:textId="77777777" w:rsidR="0070459B" w:rsidRPr="0070459B" w:rsidRDefault="0070459B" w:rsidP="00F968EA">
            <w:pPr>
              <w:tabs>
                <w:tab w:val="left" w:pos="946"/>
              </w:tabs>
              <w:autoSpaceDE w:val="0"/>
              <w:autoSpaceDN w:val="0"/>
              <w:ind w:leftChars="200" w:left="420" w:firstLineChars="400" w:firstLine="664"/>
              <w:rPr>
                <w:rFonts w:ascii="宋体" w:hAnsi="宋体" w:cs="宋体"/>
                <w:spacing w:val="-7"/>
                <w:kern w:val="0"/>
                <w:sz w:val="18"/>
                <w:szCs w:val="18"/>
                <w:lang w:bidi="en-US"/>
              </w:rPr>
            </w:pPr>
            <w:r w:rsidRPr="0070459B">
              <w:rPr>
                <w:rFonts w:ascii="宋体" w:hAnsi="宋体" w:cs="宋体" w:hint="eastAsia"/>
                <w:spacing w:val="-7"/>
                <w:kern w:val="0"/>
                <w:sz w:val="18"/>
                <w:szCs w:val="18"/>
                <w:lang w:bidi="en-US"/>
              </w:rPr>
              <w:t>工程师不少于3名，高级工程师不少于1名；</w:t>
            </w:r>
          </w:p>
          <w:p w14:paraId="090BC4E8" w14:textId="77777777" w:rsidR="0070459B" w:rsidRPr="0070459B" w:rsidRDefault="0070459B" w:rsidP="00F968EA">
            <w:pPr>
              <w:tabs>
                <w:tab w:val="left" w:pos="421"/>
              </w:tabs>
              <w:ind w:firstLineChars="200" w:firstLine="360"/>
              <w:rPr>
                <w:rFonts w:ascii="宋体" w:hAnsi="宋体" w:cs="宋体"/>
                <w:kern w:val="0"/>
                <w:sz w:val="18"/>
                <w:szCs w:val="18"/>
                <w:lang w:bidi="en-US"/>
              </w:rPr>
            </w:pPr>
            <w:r w:rsidRPr="0070459B">
              <w:rPr>
                <w:rFonts w:ascii="宋体" w:hAnsi="宋体" w:cs="宋体" w:hint="eastAsia"/>
                <w:kern w:val="0"/>
                <w:sz w:val="18"/>
                <w:szCs w:val="18"/>
                <w:lang w:bidi="en-US"/>
              </w:rPr>
              <w:t xml:space="preserve">b） </w:t>
            </w:r>
            <w:proofErr w:type="spellStart"/>
            <w:r w:rsidRPr="0070459B">
              <w:rPr>
                <w:rFonts w:ascii="宋体" w:hAnsi="宋体" w:cs="宋体" w:hint="eastAsia"/>
                <w:kern w:val="0"/>
                <w:sz w:val="18"/>
                <w:szCs w:val="18"/>
                <w:lang w:bidi="en-US"/>
              </w:rPr>
              <w:t>专职质量检验人员要求</w:t>
            </w:r>
            <w:proofErr w:type="spellEnd"/>
            <w:r w:rsidRPr="0070459B">
              <w:rPr>
                <w:rFonts w:ascii="宋体" w:hAnsi="宋体" w:cs="宋体" w:hint="eastAsia"/>
                <w:kern w:val="0"/>
                <w:sz w:val="18"/>
                <w:szCs w:val="18"/>
                <w:lang w:bidi="en-US"/>
              </w:rPr>
              <w:t>：</w:t>
            </w:r>
          </w:p>
          <w:p w14:paraId="238DAB89" w14:textId="77777777" w:rsidR="0070459B" w:rsidRPr="0070459B" w:rsidRDefault="0070459B" w:rsidP="00F968EA">
            <w:pPr>
              <w:tabs>
                <w:tab w:val="left" w:pos="946"/>
              </w:tabs>
              <w:autoSpaceDE w:val="0"/>
              <w:autoSpaceDN w:val="0"/>
              <w:ind w:leftChars="200" w:left="420" w:firstLineChars="200" w:firstLine="332"/>
              <w:rPr>
                <w:rFonts w:ascii="宋体" w:hAnsi="宋体" w:cs="宋体"/>
                <w:spacing w:val="-7"/>
                <w:kern w:val="0"/>
                <w:sz w:val="18"/>
                <w:szCs w:val="18"/>
                <w:lang w:bidi="en-US"/>
              </w:rPr>
            </w:pPr>
            <w:r w:rsidRPr="0070459B">
              <w:rPr>
                <w:rFonts w:ascii="宋体" w:hAnsi="宋体" w:cs="宋体" w:hint="eastAsia"/>
                <w:spacing w:val="-7"/>
                <w:kern w:val="0"/>
                <w:sz w:val="18"/>
                <w:szCs w:val="18"/>
                <w:lang w:bidi="en-US"/>
              </w:rPr>
              <w:t>1） 四星：不少于4名；</w:t>
            </w:r>
          </w:p>
          <w:p w14:paraId="0CFA638A" w14:textId="77777777" w:rsidR="0070459B" w:rsidRPr="0070459B" w:rsidRDefault="0070459B" w:rsidP="00F968EA">
            <w:pPr>
              <w:tabs>
                <w:tab w:val="left" w:pos="946"/>
              </w:tabs>
              <w:autoSpaceDE w:val="0"/>
              <w:autoSpaceDN w:val="0"/>
              <w:ind w:leftChars="200" w:left="420" w:firstLineChars="200" w:firstLine="332"/>
              <w:rPr>
                <w:rFonts w:ascii="宋体" w:hAnsi="宋体" w:cs="宋体"/>
                <w:spacing w:val="-7"/>
                <w:kern w:val="0"/>
                <w:sz w:val="18"/>
                <w:szCs w:val="18"/>
                <w:lang w:bidi="en-US"/>
              </w:rPr>
            </w:pPr>
            <w:r w:rsidRPr="0070459B">
              <w:rPr>
                <w:rFonts w:ascii="宋体" w:hAnsi="宋体" w:cs="宋体" w:hint="eastAsia"/>
                <w:spacing w:val="-7"/>
                <w:kern w:val="0"/>
                <w:sz w:val="18"/>
                <w:szCs w:val="18"/>
                <w:lang w:bidi="en-US"/>
              </w:rPr>
              <w:t>2） 五星：不少于6名；</w:t>
            </w:r>
          </w:p>
          <w:p w14:paraId="7CC96485" w14:textId="77777777" w:rsidR="0070459B" w:rsidRPr="0070459B" w:rsidRDefault="0070459B" w:rsidP="00F968EA">
            <w:pPr>
              <w:tabs>
                <w:tab w:val="left" w:pos="946"/>
              </w:tabs>
              <w:ind w:firstLineChars="200" w:firstLine="324"/>
              <w:rPr>
                <w:rFonts w:ascii="宋体" w:hAnsi="宋体" w:cs="宋体"/>
                <w:spacing w:val="-9"/>
                <w:kern w:val="0"/>
                <w:sz w:val="18"/>
                <w:szCs w:val="18"/>
                <w:lang w:bidi="en-US"/>
              </w:rPr>
            </w:pPr>
            <w:r w:rsidRPr="0070459B">
              <w:rPr>
                <w:rFonts w:ascii="宋体" w:hAnsi="宋体" w:cs="宋体" w:hint="eastAsia"/>
                <w:spacing w:val="-9"/>
                <w:kern w:val="0"/>
                <w:sz w:val="18"/>
                <w:szCs w:val="18"/>
                <w:lang w:bidi="en-US"/>
              </w:rPr>
              <w:t xml:space="preserve">c） </w:t>
            </w:r>
            <w:proofErr w:type="spellStart"/>
            <w:r w:rsidRPr="0070459B">
              <w:rPr>
                <w:rFonts w:ascii="宋体" w:hAnsi="宋体" w:cs="宋体" w:hint="eastAsia"/>
                <w:spacing w:val="-9"/>
                <w:kern w:val="0"/>
                <w:sz w:val="18"/>
                <w:szCs w:val="18"/>
                <w:lang w:bidi="en-US"/>
              </w:rPr>
              <w:t>职业技能持证人数占维护保养人数比例要求</w:t>
            </w:r>
            <w:proofErr w:type="spellEnd"/>
            <w:r w:rsidRPr="0070459B">
              <w:rPr>
                <w:rFonts w:ascii="宋体" w:hAnsi="宋体" w:cs="宋体" w:hint="eastAsia"/>
                <w:spacing w:val="-9"/>
                <w:kern w:val="0"/>
                <w:sz w:val="18"/>
                <w:szCs w:val="18"/>
                <w:lang w:bidi="en-US"/>
              </w:rPr>
              <w:t>：</w:t>
            </w:r>
          </w:p>
          <w:p w14:paraId="552235C8" w14:textId="77777777" w:rsidR="0070459B" w:rsidRPr="0070459B" w:rsidRDefault="0070459B" w:rsidP="00F968EA">
            <w:pPr>
              <w:tabs>
                <w:tab w:val="left" w:pos="946"/>
              </w:tabs>
              <w:autoSpaceDE w:val="0"/>
              <w:autoSpaceDN w:val="0"/>
              <w:ind w:leftChars="200" w:left="420" w:firstLineChars="200" w:firstLine="332"/>
              <w:rPr>
                <w:rFonts w:ascii="宋体" w:hAnsi="宋体" w:cs="宋体"/>
                <w:spacing w:val="-7"/>
                <w:kern w:val="0"/>
                <w:sz w:val="18"/>
                <w:szCs w:val="18"/>
                <w:lang w:bidi="en-US"/>
              </w:rPr>
            </w:pPr>
            <w:r w:rsidRPr="0070459B">
              <w:rPr>
                <w:rFonts w:ascii="宋体" w:hAnsi="宋体" w:cs="宋体" w:hint="eastAsia"/>
                <w:spacing w:val="-7"/>
                <w:kern w:val="0"/>
                <w:sz w:val="18"/>
                <w:szCs w:val="18"/>
                <w:lang w:bidi="en-US"/>
              </w:rPr>
              <w:t>1） 四星：比例不小于25%；其中技师不少于2名；</w:t>
            </w:r>
          </w:p>
          <w:p w14:paraId="0D95BAA9" w14:textId="26BAE561" w:rsidR="0070459B" w:rsidRDefault="0070459B" w:rsidP="00F968EA">
            <w:pPr>
              <w:tabs>
                <w:tab w:val="left" w:pos="946"/>
              </w:tabs>
              <w:autoSpaceDE w:val="0"/>
              <w:autoSpaceDN w:val="0"/>
              <w:ind w:leftChars="200" w:left="420" w:firstLineChars="200" w:firstLine="332"/>
              <w:rPr>
                <w:rFonts w:ascii="宋体" w:hAnsi="宋体" w:cs="宋体"/>
                <w:spacing w:val="-7"/>
                <w:kern w:val="0"/>
                <w:sz w:val="18"/>
                <w:szCs w:val="18"/>
                <w:lang w:bidi="en-US"/>
              </w:rPr>
            </w:pPr>
            <w:r w:rsidRPr="0070459B">
              <w:rPr>
                <w:rFonts w:ascii="宋体" w:hAnsi="宋体" w:cs="宋体" w:hint="eastAsia"/>
                <w:spacing w:val="-7"/>
                <w:kern w:val="0"/>
                <w:sz w:val="18"/>
                <w:szCs w:val="18"/>
                <w:lang w:bidi="en-US"/>
              </w:rPr>
              <w:t>2）</w:t>
            </w:r>
            <w:r>
              <w:rPr>
                <w:rFonts w:ascii="宋体" w:hAnsi="宋体" w:cs="宋体"/>
                <w:spacing w:val="-7"/>
                <w:kern w:val="0"/>
                <w:sz w:val="18"/>
                <w:szCs w:val="18"/>
                <w:lang w:bidi="en-US"/>
              </w:rPr>
              <w:t xml:space="preserve"> </w:t>
            </w:r>
            <w:r w:rsidRPr="0070459B">
              <w:rPr>
                <w:rFonts w:ascii="宋体" w:hAnsi="宋体" w:cs="宋体" w:hint="eastAsia"/>
                <w:spacing w:val="-7"/>
                <w:kern w:val="0"/>
                <w:sz w:val="18"/>
                <w:szCs w:val="18"/>
                <w:lang w:bidi="en-US"/>
              </w:rPr>
              <w:t>五星：比例大不小于35%。其中技师不少于2名，高</w:t>
            </w:r>
          </w:p>
          <w:p w14:paraId="1C76100D" w14:textId="3C290AF2" w:rsidR="0070459B" w:rsidRPr="0070459B" w:rsidRDefault="0070459B" w:rsidP="00F968EA">
            <w:pPr>
              <w:tabs>
                <w:tab w:val="left" w:pos="946"/>
              </w:tabs>
              <w:autoSpaceDE w:val="0"/>
              <w:autoSpaceDN w:val="0"/>
              <w:ind w:leftChars="200" w:left="420" w:firstLineChars="400" w:firstLine="664"/>
              <w:rPr>
                <w:rFonts w:ascii="宋体" w:hAnsi="宋体" w:cs="宋体"/>
                <w:spacing w:val="-7"/>
                <w:kern w:val="0"/>
                <w:sz w:val="18"/>
                <w:szCs w:val="18"/>
                <w:lang w:bidi="en-US"/>
              </w:rPr>
            </w:pPr>
            <w:r w:rsidRPr="0070459B">
              <w:rPr>
                <w:rFonts w:ascii="宋体" w:hAnsi="宋体" w:cs="宋体" w:hint="eastAsia"/>
                <w:spacing w:val="-7"/>
                <w:kern w:val="0"/>
                <w:sz w:val="18"/>
                <w:szCs w:val="18"/>
                <w:lang w:bidi="en-US"/>
              </w:rPr>
              <w:t>级技师不少于1名。</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85286C1" w14:textId="77777777" w:rsidR="0070459B" w:rsidRPr="0070459B" w:rsidRDefault="0070459B" w:rsidP="00F968EA">
            <w:pPr>
              <w:rPr>
                <w:rFonts w:ascii="宋体" w:hAnsi="宋体"/>
                <w:sz w:val="18"/>
                <w:szCs w:val="18"/>
              </w:rPr>
            </w:pPr>
            <w:r w:rsidRPr="0070459B">
              <w:rPr>
                <w:rFonts w:ascii="宋体" w:hAnsi="宋体" w:hint="eastAsia"/>
                <w:sz w:val="18"/>
                <w:szCs w:val="18"/>
              </w:rPr>
              <w:t>查看维护保养作业人员有效证件，统计证件数及职业技能等级人数。开展电梯维护保养作业职业技能鉴定，要求维护保养人员职业技能鉴定人数比例可放宽在一年内达标即可，一年内未达标原评定星级作降级处置。</w:t>
            </w:r>
          </w:p>
        </w:tc>
      </w:tr>
      <w:tr w:rsidR="0070459B" w:rsidRPr="0070459B" w14:paraId="75A443F8" w14:textId="77777777" w:rsidTr="00F968EA">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1AD6BD5" w14:textId="77777777" w:rsidR="0070459B" w:rsidRPr="0070459B" w:rsidRDefault="0070459B" w:rsidP="00F968EA">
            <w:pPr>
              <w:widowControl/>
              <w:jc w:val="left"/>
              <w:rPr>
                <w:rFonts w:ascii="宋体" w:hAnsi="宋体"/>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50E7F47" w14:textId="77777777" w:rsidR="0070459B" w:rsidRPr="0070459B" w:rsidRDefault="0070459B" w:rsidP="00F968EA">
            <w:pPr>
              <w:widowControl/>
              <w:jc w:val="left"/>
              <w:rPr>
                <w:rFonts w:ascii="宋体" w:hAnsi="宋体"/>
                <w:sz w:val="18"/>
                <w:szCs w:val="18"/>
              </w:rPr>
            </w:pPr>
          </w:p>
        </w:tc>
        <w:tc>
          <w:tcPr>
            <w:tcW w:w="5103" w:type="dxa"/>
            <w:tcBorders>
              <w:top w:val="single" w:sz="4" w:space="0" w:color="auto"/>
              <w:left w:val="single" w:sz="4" w:space="0" w:color="auto"/>
              <w:bottom w:val="single" w:sz="4" w:space="0" w:color="auto"/>
              <w:right w:val="single" w:sz="4" w:space="0" w:color="auto"/>
            </w:tcBorders>
            <w:hideMark/>
          </w:tcPr>
          <w:p w14:paraId="5835A9C6" w14:textId="77777777" w:rsidR="0070459B" w:rsidRPr="0070459B" w:rsidRDefault="0070459B" w:rsidP="00F968EA">
            <w:pPr>
              <w:rPr>
                <w:rFonts w:ascii="宋体" w:hAnsi="宋体"/>
                <w:sz w:val="18"/>
                <w:szCs w:val="18"/>
              </w:rPr>
            </w:pPr>
            <w:r w:rsidRPr="0070459B">
              <w:rPr>
                <w:rFonts w:ascii="宋体" w:hAnsi="宋体" w:hint="eastAsia"/>
                <w:sz w:val="18"/>
                <w:szCs w:val="18"/>
              </w:rPr>
              <w:t>1.2</w:t>
            </w:r>
            <w:r w:rsidRPr="0070459B">
              <w:rPr>
                <w:rFonts w:ascii="宋体" w:hAnsi="宋体" w:hint="eastAsia"/>
                <w:sz w:val="18"/>
                <w:szCs w:val="18"/>
              </w:rPr>
              <w:tab/>
            </w:r>
            <w:proofErr w:type="spellStart"/>
            <w:r w:rsidRPr="0070459B">
              <w:rPr>
                <w:rFonts w:ascii="宋体" w:hAnsi="宋体" w:hint="eastAsia"/>
                <w:sz w:val="18"/>
                <w:szCs w:val="18"/>
              </w:rPr>
              <w:t>维护保养电梯总量要求</w:t>
            </w:r>
            <w:proofErr w:type="spellEnd"/>
          </w:p>
          <w:p w14:paraId="1DBEE8C0" w14:textId="77777777" w:rsidR="0070459B" w:rsidRPr="0070459B" w:rsidRDefault="0070459B" w:rsidP="00F968EA">
            <w:pPr>
              <w:ind w:firstLineChars="200" w:firstLine="360"/>
              <w:rPr>
                <w:rFonts w:ascii="宋体" w:hAnsi="宋体"/>
                <w:sz w:val="18"/>
                <w:szCs w:val="18"/>
              </w:rPr>
            </w:pPr>
            <w:r w:rsidRPr="0070459B">
              <w:rPr>
                <w:rFonts w:ascii="宋体" w:hAnsi="宋体" w:hint="eastAsia"/>
                <w:sz w:val="18"/>
                <w:szCs w:val="18"/>
              </w:rPr>
              <w:t>a) 四星：维护保养电梯总量不少于800 台；</w:t>
            </w:r>
          </w:p>
          <w:p w14:paraId="3FF3BCBB" w14:textId="77777777" w:rsidR="0070459B" w:rsidRPr="0070459B" w:rsidRDefault="0070459B" w:rsidP="00F968EA">
            <w:pPr>
              <w:ind w:firstLineChars="200" w:firstLine="360"/>
              <w:rPr>
                <w:rFonts w:ascii="宋体" w:hAnsi="宋体"/>
                <w:sz w:val="18"/>
                <w:szCs w:val="18"/>
              </w:rPr>
            </w:pPr>
            <w:r w:rsidRPr="0070459B">
              <w:rPr>
                <w:rFonts w:ascii="宋体" w:hAnsi="宋体" w:hint="eastAsia"/>
                <w:sz w:val="18"/>
                <w:szCs w:val="18"/>
              </w:rPr>
              <w:t>b）五星：维护保养电梯总量不少于1000 台。</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49C2781" w14:textId="77777777" w:rsidR="0070459B" w:rsidRPr="0070459B" w:rsidRDefault="0070459B" w:rsidP="00F968EA">
            <w:pPr>
              <w:rPr>
                <w:rFonts w:ascii="宋体" w:hAnsi="宋体"/>
                <w:sz w:val="18"/>
                <w:szCs w:val="18"/>
              </w:rPr>
            </w:pPr>
            <w:proofErr w:type="spellStart"/>
            <w:r w:rsidRPr="0070459B">
              <w:rPr>
                <w:rFonts w:ascii="宋体" w:hAnsi="宋体" w:hint="eastAsia"/>
                <w:sz w:val="18"/>
                <w:szCs w:val="18"/>
              </w:rPr>
              <w:t>查看有效期内的维护保养合同、维护保养台账，统计现有维护保养总量</w:t>
            </w:r>
            <w:proofErr w:type="spellEnd"/>
            <w:r w:rsidRPr="0070459B">
              <w:rPr>
                <w:rFonts w:ascii="宋体" w:hAnsi="宋体" w:hint="eastAsia"/>
                <w:sz w:val="18"/>
                <w:szCs w:val="18"/>
              </w:rPr>
              <w:t>。</w:t>
            </w:r>
          </w:p>
        </w:tc>
      </w:tr>
      <w:tr w:rsidR="0070459B" w:rsidRPr="0070459B" w14:paraId="5E583178" w14:textId="77777777" w:rsidTr="00F968EA">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39D08591" w14:textId="77777777" w:rsidR="0070459B" w:rsidRPr="0070459B" w:rsidRDefault="0070459B" w:rsidP="00F968EA">
            <w:pPr>
              <w:widowControl/>
              <w:jc w:val="left"/>
              <w:rPr>
                <w:rFonts w:ascii="宋体" w:hAnsi="宋体"/>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FA0EAEA" w14:textId="77777777" w:rsidR="0070459B" w:rsidRPr="0070459B" w:rsidRDefault="0070459B" w:rsidP="00F968EA">
            <w:pPr>
              <w:widowControl/>
              <w:jc w:val="left"/>
              <w:rPr>
                <w:rFonts w:ascii="宋体" w:hAnsi="宋体"/>
                <w:sz w:val="18"/>
                <w:szCs w:val="18"/>
              </w:rPr>
            </w:pPr>
          </w:p>
        </w:tc>
        <w:tc>
          <w:tcPr>
            <w:tcW w:w="5103" w:type="dxa"/>
            <w:tcBorders>
              <w:top w:val="single" w:sz="4" w:space="0" w:color="auto"/>
              <w:left w:val="single" w:sz="4" w:space="0" w:color="auto"/>
              <w:bottom w:val="single" w:sz="4" w:space="0" w:color="auto"/>
              <w:right w:val="single" w:sz="4" w:space="0" w:color="auto"/>
            </w:tcBorders>
            <w:hideMark/>
          </w:tcPr>
          <w:p w14:paraId="2B60C151" w14:textId="77777777" w:rsidR="0070459B" w:rsidRPr="0070459B" w:rsidRDefault="0070459B" w:rsidP="00F968EA">
            <w:pPr>
              <w:rPr>
                <w:rFonts w:ascii="宋体" w:hAnsi="宋体"/>
                <w:sz w:val="18"/>
                <w:szCs w:val="18"/>
              </w:rPr>
            </w:pPr>
            <w:r w:rsidRPr="0070459B">
              <w:rPr>
                <w:rFonts w:ascii="宋体" w:hAnsi="宋体" w:hint="eastAsia"/>
                <w:sz w:val="18"/>
                <w:szCs w:val="18"/>
              </w:rPr>
              <w:t>1.3</w:t>
            </w:r>
            <w:r w:rsidRPr="0070459B">
              <w:rPr>
                <w:rFonts w:ascii="宋体" w:hAnsi="宋体" w:hint="eastAsia"/>
                <w:sz w:val="18"/>
                <w:szCs w:val="18"/>
              </w:rPr>
              <w:tab/>
            </w:r>
            <w:proofErr w:type="spellStart"/>
            <w:r w:rsidRPr="0070459B">
              <w:rPr>
                <w:rFonts w:ascii="宋体" w:hAnsi="宋体" w:hint="eastAsia"/>
                <w:sz w:val="18"/>
                <w:szCs w:val="18"/>
              </w:rPr>
              <w:t>人均维护保养电梯台数</w:t>
            </w:r>
            <w:proofErr w:type="spellEnd"/>
          </w:p>
          <w:p w14:paraId="39E4FDA5" w14:textId="77777777" w:rsidR="0070459B" w:rsidRPr="0070459B" w:rsidRDefault="0070459B" w:rsidP="00F968EA">
            <w:pPr>
              <w:ind w:firstLineChars="200" w:firstLine="360"/>
              <w:rPr>
                <w:rFonts w:ascii="宋体" w:hAnsi="宋体"/>
                <w:sz w:val="18"/>
                <w:szCs w:val="18"/>
              </w:rPr>
            </w:pPr>
            <w:r w:rsidRPr="0070459B">
              <w:rPr>
                <w:rFonts w:ascii="宋体" w:hAnsi="宋体" w:hint="eastAsia"/>
                <w:sz w:val="18"/>
                <w:szCs w:val="18"/>
              </w:rPr>
              <w:t>a) 四星：人均维护保养电梯25台～30台/人；</w:t>
            </w:r>
          </w:p>
          <w:p w14:paraId="20E365C8" w14:textId="77777777" w:rsidR="0070459B" w:rsidRPr="0070459B" w:rsidRDefault="0070459B" w:rsidP="00F968EA">
            <w:pPr>
              <w:ind w:firstLineChars="200" w:firstLine="360"/>
              <w:rPr>
                <w:rFonts w:ascii="宋体" w:hAnsi="宋体"/>
                <w:sz w:val="18"/>
                <w:szCs w:val="18"/>
              </w:rPr>
            </w:pPr>
            <w:r w:rsidRPr="0070459B">
              <w:rPr>
                <w:rFonts w:ascii="宋体" w:hAnsi="宋体" w:hint="eastAsia"/>
                <w:sz w:val="18"/>
                <w:szCs w:val="18"/>
              </w:rPr>
              <w:t>b) 五星：人均维护保养电梯低于25台/人；</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EC45E08" w14:textId="77777777" w:rsidR="0070459B" w:rsidRPr="0070459B" w:rsidRDefault="0070459B" w:rsidP="00F968EA">
            <w:pPr>
              <w:widowControl/>
              <w:jc w:val="left"/>
              <w:rPr>
                <w:rFonts w:ascii="宋体" w:hAnsi="宋体"/>
                <w:sz w:val="18"/>
                <w:szCs w:val="18"/>
              </w:rPr>
            </w:pPr>
          </w:p>
        </w:tc>
      </w:tr>
      <w:tr w:rsidR="0070459B" w:rsidRPr="0070459B" w14:paraId="284EC26C" w14:textId="77777777" w:rsidTr="00F968EA">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86EBD41" w14:textId="77777777" w:rsidR="0070459B" w:rsidRPr="0070459B" w:rsidRDefault="0070459B" w:rsidP="00F968EA">
            <w:pPr>
              <w:widowControl/>
              <w:jc w:val="left"/>
              <w:rPr>
                <w:rFonts w:ascii="宋体" w:hAnsi="宋体"/>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B5F5FB2" w14:textId="77777777" w:rsidR="0070459B" w:rsidRPr="0070459B" w:rsidRDefault="0070459B" w:rsidP="00F968EA">
            <w:pPr>
              <w:widowControl/>
              <w:jc w:val="left"/>
              <w:rPr>
                <w:rFonts w:ascii="宋体" w:hAnsi="宋体"/>
                <w:sz w:val="18"/>
                <w:szCs w:val="18"/>
              </w:rPr>
            </w:pPr>
          </w:p>
        </w:tc>
        <w:tc>
          <w:tcPr>
            <w:tcW w:w="5103" w:type="dxa"/>
            <w:tcBorders>
              <w:top w:val="single" w:sz="4" w:space="0" w:color="auto"/>
              <w:left w:val="single" w:sz="4" w:space="0" w:color="auto"/>
              <w:bottom w:val="single" w:sz="4" w:space="0" w:color="auto"/>
              <w:right w:val="single" w:sz="4" w:space="0" w:color="auto"/>
            </w:tcBorders>
            <w:hideMark/>
          </w:tcPr>
          <w:p w14:paraId="0A671A8B" w14:textId="3071F926" w:rsidR="0070459B" w:rsidRDefault="0070459B" w:rsidP="00F968EA">
            <w:pPr>
              <w:rPr>
                <w:rFonts w:ascii="宋体" w:hAnsi="宋体"/>
                <w:sz w:val="18"/>
                <w:szCs w:val="18"/>
              </w:rPr>
            </w:pPr>
            <w:r w:rsidRPr="0070459B">
              <w:rPr>
                <w:rFonts w:ascii="宋体" w:hAnsi="宋体" w:hint="eastAsia"/>
                <w:sz w:val="18"/>
                <w:szCs w:val="18"/>
              </w:rPr>
              <w:t>1.4</w:t>
            </w:r>
            <w:r>
              <w:rPr>
                <w:rFonts w:ascii="宋体" w:hAnsi="宋体"/>
                <w:sz w:val="18"/>
                <w:szCs w:val="18"/>
              </w:rPr>
              <w:t xml:space="preserve"> </w:t>
            </w:r>
            <w:proofErr w:type="spellStart"/>
            <w:r w:rsidRPr="0070459B">
              <w:rPr>
                <w:rFonts w:ascii="宋体" w:hAnsi="宋体" w:hint="eastAsia"/>
                <w:sz w:val="18"/>
                <w:szCs w:val="18"/>
              </w:rPr>
              <w:t>采用信息化手段（如电梯维护保养监管系统、远程监控</w:t>
            </w:r>
            <w:proofErr w:type="spellEnd"/>
            <w:r w:rsidRPr="0070459B">
              <w:rPr>
                <w:rFonts w:ascii="宋体" w:hAnsi="宋体" w:hint="eastAsia"/>
                <w:sz w:val="18"/>
                <w:szCs w:val="18"/>
              </w:rPr>
              <w:t>、</w:t>
            </w:r>
          </w:p>
          <w:p w14:paraId="24E71DE3" w14:textId="579BADCB" w:rsidR="0070459B" w:rsidRPr="0070459B" w:rsidRDefault="0070459B" w:rsidP="00F968EA">
            <w:pPr>
              <w:rPr>
                <w:rFonts w:ascii="宋体" w:hAnsi="宋体"/>
                <w:sz w:val="18"/>
                <w:szCs w:val="18"/>
              </w:rPr>
            </w:pPr>
            <w:proofErr w:type="spellStart"/>
            <w:r w:rsidRPr="0070459B">
              <w:rPr>
                <w:rFonts w:ascii="宋体" w:hAnsi="宋体" w:hint="eastAsia"/>
                <w:sz w:val="18"/>
                <w:szCs w:val="18"/>
              </w:rPr>
              <w:t>无纸化维护保养管理系统等）实现企业电梯维护保养质量动态管理，且与监管部门联网报送数据</w:t>
            </w:r>
            <w:proofErr w:type="spellEnd"/>
            <w:r w:rsidRPr="0070459B">
              <w:rPr>
                <w:rFonts w:ascii="宋体" w:hAnsi="宋体" w:hint="eastAsia"/>
                <w:sz w:val="18"/>
                <w:szCs w:val="18"/>
              </w:rPr>
              <w:t>。</w:t>
            </w:r>
          </w:p>
        </w:tc>
        <w:tc>
          <w:tcPr>
            <w:tcW w:w="3402" w:type="dxa"/>
            <w:tcBorders>
              <w:top w:val="single" w:sz="4" w:space="0" w:color="auto"/>
              <w:left w:val="single" w:sz="4" w:space="0" w:color="auto"/>
              <w:bottom w:val="single" w:sz="4" w:space="0" w:color="auto"/>
              <w:right w:val="single" w:sz="4" w:space="0" w:color="auto"/>
            </w:tcBorders>
          </w:tcPr>
          <w:p w14:paraId="5172485C" w14:textId="77777777" w:rsidR="0070459B" w:rsidRPr="0070459B" w:rsidRDefault="0070459B" w:rsidP="00F968EA">
            <w:pPr>
              <w:rPr>
                <w:rFonts w:ascii="宋体" w:hAnsi="宋体"/>
                <w:sz w:val="18"/>
                <w:szCs w:val="18"/>
              </w:rPr>
            </w:pPr>
          </w:p>
        </w:tc>
      </w:tr>
      <w:tr w:rsidR="0070459B" w:rsidRPr="0070459B" w14:paraId="66360FC4" w14:textId="77777777" w:rsidTr="00F968E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70856A45" w14:textId="77777777" w:rsidR="0070459B" w:rsidRPr="0070459B" w:rsidRDefault="0070459B" w:rsidP="00F968EA">
            <w:pPr>
              <w:jc w:val="center"/>
              <w:rPr>
                <w:rFonts w:ascii="宋体" w:hAnsi="宋体"/>
                <w:sz w:val="18"/>
                <w:szCs w:val="18"/>
              </w:rPr>
            </w:pPr>
            <w:r w:rsidRPr="0070459B">
              <w:rPr>
                <w:rFonts w:ascii="宋体" w:hAnsi="宋体" w:hint="eastAsia"/>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94ACC61" w14:textId="77777777" w:rsidR="0070459B" w:rsidRPr="0070459B" w:rsidRDefault="0070459B" w:rsidP="00F968EA">
            <w:pPr>
              <w:rPr>
                <w:rFonts w:ascii="宋体" w:hAnsi="宋体"/>
                <w:sz w:val="18"/>
                <w:szCs w:val="18"/>
              </w:rPr>
            </w:pPr>
            <w:proofErr w:type="spellStart"/>
            <w:r w:rsidRPr="0070459B">
              <w:rPr>
                <w:rFonts w:ascii="宋体" w:hAnsi="宋体" w:hint="eastAsia"/>
                <w:sz w:val="18"/>
                <w:szCs w:val="18"/>
              </w:rPr>
              <w:t>应急处置能力</w:t>
            </w:r>
            <w:proofErr w:type="spellEnd"/>
          </w:p>
        </w:tc>
        <w:tc>
          <w:tcPr>
            <w:tcW w:w="5103" w:type="dxa"/>
            <w:tcBorders>
              <w:top w:val="single" w:sz="4" w:space="0" w:color="auto"/>
              <w:left w:val="single" w:sz="4" w:space="0" w:color="auto"/>
              <w:bottom w:val="single" w:sz="4" w:space="0" w:color="auto"/>
              <w:right w:val="single" w:sz="4" w:space="0" w:color="auto"/>
            </w:tcBorders>
            <w:vAlign w:val="center"/>
            <w:hideMark/>
          </w:tcPr>
          <w:p w14:paraId="558F940E" w14:textId="6D8C2657" w:rsidR="0070459B" w:rsidRPr="0070459B" w:rsidRDefault="0070459B" w:rsidP="00F968EA">
            <w:pPr>
              <w:tabs>
                <w:tab w:val="left" w:pos="409"/>
              </w:tabs>
              <w:ind w:right="96"/>
              <w:rPr>
                <w:rFonts w:ascii="宋体" w:hAnsi="宋体" w:cs="宋体"/>
                <w:kern w:val="0"/>
                <w:sz w:val="18"/>
                <w:szCs w:val="22"/>
                <w:lang w:bidi="en-US"/>
              </w:rPr>
            </w:pPr>
            <w:proofErr w:type="gramStart"/>
            <w:r w:rsidRPr="0070459B">
              <w:rPr>
                <w:rFonts w:ascii="宋体" w:hAnsi="宋体" w:cs="宋体" w:hint="eastAsia"/>
                <w:spacing w:val="-16"/>
                <w:kern w:val="0"/>
                <w:sz w:val="18"/>
                <w:szCs w:val="22"/>
                <w:lang w:bidi="en-US"/>
              </w:rPr>
              <w:t>2</w:t>
            </w:r>
            <w:r>
              <w:rPr>
                <w:rFonts w:ascii="宋体" w:eastAsia="宋体" w:hAnsi="宋体" w:cs="宋体" w:hint="eastAsia"/>
                <w:spacing w:val="-16"/>
                <w:kern w:val="0"/>
                <w:sz w:val="18"/>
                <w:szCs w:val="22"/>
                <w:lang w:bidi="en-US"/>
              </w:rPr>
              <w:t>.</w:t>
            </w:r>
            <w:r w:rsidRPr="0070459B">
              <w:rPr>
                <w:rFonts w:ascii="宋体" w:hAnsi="宋体" w:cs="宋体" w:hint="eastAsia"/>
                <w:spacing w:val="-16"/>
                <w:kern w:val="0"/>
                <w:sz w:val="18"/>
                <w:szCs w:val="22"/>
                <w:lang w:bidi="en-US"/>
              </w:rPr>
              <w:t xml:space="preserve">1  </w:t>
            </w:r>
            <w:proofErr w:type="spellStart"/>
            <w:r w:rsidRPr="0070459B">
              <w:rPr>
                <w:rFonts w:ascii="宋体" w:hAnsi="宋体" w:cs="宋体" w:hint="eastAsia"/>
                <w:spacing w:val="-16"/>
                <w:kern w:val="0"/>
                <w:sz w:val="18"/>
                <w:szCs w:val="22"/>
                <w:lang w:bidi="en-US"/>
              </w:rPr>
              <w:t>应设立</w:t>
            </w:r>
            <w:proofErr w:type="spellEnd"/>
            <w:proofErr w:type="gramEnd"/>
            <w:r w:rsidRPr="0070459B">
              <w:rPr>
                <w:rFonts w:ascii="宋体" w:hAnsi="宋体" w:cs="宋体" w:hint="eastAsia"/>
                <w:spacing w:val="-16"/>
                <w:kern w:val="0"/>
                <w:sz w:val="18"/>
                <w:szCs w:val="22"/>
                <w:lang w:bidi="en-US"/>
              </w:rPr>
              <w:t xml:space="preserve"> </w:t>
            </w:r>
            <w:r w:rsidRPr="0070459B">
              <w:rPr>
                <w:rFonts w:ascii="宋体" w:hAnsi="宋体" w:cs="宋体" w:hint="eastAsia"/>
                <w:kern w:val="0"/>
                <w:sz w:val="18"/>
                <w:szCs w:val="22"/>
                <w:lang w:bidi="en-US"/>
              </w:rPr>
              <w:t>24</w:t>
            </w:r>
            <w:r w:rsidRPr="0070459B">
              <w:rPr>
                <w:rFonts w:ascii="宋体" w:hAnsi="宋体" w:cs="宋体" w:hint="eastAsia"/>
                <w:spacing w:val="-7"/>
                <w:kern w:val="0"/>
                <w:sz w:val="18"/>
                <w:szCs w:val="22"/>
                <w:lang w:bidi="en-US"/>
              </w:rPr>
              <w:t xml:space="preserve"> </w:t>
            </w:r>
            <w:proofErr w:type="spellStart"/>
            <w:r w:rsidRPr="0070459B">
              <w:rPr>
                <w:rFonts w:ascii="宋体" w:hAnsi="宋体" w:cs="宋体" w:hint="eastAsia"/>
                <w:spacing w:val="-7"/>
                <w:kern w:val="0"/>
                <w:sz w:val="18"/>
                <w:szCs w:val="22"/>
                <w:lang w:bidi="en-US"/>
              </w:rPr>
              <w:t>h报修固定电话，且随时有效</w:t>
            </w:r>
            <w:proofErr w:type="spellEnd"/>
            <w:r w:rsidRPr="0070459B">
              <w:rPr>
                <w:rFonts w:ascii="宋体" w:hAnsi="宋体" w:cs="宋体" w:hint="eastAsia"/>
                <w:spacing w:val="-7"/>
                <w:kern w:val="0"/>
                <w:sz w:val="18"/>
                <w:szCs w:val="22"/>
                <w:lang w:bidi="en-US"/>
              </w:rPr>
              <w:t>；</w:t>
            </w:r>
          </w:p>
          <w:p w14:paraId="002FCFBB" w14:textId="77777777" w:rsidR="0070459B" w:rsidRPr="0070459B" w:rsidRDefault="0070459B" w:rsidP="00F968EA">
            <w:pPr>
              <w:rPr>
                <w:rFonts w:ascii="宋体" w:hAnsi="宋体"/>
                <w:sz w:val="18"/>
                <w:szCs w:val="18"/>
              </w:rPr>
            </w:pPr>
            <w:r w:rsidRPr="0070459B">
              <w:rPr>
                <w:rFonts w:ascii="宋体" w:hAnsi="宋体" w:cs="宋体" w:hint="eastAsia"/>
                <w:spacing w:val="-3"/>
                <w:kern w:val="0"/>
                <w:sz w:val="18"/>
                <w:szCs w:val="22"/>
                <w:lang w:bidi="en-US"/>
              </w:rPr>
              <w:t>2.2 市区到达时间：四、五星单位应不超过</w:t>
            </w:r>
            <w:r w:rsidRPr="0070459B">
              <w:rPr>
                <w:rFonts w:ascii="宋体" w:hAnsi="宋体" w:cs="宋体" w:hint="eastAsia"/>
                <w:kern w:val="0"/>
                <w:sz w:val="18"/>
                <w:szCs w:val="22"/>
                <w:lang w:bidi="en-US"/>
              </w:rPr>
              <w:t>20</w:t>
            </w:r>
            <w:r w:rsidRPr="0070459B">
              <w:rPr>
                <w:rFonts w:ascii="宋体" w:hAnsi="宋体" w:cs="宋体" w:hint="eastAsia"/>
                <w:spacing w:val="-12"/>
                <w:kern w:val="0"/>
                <w:sz w:val="18"/>
                <w:szCs w:val="22"/>
                <w:lang w:bidi="en-US"/>
              </w:rPr>
              <w:t xml:space="preserve"> min。</w:t>
            </w:r>
          </w:p>
        </w:tc>
        <w:tc>
          <w:tcPr>
            <w:tcW w:w="3402" w:type="dxa"/>
            <w:tcBorders>
              <w:top w:val="single" w:sz="4" w:space="0" w:color="auto"/>
              <w:left w:val="single" w:sz="4" w:space="0" w:color="auto"/>
              <w:bottom w:val="single" w:sz="4" w:space="0" w:color="auto"/>
              <w:right w:val="single" w:sz="4" w:space="0" w:color="auto"/>
            </w:tcBorders>
            <w:hideMark/>
          </w:tcPr>
          <w:p w14:paraId="4540E8F6" w14:textId="4DFBEFF7" w:rsidR="0070459B" w:rsidRPr="0070459B" w:rsidRDefault="0070459B" w:rsidP="00F968EA">
            <w:pPr>
              <w:rPr>
                <w:rFonts w:ascii="宋体" w:hAnsi="宋体"/>
                <w:sz w:val="18"/>
                <w:szCs w:val="18"/>
              </w:rPr>
            </w:pPr>
            <w:r w:rsidRPr="0070459B">
              <w:rPr>
                <w:rFonts w:ascii="宋体" w:hAnsi="宋体" w:hint="eastAsia"/>
                <w:sz w:val="18"/>
                <w:szCs w:val="18"/>
              </w:rPr>
              <w:t>组织检查组查询96366参评年度数据或监察机构数据库随机抽取2台不同现场电梯，在维护保养单位不知情情况下，模拟困人故障报修，并考核响应时间。现场与检查电梯及附件完好情况同时进行，并做好记录。</w:t>
            </w:r>
          </w:p>
        </w:tc>
      </w:tr>
      <w:tr w:rsidR="0070459B" w:rsidRPr="0070459B" w14:paraId="19BABD4A" w14:textId="77777777" w:rsidTr="00F968E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4307B7BB" w14:textId="77777777" w:rsidR="0070459B" w:rsidRPr="0070459B" w:rsidRDefault="0070459B" w:rsidP="00F968EA">
            <w:pPr>
              <w:jc w:val="center"/>
              <w:rPr>
                <w:rFonts w:ascii="宋体" w:hAnsi="宋体"/>
                <w:sz w:val="18"/>
                <w:szCs w:val="18"/>
              </w:rPr>
            </w:pPr>
            <w:r w:rsidRPr="0070459B">
              <w:rPr>
                <w:rFonts w:ascii="宋体" w:hAnsi="宋体" w:hint="eastAsia"/>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205F7F" w14:textId="77777777" w:rsidR="0070459B" w:rsidRPr="0070459B" w:rsidRDefault="0070459B" w:rsidP="00F968EA">
            <w:pPr>
              <w:rPr>
                <w:rFonts w:ascii="宋体" w:hAnsi="宋体"/>
                <w:sz w:val="18"/>
                <w:szCs w:val="18"/>
              </w:rPr>
            </w:pPr>
            <w:proofErr w:type="spellStart"/>
            <w:r w:rsidRPr="0070459B">
              <w:rPr>
                <w:rFonts w:ascii="宋体" w:hAnsi="宋体" w:hint="eastAsia"/>
                <w:sz w:val="18"/>
                <w:szCs w:val="18"/>
              </w:rPr>
              <w:t>维护保养台账</w:t>
            </w:r>
            <w:r w:rsidRPr="0070459B">
              <w:rPr>
                <w:rFonts w:ascii="宋体" w:hAnsi="宋体" w:hint="eastAsia"/>
                <w:sz w:val="18"/>
                <w:szCs w:val="18"/>
              </w:rPr>
              <w:lastRenderedPageBreak/>
              <w:t>和计划、技术档案</w:t>
            </w:r>
            <w:proofErr w:type="spellEnd"/>
          </w:p>
        </w:tc>
        <w:tc>
          <w:tcPr>
            <w:tcW w:w="5103" w:type="dxa"/>
            <w:tcBorders>
              <w:top w:val="single" w:sz="4" w:space="0" w:color="auto"/>
              <w:left w:val="single" w:sz="4" w:space="0" w:color="auto"/>
              <w:bottom w:val="single" w:sz="4" w:space="0" w:color="auto"/>
              <w:right w:val="single" w:sz="4" w:space="0" w:color="auto"/>
            </w:tcBorders>
            <w:vAlign w:val="center"/>
            <w:hideMark/>
          </w:tcPr>
          <w:p w14:paraId="0E2D7723" w14:textId="0140270D" w:rsidR="0070459B" w:rsidRDefault="0070459B" w:rsidP="00F968EA">
            <w:pPr>
              <w:rPr>
                <w:rFonts w:ascii="宋体" w:hAnsi="宋体"/>
                <w:sz w:val="18"/>
                <w:szCs w:val="18"/>
              </w:rPr>
            </w:pPr>
            <w:r w:rsidRPr="0070459B">
              <w:rPr>
                <w:rFonts w:ascii="宋体" w:hAnsi="宋体" w:hint="eastAsia"/>
                <w:sz w:val="18"/>
                <w:szCs w:val="18"/>
              </w:rPr>
              <w:lastRenderedPageBreak/>
              <w:t>3.1</w:t>
            </w:r>
            <w:r>
              <w:rPr>
                <w:rFonts w:ascii="宋体" w:hAnsi="宋体"/>
                <w:sz w:val="18"/>
                <w:szCs w:val="18"/>
              </w:rPr>
              <w:t xml:space="preserve"> </w:t>
            </w:r>
            <w:proofErr w:type="spellStart"/>
            <w:r w:rsidRPr="0070459B">
              <w:rPr>
                <w:rFonts w:ascii="宋体" w:hAnsi="宋体" w:hint="eastAsia"/>
                <w:sz w:val="18"/>
                <w:szCs w:val="18"/>
              </w:rPr>
              <w:t>建立维护保养电梯的台账，并根据TSG</w:t>
            </w:r>
            <w:proofErr w:type="spellEnd"/>
            <w:r>
              <w:rPr>
                <w:rFonts w:ascii="宋体" w:hAnsi="宋体"/>
                <w:sz w:val="18"/>
                <w:szCs w:val="18"/>
              </w:rPr>
              <w:t xml:space="preserve"> </w:t>
            </w:r>
            <w:r w:rsidRPr="0070459B">
              <w:rPr>
                <w:rFonts w:ascii="宋体" w:hAnsi="宋体" w:hint="eastAsia"/>
                <w:sz w:val="18"/>
                <w:szCs w:val="18"/>
              </w:rPr>
              <w:t>T5002的要求和电</w:t>
            </w:r>
          </w:p>
          <w:p w14:paraId="547057BF" w14:textId="1526CD15" w:rsidR="0070459B" w:rsidRDefault="0070459B" w:rsidP="00F968EA">
            <w:pPr>
              <w:rPr>
                <w:rFonts w:ascii="宋体" w:hAnsi="宋体"/>
                <w:sz w:val="18"/>
                <w:szCs w:val="18"/>
              </w:rPr>
            </w:pPr>
            <w:proofErr w:type="spellStart"/>
            <w:r w:rsidRPr="0070459B">
              <w:rPr>
                <w:rFonts w:ascii="宋体" w:hAnsi="宋体" w:hint="eastAsia"/>
                <w:sz w:val="18"/>
                <w:szCs w:val="18"/>
              </w:rPr>
              <w:t>梯的使用状况制订维护保养计划</w:t>
            </w:r>
            <w:proofErr w:type="spellEnd"/>
            <w:r w:rsidRPr="0070459B">
              <w:rPr>
                <w:rFonts w:ascii="宋体" w:hAnsi="宋体" w:hint="eastAsia"/>
                <w:sz w:val="18"/>
                <w:szCs w:val="18"/>
              </w:rPr>
              <w:t>；</w:t>
            </w:r>
          </w:p>
          <w:p w14:paraId="774E0F72" w14:textId="63411FDD" w:rsidR="0070459B" w:rsidRPr="0070459B" w:rsidRDefault="0070459B" w:rsidP="00F968EA">
            <w:pPr>
              <w:rPr>
                <w:rFonts w:ascii="宋体" w:hAnsi="宋体"/>
                <w:sz w:val="18"/>
                <w:szCs w:val="18"/>
              </w:rPr>
            </w:pPr>
            <w:r w:rsidRPr="0070459B">
              <w:rPr>
                <w:rFonts w:ascii="宋体" w:hAnsi="宋体" w:hint="eastAsia"/>
                <w:sz w:val="18"/>
                <w:szCs w:val="18"/>
              </w:rPr>
              <w:t xml:space="preserve">3.2 </w:t>
            </w:r>
            <w:proofErr w:type="spellStart"/>
            <w:r w:rsidRPr="0070459B">
              <w:rPr>
                <w:rFonts w:ascii="宋体" w:hAnsi="宋体" w:hint="eastAsia"/>
                <w:sz w:val="18"/>
                <w:szCs w:val="18"/>
              </w:rPr>
              <w:t>对维护保养的每台电梯建立技术档案</w:t>
            </w:r>
            <w:proofErr w:type="spellEnd"/>
            <w:r w:rsidRPr="0070459B">
              <w:rPr>
                <w:rFonts w:ascii="宋体" w:hAnsi="宋体" w:hint="eastAsia"/>
                <w:sz w:val="18"/>
                <w:szCs w:val="18"/>
              </w:rPr>
              <w:t>；</w:t>
            </w:r>
          </w:p>
          <w:p w14:paraId="08B36E3F" w14:textId="474ECE60" w:rsidR="0070459B" w:rsidRPr="0070459B" w:rsidRDefault="0070459B" w:rsidP="00F968EA">
            <w:pPr>
              <w:rPr>
                <w:rFonts w:ascii="宋体" w:hAnsi="宋体"/>
                <w:sz w:val="18"/>
                <w:szCs w:val="18"/>
              </w:rPr>
            </w:pPr>
            <w:r w:rsidRPr="0070459B">
              <w:rPr>
                <w:rFonts w:ascii="宋体" w:hAnsi="宋体" w:hint="eastAsia"/>
                <w:sz w:val="18"/>
                <w:szCs w:val="18"/>
              </w:rPr>
              <w:lastRenderedPageBreak/>
              <w:t>3.3维保质量见证资料可追溯（至少包含无纸化维保管理系统留存的影像记录）。</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69914AA" w14:textId="39ED31EA" w:rsidR="0070459B" w:rsidRPr="0070459B" w:rsidRDefault="0070459B" w:rsidP="00F968EA">
            <w:pPr>
              <w:rPr>
                <w:rFonts w:ascii="宋体" w:hAnsi="宋体"/>
                <w:sz w:val="18"/>
                <w:szCs w:val="18"/>
              </w:rPr>
            </w:pPr>
            <w:r w:rsidRPr="0070459B">
              <w:rPr>
                <w:rFonts w:ascii="宋体" w:hAnsi="宋体" w:hint="eastAsia"/>
                <w:sz w:val="18"/>
                <w:szCs w:val="18"/>
              </w:rPr>
              <w:lastRenderedPageBreak/>
              <w:t>对照参评单位提供的维护</w:t>
            </w:r>
            <w:proofErr w:type="gramStart"/>
            <w:r w:rsidRPr="0070459B">
              <w:rPr>
                <w:rFonts w:ascii="宋体" w:hAnsi="宋体" w:hint="eastAsia"/>
                <w:sz w:val="18"/>
                <w:szCs w:val="18"/>
              </w:rPr>
              <w:t>保养台</w:t>
            </w:r>
            <w:proofErr w:type="gramEnd"/>
            <w:r w:rsidRPr="0070459B">
              <w:rPr>
                <w:rFonts w:ascii="宋体" w:hAnsi="宋体" w:hint="eastAsia"/>
                <w:sz w:val="18"/>
                <w:szCs w:val="18"/>
              </w:rPr>
              <w:t>帐，检查参评单位维护保养质量自查及整改记录；检查电子维护</w:t>
            </w:r>
            <w:proofErr w:type="gramStart"/>
            <w:r w:rsidRPr="0070459B">
              <w:rPr>
                <w:rFonts w:ascii="宋体" w:hAnsi="宋体" w:hint="eastAsia"/>
                <w:sz w:val="18"/>
                <w:szCs w:val="18"/>
              </w:rPr>
              <w:t>保养台</w:t>
            </w:r>
            <w:proofErr w:type="gramEnd"/>
            <w:r w:rsidRPr="0070459B">
              <w:rPr>
                <w:rFonts w:ascii="宋体" w:hAnsi="宋体" w:hint="eastAsia"/>
                <w:sz w:val="18"/>
                <w:szCs w:val="18"/>
              </w:rPr>
              <w:t>帐或纸质维护</w:t>
            </w:r>
            <w:proofErr w:type="gramStart"/>
            <w:r w:rsidRPr="0070459B">
              <w:rPr>
                <w:rFonts w:ascii="宋体" w:hAnsi="宋体" w:hint="eastAsia"/>
                <w:sz w:val="18"/>
                <w:szCs w:val="18"/>
              </w:rPr>
              <w:lastRenderedPageBreak/>
              <w:t>保养台</w:t>
            </w:r>
            <w:proofErr w:type="gramEnd"/>
            <w:r w:rsidRPr="0070459B">
              <w:rPr>
                <w:rFonts w:ascii="宋体" w:hAnsi="宋体" w:hint="eastAsia"/>
                <w:sz w:val="18"/>
                <w:szCs w:val="18"/>
              </w:rPr>
              <w:t>帐；现场随机抽查电梯技术档案</w:t>
            </w:r>
            <w:r w:rsidR="00F968EA">
              <w:rPr>
                <w:rFonts w:ascii="宋体" w:eastAsia="宋体" w:hAnsi="宋体" w:cs="宋体" w:hint="eastAsia"/>
                <w:sz w:val="18"/>
                <w:szCs w:val="18"/>
              </w:rPr>
              <w:t>。</w:t>
            </w:r>
          </w:p>
        </w:tc>
      </w:tr>
      <w:tr w:rsidR="0070459B" w:rsidRPr="0070459B" w14:paraId="2605B7F5" w14:textId="77777777" w:rsidTr="00F968E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2BFC7934" w14:textId="77777777" w:rsidR="0070459B" w:rsidRPr="0070459B" w:rsidRDefault="0070459B" w:rsidP="00F968EA">
            <w:pPr>
              <w:jc w:val="center"/>
              <w:rPr>
                <w:rFonts w:ascii="宋体" w:hAnsi="宋体"/>
                <w:sz w:val="18"/>
                <w:szCs w:val="18"/>
              </w:rPr>
            </w:pPr>
            <w:r w:rsidRPr="0070459B">
              <w:rPr>
                <w:rFonts w:ascii="宋体" w:hAnsi="宋体" w:hint="eastAsia"/>
                <w:sz w:val="18"/>
                <w:szCs w:val="18"/>
              </w:rPr>
              <w:lastRenderedPageBreak/>
              <w:t>4</w:t>
            </w:r>
          </w:p>
        </w:tc>
        <w:tc>
          <w:tcPr>
            <w:tcW w:w="708" w:type="dxa"/>
            <w:tcBorders>
              <w:top w:val="single" w:sz="4" w:space="0" w:color="auto"/>
              <w:left w:val="single" w:sz="4" w:space="0" w:color="auto"/>
              <w:bottom w:val="single" w:sz="4" w:space="0" w:color="auto"/>
              <w:right w:val="single" w:sz="4" w:space="0" w:color="auto"/>
            </w:tcBorders>
            <w:hideMark/>
          </w:tcPr>
          <w:p w14:paraId="0FC29802" w14:textId="77777777" w:rsidR="0070459B" w:rsidRPr="0070459B" w:rsidRDefault="0070459B" w:rsidP="00F968EA">
            <w:pPr>
              <w:rPr>
                <w:rFonts w:ascii="宋体" w:hAnsi="宋体"/>
                <w:sz w:val="18"/>
                <w:szCs w:val="18"/>
              </w:rPr>
            </w:pPr>
            <w:proofErr w:type="spellStart"/>
            <w:r w:rsidRPr="0070459B">
              <w:rPr>
                <w:rFonts w:ascii="宋体" w:hAnsi="宋体" w:hint="eastAsia"/>
                <w:sz w:val="18"/>
                <w:szCs w:val="18"/>
              </w:rPr>
              <w:t>备件供应情况</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374E4F95" w14:textId="77777777" w:rsidR="0070459B" w:rsidRPr="0070459B" w:rsidRDefault="0070459B" w:rsidP="00F968EA">
            <w:pPr>
              <w:rPr>
                <w:rFonts w:ascii="宋体" w:hAnsi="宋体"/>
                <w:sz w:val="18"/>
                <w:szCs w:val="18"/>
              </w:rPr>
            </w:pPr>
            <w:proofErr w:type="spellStart"/>
            <w:r w:rsidRPr="0070459B">
              <w:rPr>
                <w:rFonts w:ascii="宋体" w:hAnsi="宋体" w:hint="eastAsia"/>
                <w:sz w:val="18"/>
                <w:szCs w:val="18"/>
              </w:rPr>
              <w:t>应当备有所维护保养的各梯型的常用备件（含易损件和修理配件</w:t>
            </w:r>
            <w:proofErr w:type="spellEnd"/>
            <w:r w:rsidRPr="0070459B">
              <w:rPr>
                <w:rFonts w:ascii="宋体" w:hAnsi="宋体" w:hint="eastAsia"/>
                <w:sz w:val="18"/>
                <w:szCs w:val="18"/>
              </w:rPr>
              <w:t>），</w:t>
            </w:r>
            <w:proofErr w:type="spellStart"/>
            <w:r w:rsidRPr="0070459B">
              <w:rPr>
                <w:rFonts w:ascii="宋体" w:hAnsi="宋体" w:hint="eastAsia"/>
                <w:sz w:val="18"/>
                <w:szCs w:val="18"/>
              </w:rPr>
              <w:t>包括</w:t>
            </w:r>
            <w:proofErr w:type="spellEnd"/>
            <w:r w:rsidRPr="0070459B">
              <w:rPr>
                <w:rFonts w:ascii="宋体" w:hAnsi="宋体" w:hint="eastAsia"/>
                <w:sz w:val="18"/>
                <w:szCs w:val="18"/>
              </w:rPr>
              <w:t>：</w:t>
            </w:r>
          </w:p>
          <w:p w14:paraId="524FCC36" w14:textId="77777777" w:rsidR="0070459B" w:rsidRPr="0070459B" w:rsidRDefault="0070459B" w:rsidP="00F968EA">
            <w:pPr>
              <w:ind w:firstLineChars="200" w:firstLine="360"/>
              <w:rPr>
                <w:rFonts w:ascii="宋体" w:hAnsi="宋体"/>
                <w:sz w:val="18"/>
                <w:szCs w:val="18"/>
              </w:rPr>
            </w:pPr>
            <w:r w:rsidRPr="0070459B">
              <w:rPr>
                <w:rFonts w:ascii="宋体" w:hAnsi="宋体" w:hint="eastAsia"/>
                <w:sz w:val="18"/>
                <w:szCs w:val="18"/>
              </w:rPr>
              <w:t xml:space="preserve">a) </w:t>
            </w:r>
            <w:proofErr w:type="spellStart"/>
            <w:r w:rsidRPr="0070459B">
              <w:rPr>
                <w:rFonts w:ascii="宋体" w:hAnsi="宋体" w:hint="eastAsia"/>
                <w:sz w:val="18"/>
                <w:szCs w:val="18"/>
              </w:rPr>
              <w:t>有备件库房</w:t>
            </w:r>
            <w:proofErr w:type="spellEnd"/>
            <w:r w:rsidRPr="0070459B">
              <w:rPr>
                <w:rFonts w:ascii="宋体" w:hAnsi="宋体" w:hint="eastAsia"/>
                <w:sz w:val="18"/>
                <w:szCs w:val="18"/>
              </w:rPr>
              <w:t>；</w:t>
            </w:r>
          </w:p>
          <w:p w14:paraId="5A5A1F96" w14:textId="77777777" w:rsidR="0070459B" w:rsidRPr="0070459B" w:rsidRDefault="0070459B" w:rsidP="00F968EA">
            <w:pPr>
              <w:ind w:firstLineChars="200" w:firstLine="360"/>
              <w:rPr>
                <w:rFonts w:ascii="宋体" w:hAnsi="宋体"/>
                <w:sz w:val="18"/>
                <w:szCs w:val="18"/>
              </w:rPr>
            </w:pPr>
            <w:r w:rsidRPr="0070459B">
              <w:rPr>
                <w:rFonts w:ascii="宋体" w:hAnsi="宋体" w:hint="eastAsia"/>
                <w:sz w:val="18"/>
                <w:szCs w:val="18"/>
              </w:rPr>
              <w:t xml:space="preserve">b) </w:t>
            </w:r>
            <w:proofErr w:type="spellStart"/>
            <w:r w:rsidRPr="0070459B">
              <w:rPr>
                <w:rFonts w:ascii="宋体" w:hAnsi="宋体" w:hint="eastAsia"/>
                <w:sz w:val="18"/>
                <w:szCs w:val="18"/>
              </w:rPr>
              <w:t>建立备件台账</w:t>
            </w:r>
            <w:proofErr w:type="spellEnd"/>
            <w:r w:rsidRPr="0070459B">
              <w:rPr>
                <w:rFonts w:ascii="宋体" w:hAnsi="宋体" w:hint="eastAsia"/>
                <w:sz w:val="18"/>
                <w:szCs w:val="18"/>
              </w:rPr>
              <w:t>；</w:t>
            </w:r>
          </w:p>
          <w:p w14:paraId="4E7AB3E1" w14:textId="77777777" w:rsidR="0070459B" w:rsidRPr="0070459B" w:rsidRDefault="0070459B" w:rsidP="00F968EA">
            <w:pPr>
              <w:ind w:firstLineChars="200" w:firstLine="360"/>
              <w:rPr>
                <w:rFonts w:ascii="宋体" w:hAnsi="宋体"/>
                <w:sz w:val="18"/>
                <w:szCs w:val="18"/>
              </w:rPr>
            </w:pPr>
            <w:r w:rsidRPr="0070459B">
              <w:rPr>
                <w:rFonts w:ascii="宋体" w:hAnsi="宋体" w:hint="eastAsia"/>
                <w:sz w:val="18"/>
                <w:szCs w:val="18"/>
              </w:rPr>
              <w:t xml:space="preserve">c) </w:t>
            </w:r>
            <w:proofErr w:type="spellStart"/>
            <w:r w:rsidRPr="0070459B">
              <w:rPr>
                <w:rFonts w:ascii="宋体" w:hAnsi="宋体" w:hint="eastAsia"/>
                <w:sz w:val="18"/>
                <w:szCs w:val="18"/>
              </w:rPr>
              <w:t>有备件能及时提供的相应证明</w:t>
            </w:r>
            <w:proofErr w:type="spellEnd"/>
            <w:r w:rsidRPr="0070459B">
              <w:rPr>
                <w:rFonts w:ascii="宋体" w:hAnsi="宋体" w:hint="eastAsia"/>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14:paraId="54539847" w14:textId="6894F549" w:rsidR="0070459B" w:rsidRPr="0070459B" w:rsidRDefault="0070459B" w:rsidP="00F968EA">
            <w:pPr>
              <w:rPr>
                <w:rFonts w:ascii="宋体" w:hAnsi="宋体"/>
                <w:sz w:val="18"/>
                <w:szCs w:val="18"/>
              </w:rPr>
            </w:pPr>
            <w:proofErr w:type="spellStart"/>
            <w:r w:rsidRPr="0070459B">
              <w:rPr>
                <w:rFonts w:ascii="宋体" w:hAnsi="宋体" w:hint="eastAsia"/>
                <w:sz w:val="18"/>
                <w:szCs w:val="18"/>
              </w:rPr>
              <w:t>查看备品备件库，核查备品备件情况；有备品、备件，且有能及时提供备品、备件的相应证明，可不考核品种和数量</w:t>
            </w:r>
            <w:proofErr w:type="spellEnd"/>
            <w:r w:rsidR="00F968EA">
              <w:rPr>
                <w:rFonts w:ascii="宋体" w:eastAsia="宋体" w:hAnsi="宋体" w:cs="宋体" w:hint="eastAsia"/>
                <w:sz w:val="18"/>
                <w:szCs w:val="18"/>
              </w:rPr>
              <w:t>；</w:t>
            </w:r>
            <w:proofErr w:type="spellStart"/>
            <w:r w:rsidRPr="0070459B">
              <w:rPr>
                <w:rFonts w:ascii="宋体" w:hAnsi="宋体" w:hint="eastAsia"/>
                <w:sz w:val="18"/>
                <w:szCs w:val="18"/>
              </w:rPr>
              <w:t>结合维护保养现场检查，核查所抽查电梯的按钮、门滑块常用配件储备情况</w:t>
            </w:r>
            <w:proofErr w:type="spellEnd"/>
            <w:r w:rsidRPr="0070459B">
              <w:rPr>
                <w:rFonts w:ascii="宋体" w:hAnsi="宋体" w:hint="eastAsia"/>
                <w:sz w:val="18"/>
                <w:szCs w:val="18"/>
              </w:rPr>
              <w:t>。</w:t>
            </w:r>
          </w:p>
        </w:tc>
      </w:tr>
      <w:tr w:rsidR="0070459B" w:rsidRPr="0070459B" w14:paraId="1C890DF4" w14:textId="77777777" w:rsidTr="00F968E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446EF584" w14:textId="77777777" w:rsidR="0070459B" w:rsidRPr="0070459B" w:rsidRDefault="0070459B" w:rsidP="00F968EA">
            <w:pPr>
              <w:jc w:val="center"/>
              <w:rPr>
                <w:rFonts w:ascii="宋体" w:hAnsi="宋体"/>
                <w:sz w:val="18"/>
                <w:szCs w:val="18"/>
              </w:rPr>
            </w:pPr>
            <w:r w:rsidRPr="0070459B">
              <w:rPr>
                <w:rFonts w:ascii="宋体" w:hAnsi="宋体" w:hint="eastAsia"/>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CD95AD" w14:textId="77777777" w:rsidR="0070459B" w:rsidRPr="0070459B" w:rsidRDefault="0070459B" w:rsidP="00F968EA">
            <w:pPr>
              <w:rPr>
                <w:rFonts w:ascii="宋体" w:hAnsi="宋体"/>
                <w:sz w:val="18"/>
                <w:szCs w:val="18"/>
              </w:rPr>
            </w:pPr>
            <w:proofErr w:type="spellStart"/>
            <w:r w:rsidRPr="0070459B">
              <w:rPr>
                <w:rFonts w:ascii="宋体" w:hAnsi="宋体" w:hint="eastAsia"/>
                <w:sz w:val="18"/>
                <w:szCs w:val="18"/>
              </w:rPr>
              <w:t>底坑环境</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3CF40E0D" w14:textId="77777777" w:rsidR="0070459B" w:rsidRPr="0070459B" w:rsidRDefault="0070459B" w:rsidP="00F968EA">
            <w:pPr>
              <w:rPr>
                <w:rFonts w:ascii="宋体" w:hAnsi="宋体"/>
                <w:sz w:val="18"/>
                <w:szCs w:val="18"/>
              </w:rPr>
            </w:pPr>
            <w:proofErr w:type="spellStart"/>
            <w:r w:rsidRPr="0070459B">
              <w:rPr>
                <w:rFonts w:ascii="宋体" w:hAnsi="宋体" w:hint="eastAsia"/>
                <w:sz w:val="18"/>
                <w:szCs w:val="18"/>
              </w:rPr>
              <w:t>底坑内应清洁、无积水；如有积水，在发现后第一时间发函给用户，如不整改抄送主管部门</w:t>
            </w:r>
            <w:proofErr w:type="spellEnd"/>
            <w:r w:rsidRPr="0070459B">
              <w:rPr>
                <w:rFonts w:ascii="宋体" w:hAnsi="宋体" w:hint="eastAsia"/>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14:paraId="79CBDA77" w14:textId="77777777" w:rsidR="0070459B" w:rsidRPr="0070459B" w:rsidRDefault="0070459B" w:rsidP="00F968EA">
            <w:pPr>
              <w:rPr>
                <w:rFonts w:ascii="宋体" w:hAnsi="宋体"/>
                <w:sz w:val="18"/>
                <w:szCs w:val="18"/>
              </w:rPr>
            </w:pPr>
            <w:proofErr w:type="spellStart"/>
            <w:r w:rsidRPr="0070459B">
              <w:rPr>
                <w:rFonts w:ascii="宋体" w:hAnsi="宋体" w:hint="eastAsia"/>
                <w:sz w:val="18"/>
                <w:szCs w:val="18"/>
              </w:rPr>
              <w:t>现场查看</w:t>
            </w:r>
            <w:proofErr w:type="spellEnd"/>
          </w:p>
        </w:tc>
      </w:tr>
      <w:tr w:rsidR="0070459B" w:rsidRPr="0070459B" w14:paraId="21FF925E" w14:textId="77777777" w:rsidTr="00F968EA">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50E913E5" w14:textId="77777777" w:rsidR="0070459B" w:rsidRPr="0070459B" w:rsidRDefault="0070459B" w:rsidP="00F968EA">
            <w:pPr>
              <w:jc w:val="center"/>
              <w:rPr>
                <w:rFonts w:ascii="宋体" w:hAnsi="宋体"/>
                <w:sz w:val="18"/>
                <w:szCs w:val="18"/>
              </w:rPr>
            </w:pPr>
            <w:r w:rsidRPr="0070459B">
              <w:rPr>
                <w:rFonts w:ascii="宋体" w:hAnsi="宋体" w:hint="eastAsia"/>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AD1242" w14:textId="77777777" w:rsidR="0070459B" w:rsidRPr="0070459B" w:rsidRDefault="0070459B" w:rsidP="00F968EA">
            <w:pPr>
              <w:rPr>
                <w:rFonts w:ascii="宋体" w:hAnsi="宋体"/>
                <w:sz w:val="18"/>
                <w:szCs w:val="18"/>
              </w:rPr>
            </w:pPr>
            <w:proofErr w:type="spellStart"/>
            <w:r w:rsidRPr="0070459B">
              <w:rPr>
                <w:rFonts w:ascii="宋体" w:hAnsi="宋体" w:hint="eastAsia"/>
                <w:sz w:val="18"/>
                <w:szCs w:val="18"/>
              </w:rPr>
              <w:t>故障、事故及投诉情况</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42A22E31" w14:textId="77777777" w:rsidR="0070459B" w:rsidRPr="0070459B" w:rsidRDefault="0070459B" w:rsidP="00F968EA">
            <w:pPr>
              <w:rPr>
                <w:rFonts w:ascii="宋体" w:hAnsi="宋体"/>
                <w:sz w:val="18"/>
                <w:szCs w:val="18"/>
              </w:rPr>
            </w:pPr>
            <w:proofErr w:type="spellStart"/>
            <w:r w:rsidRPr="0070459B">
              <w:rPr>
                <w:rFonts w:ascii="宋体" w:hAnsi="宋体" w:hint="eastAsia"/>
                <w:sz w:val="18"/>
                <w:szCs w:val="18"/>
              </w:rPr>
              <w:t>出现以下任何一种情况，评定一票否决</w:t>
            </w:r>
            <w:proofErr w:type="spellEnd"/>
            <w:r w:rsidRPr="0070459B">
              <w:rPr>
                <w:rFonts w:ascii="宋体" w:hAnsi="宋体" w:hint="eastAsia"/>
                <w:sz w:val="18"/>
                <w:szCs w:val="18"/>
              </w:rPr>
              <w:t>：</w:t>
            </w:r>
          </w:p>
          <w:p w14:paraId="62D2DAD3" w14:textId="6DA81032" w:rsidR="0070459B" w:rsidRPr="00F968EA" w:rsidRDefault="00F968EA" w:rsidP="00F968EA">
            <w:pPr>
              <w:ind w:firstLine="360"/>
              <w:rPr>
                <w:rFonts w:ascii="宋体" w:hAnsi="宋体"/>
                <w:sz w:val="18"/>
                <w:szCs w:val="18"/>
              </w:rPr>
            </w:pPr>
            <w:r w:rsidRPr="00F968EA">
              <w:rPr>
                <w:rFonts w:ascii="宋体" w:hAnsi="宋体" w:hint="eastAsia"/>
                <w:sz w:val="18"/>
                <w:szCs w:val="18"/>
              </w:rPr>
              <w:t>a)</w:t>
            </w:r>
            <w:r>
              <w:rPr>
                <w:rFonts w:ascii="宋体" w:hAnsi="宋体" w:hint="eastAsia"/>
                <w:sz w:val="18"/>
                <w:szCs w:val="18"/>
              </w:rPr>
              <w:t xml:space="preserve"> </w:t>
            </w:r>
            <w:r w:rsidR="0070459B" w:rsidRPr="00F968EA">
              <w:rPr>
                <w:rFonts w:ascii="宋体" w:hAnsi="宋体" w:hint="eastAsia"/>
                <w:sz w:val="18"/>
                <w:szCs w:val="18"/>
              </w:rPr>
              <w:t>2</w:t>
            </w:r>
            <w:proofErr w:type="gramStart"/>
            <w:r w:rsidR="0070459B" w:rsidRPr="00F968EA">
              <w:rPr>
                <w:rFonts w:ascii="宋体" w:hAnsi="宋体" w:cs="宋体" w:hint="eastAsia"/>
                <w:sz w:val="18"/>
                <w:szCs w:val="18"/>
              </w:rPr>
              <w:t>个月内被行政部门处以</w:t>
            </w:r>
            <w:r w:rsidR="0070459B" w:rsidRPr="00F968EA">
              <w:rPr>
                <w:rFonts w:ascii="宋体" w:hAnsi="宋体" w:cs="Calibri"/>
                <w:sz w:val="18"/>
                <w:szCs w:val="18"/>
              </w:rPr>
              <w:t>“</w:t>
            </w:r>
            <w:proofErr w:type="gramEnd"/>
            <w:r w:rsidR="0070459B" w:rsidRPr="00F968EA">
              <w:rPr>
                <w:rFonts w:ascii="宋体" w:hAnsi="宋体" w:cs="宋体" w:hint="eastAsia"/>
                <w:sz w:val="18"/>
                <w:szCs w:val="18"/>
              </w:rPr>
              <w:t>责令改正</w:t>
            </w:r>
            <w:r w:rsidR="0070459B" w:rsidRPr="00F968EA">
              <w:rPr>
                <w:rFonts w:ascii="宋体" w:hAnsi="宋体" w:cs="Calibri"/>
                <w:sz w:val="18"/>
                <w:szCs w:val="18"/>
              </w:rPr>
              <w:t>”</w:t>
            </w:r>
            <w:r w:rsidR="0070459B" w:rsidRPr="00F968EA">
              <w:rPr>
                <w:rFonts w:ascii="宋体" w:hAnsi="宋体" w:cs="宋体" w:hint="eastAsia"/>
                <w:sz w:val="18"/>
                <w:szCs w:val="18"/>
              </w:rPr>
              <w:t>行政处罚，未在</w:t>
            </w:r>
          </w:p>
          <w:p w14:paraId="4E21C65D" w14:textId="77777777" w:rsidR="0070459B" w:rsidRPr="0070459B" w:rsidRDefault="0070459B" w:rsidP="00F968EA">
            <w:pPr>
              <w:ind w:left="360" w:firstLineChars="100" w:firstLine="180"/>
              <w:rPr>
                <w:rFonts w:ascii="宋体" w:hAnsi="宋体"/>
                <w:sz w:val="18"/>
                <w:szCs w:val="18"/>
              </w:rPr>
            </w:pPr>
            <w:proofErr w:type="spellStart"/>
            <w:r w:rsidRPr="0070459B">
              <w:rPr>
                <w:rFonts w:ascii="宋体" w:hAnsi="宋体" w:hint="eastAsia"/>
                <w:sz w:val="18"/>
                <w:szCs w:val="18"/>
              </w:rPr>
              <w:t>有效整改期内整改的</w:t>
            </w:r>
            <w:proofErr w:type="spellEnd"/>
            <w:r w:rsidRPr="0070459B">
              <w:rPr>
                <w:rFonts w:ascii="宋体" w:hAnsi="宋体" w:hint="eastAsia"/>
                <w:sz w:val="18"/>
                <w:szCs w:val="18"/>
              </w:rPr>
              <w:t>；</w:t>
            </w:r>
          </w:p>
          <w:p w14:paraId="00C3C557" w14:textId="77777777" w:rsidR="0070459B" w:rsidRPr="0070459B" w:rsidRDefault="0070459B" w:rsidP="00F968EA">
            <w:pPr>
              <w:ind w:firstLineChars="200" w:firstLine="360"/>
              <w:rPr>
                <w:rFonts w:ascii="宋体" w:hAnsi="宋体"/>
                <w:sz w:val="18"/>
                <w:szCs w:val="18"/>
              </w:rPr>
            </w:pPr>
            <w:r w:rsidRPr="0070459B">
              <w:rPr>
                <w:rFonts w:ascii="宋体" w:hAnsi="宋体" w:hint="eastAsia"/>
                <w:sz w:val="18"/>
                <w:szCs w:val="18"/>
              </w:rPr>
              <w:t>b) 12个月内3次应急救援响应不及时的；</w:t>
            </w:r>
          </w:p>
          <w:p w14:paraId="71764F21" w14:textId="77777777" w:rsidR="0070459B" w:rsidRPr="0070459B" w:rsidRDefault="0070459B" w:rsidP="00F968EA">
            <w:pPr>
              <w:ind w:firstLineChars="200" w:firstLine="360"/>
              <w:rPr>
                <w:rFonts w:ascii="宋体" w:hAnsi="宋体"/>
                <w:sz w:val="18"/>
                <w:szCs w:val="18"/>
              </w:rPr>
            </w:pPr>
            <w:r w:rsidRPr="0070459B">
              <w:rPr>
                <w:rFonts w:ascii="宋体" w:hAnsi="宋体" w:hint="eastAsia"/>
                <w:sz w:val="18"/>
                <w:szCs w:val="18"/>
              </w:rPr>
              <w:t>c) 2年内因维保单位自身原因导致所维保电梯发生过</w:t>
            </w:r>
          </w:p>
          <w:p w14:paraId="62C68B7D" w14:textId="77777777" w:rsidR="0070459B" w:rsidRPr="0070459B" w:rsidRDefault="0070459B" w:rsidP="00F968EA">
            <w:pPr>
              <w:ind w:leftChars="300" w:left="630"/>
              <w:rPr>
                <w:rFonts w:ascii="宋体" w:hAnsi="宋体"/>
                <w:sz w:val="18"/>
                <w:szCs w:val="18"/>
              </w:rPr>
            </w:pPr>
            <w:proofErr w:type="spellStart"/>
            <w:r w:rsidRPr="0070459B">
              <w:rPr>
                <w:rFonts w:ascii="宋体" w:hAnsi="宋体" w:hint="eastAsia"/>
                <w:sz w:val="18"/>
                <w:szCs w:val="18"/>
              </w:rPr>
              <w:t>一般（含）以上责任事故的</w:t>
            </w:r>
            <w:proofErr w:type="spellEnd"/>
            <w:r w:rsidRPr="0070459B">
              <w:rPr>
                <w:rFonts w:ascii="宋体" w:hAnsi="宋体" w:hint="eastAsia"/>
                <w:sz w:val="18"/>
                <w:szCs w:val="18"/>
              </w:rPr>
              <w:t>；</w:t>
            </w:r>
          </w:p>
          <w:p w14:paraId="01B338F0" w14:textId="37298972" w:rsidR="0070459B" w:rsidRPr="0070459B" w:rsidRDefault="0070459B" w:rsidP="00F968EA">
            <w:pPr>
              <w:ind w:firstLineChars="200" w:firstLine="360"/>
              <w:rPr>
                <w:rFonts w:ascii="宋体" w:hAnsi="宋体"/>
                <w:sz w:val="18"/>
                <w:szCs w:val="18"/>
              </w:rPr>
            </w:pPr>
            <w:r w:rsidRPr="0070459B">
              <w:rPr>
                <w:rFonts w:ascii="宋体" w:hAnsi="宋体" w:hint="eastAsia"/>
                <w:sz w:val="18"/>
                <w:szCs w:val="18"/>
              </w:rPr>
              <w:t>d)</w:t>
            </w:r>
            <w:r w:rsidR="00F968EA">
              <w:rPr>
                <w:rFonts w:ascii="宋体" w:eastAsia="宋体" w:hAnsi="宋体" w:cs="宋体" w:hint="eastAsia"/>
                <w:sz w:val="18"/>
                <w:szCs w:val="18"/>
              </w:rPr>
              <w:t>故</w:t>
            </w:r>
            <w:proofErr w:type="spellStart"/>
            <w:r w:rsidRPr="0070459B">
              <w:rPr>
                <w:rFonts w:ascii="宋体" w:hAnsi="宋体" w:hint="eastAsia"/>
                <w:sz w:val="18"/>
                <w:szCs w:val="18"/>
              </w:rPr>
              <w:t>障处理不及时且引起群体性事件、被媒体曝光等的</w:t>
            </w:r>
            <w:proofErr w:type="spellEnd"/>
            <w:r w:rsidRPr="0070459B">
              <w:rPr>
                <w:rFonts w:ascii="宋体" w:hAnsi="宋体" w:hint="eastAsia"/>
                <w:sz w:val="18"/>
                <w:szCs w:val="18"/>
              </w:rPr>
              <w:t>。</w:t>
            </w:r>
          </w:p>
        </w:tc>
        <w:tc>
          <w:tcPr>
            <w:tcW w:w="3402" w:type="dxa"/>
            <w:tcBorders>
              <w:top w:val="single" w:sz="4" w:space="0" w:color="auto"/>
              <w:left w:val="single" w:sz="4" w:space="0" w:color="auto"/>
              <w:bottom w:val="single" w:sz="4" w:space="0" w:color="auto"/>
              <w:right w:val="single" w:sz="4" w:space="0" w:color="auto"/>
            </w:tcBorders>
          </w:tcPr>
          <w:p w14:paraId="539BFB2B" w14:textId="77777777" w:rsidR="0070459B" w:rsidRPr="0070459B" w:rsidRDefault="0070459B" w:rsidP="00F968EA">
            <w:pPr>
              <w:rPr>
                <w:rFonts w:ascii="宋体" w:hAnsi="宋体"/>
                <w:sz w:val="18"/>
                <w:szCs w:val="18"/>
              </w:rPr>
            </w:pPr>
          </w:p>
        </w:tc>
      </w:tr>
    </w:tbl>
    <w:p w14:paraId="1042F8B3" w14:textId="4F8ABD2B" w:rsidR="0070459B" w:rsidRDefault="0070459B" w:rsidP="0070459B">
      <w:pPr>
        <w:pStyle w:val="aff6"/>
      </w:pPr>
    </w:p>
    <w:p w14:paraId="188803E6" w14:textId="350A49E6" w:rsidR="00F968EA" w:rsidRDefault="00F968EA" w:rsidP="0070459B">
      <w:pPr>
        <w:pStyle w:val="aff6"/>
      </w:pPr>
    </w:p>
    <w:p w14:paraId="66C1D0FF" w14:textId="347BBBAD" w:rsidR="00F968EA" w:rsidRDefault="00F968EA" w:rsidP="0070459B">
      <w:pPr>
        <w:pStyle w:val="aff6"/>
      </w:pPr>
    </w:p>
    <w:p w14:paraId="09DBAB0D" w14:textId="4B3DC4F9" w:rsidR="00F968EA" w:rsidRDefault="00F968EA" w:rsidP="0070459B">
      <w:pPr>
        <w:pStyle w:val="aff6"/>
      </w:pPr>
    </w:p>
    <w:p w14:paraId="1BBA6797" w14:textId="5924CB3E" w:rsidR="00F968EA" w:rsidRDefault="00F968EA" w:rsidP="0070459B">
      <w:pPr>
        <w:pStyle w:val="aff6"/>
      </w:pPr>
    </w:p>
    <w:p w14:paraId="7395FCFC" w14:textId="5C174C3A" w:rsidR="00F968EA" w:rsidRDefault="00F968EA" w:rsidP="0070459B">
      <w:pPr>
        <w:pStyle w:val="aff6"/>
      </w:pPr>
    </w:p>
    <w:p w14:paraId="04D43081" w14:textId="5B5579C3" w:rsidR="00F968EA" w:rsidRDefault="00F968EA" w:rsidP="0070459B">
      <w:pPr>
        <w:pStyle w:val="aff6"/>
      </w:pPr>
    </w:p>
    <w:p w14:paraId="792D10D1" w14:textId="50EB201B" w:rsidR="00F968EA" w:rsidRDefault="00F968EA" w:rsidP="0070459B">
      <w:pPr>
        <w:pStyle w:val="aff6"/>
      </w:pPr>
    </w:p>
    <w:p w14:paraId="673B8126" w14:textId="70D68ABC" w:rsidR="00F968EA" w:rsidRDefault="00F968EA" w:rsidP="0070459B">
      <w:pPr>
        <w:pStyle w:val="aff6"/>
      </w:pPr>
    </w:p>
    <w:p w14:paraId="719538C4" w14:textId="04AFBBC1" w:rsidR="00F968EA" w:rsidRDefault="00F968EA" w:rsidP="0070459B">
      <w:pPr>
        <w:pStyle w:val="aff6"/>
      </w:pPr>
    </w:p>
    <w:p w14:paraId="64C29B06" w14:textId="18C23310" w:rsidR="00F968EA" w:rsidRDefault="00F968EA" w:rsidP="0070459B">
      <w:pPr>
        <w:pStyle w:val="aff6"/>
      </w:pPr>
    </w:p>
    <w:p w14:paraId="6D2DA648" w14:textId="0B50FE36" w:rsidR="00F968EA" w:rsidRDefault="00F968EA" w:rsidP="0070459B">
      <w:pPr>
        <w:pStyle w:val="aff6"/>
      </w:pPr>
    </w:p>
    <w:p w14:paraId="3D352061" w14:textId="3A27FD02" w:rsidR="00F968EA" w:rsidRDefault="00F968EA" w:rsidP="0070459B">
      <w:pPr>
        <w:pStyle w:val="aff6"/>
      </w:pPr>
    </w:p>
    <w:p w14:paraId="2B22126A" w14:textId="55293A6F" w:rsidR="00F968EA" w:rsidRDefault="00F968EA" w:rsidP="0070459B">
      <w:pPr>
        <w:pStyle w:val="aff6"/>
      </w:pPr>
    </w:p>
    <w:p w14:paraId="29B38A92" w14:textId="67D7B923" w:rsidR="00F968EA" w:rsidRDefault="00F968EA" w:rsidP="0070459B">
      <w:pPr>
        <w:pStyle w:val="aff6"/>
      </w:pPr>
    </w:p>
    <w:p w14:paraId="59E65319" w14:textId="740EC8AF" w:rsidR="00F968EA" w:rsidRDefault="00F968EA" w:rsidP="0070459B">
      <w:pPr>
        <w:pStyle w:val="aff6"/>
      </w:pPr>
    </w:p>
    <w:p w14:paraId="7635E346" w14:textId="0C5CDE75" w:rsidR="00F968EA" w:rsidRDefault="00F968EA" w:rsidP="0070459B">
      <w:pPr>
        <w:pStyle w:val="aff6"/>
      </w:pPr>
    </w:p>
    <w:p w14:paraId="61CEE2E1" w14:textId="58E2AA4D" w:rsidR="00F968EA" w:rsidRDefault="00F968EA" w:rsidP="0070459B">
      <w:pPr>
        <w:pStyle w:val="aff6"/>
      </w:pPr>
    </w:p>
    <w:p w14:paraId="0AAC40A4" w14:textId="77777777" w:rsidR="00F968EA" w:rsidRPr="0070459B" w:rsidRDefault="00F968EA" w:rsidP="0070459B">
      <w:pPr>
        <w:pStyle w:val="aff6"/>
      </w:pPr>
    </w:p>
    <w:p w14:paraId="4B90E20B" w14:textId="103CA142" w:rsidR="00F968EA" w:rsidRDefault="00F968EA" w:rsidP="00F968EA">
      <w:pPr>
        <w:pStyle w:val="a9"/>
      </w:pPr>
    </w:p>
    <w:p w14:paraId="01030B9D" w14:textId="6CE14712" w:rsidR="00F968EA" w:rsidRDefault="00F968EA" w:rsidP="00F968EA">
      <w:pPr>
        <w:pStyle w:val="af4"/>
      </w:pPr>
    </w:p>
    <w:p w14:paraId="197070DC" w14:textId="15655603" w:rsidR="00F968EA" w:rsidRDefault="00F968EA" w:rsidP="00F968EA">
      <w:pPr>
        <w:pStyle w:val="af8"/>
      </w:pPr>
      <w:r>
        <w:br/>
      </w:r>
      <w:bookmarkStart w:id="47" w:name="_Toc66657267"/>
      <w:r>
        <w:rPr>
          <w:rFonts w:hint="eastAsia"/>
        </w:rPr>
        <w:t>（规范性）</w:t>
      </w:r>
      <w:r>
        <w:br/>
      </w:r>
      <w:r>
        <w:rPr>
          <w:rFonts w:hint="eastAsia"/>
        </w:rPr>
        <w:t>管理评审细则</w:t>
      </w:r>
      <w:bookmarkEnd w:id="47"/>
    </w:p>
    <w:p w14:paraId="6DA917BB" w14:textId="7689CC72" w:rsidR="00F968EA" w:rsidRDefault="00F968EA" w:rsidP="00F968EA">
      <w:pPr>
        <w:pStyle w:val="aff6"/>
      </w:pPr>
      <w:r>
        <w:rPr>
          <w:rFonts w:hint="eastAsia"/>
        </w:rPr>
        <w:t>管理评审应按表B</w:t>
      </w:r>
      <w:r>
        <w:t>.1</w:t>
      </w:r>
      <w:r>
        <w:rPr>
          <w:rFonts w:hint="eastAsia"/>
        </w:rPr>
        <w:t>的要求逐项打分。</w:t>
      </w:r>
    </w:p>
    <w:p w14:paraId="1F752FD2" w14:textId="202E9C19" w:rsidR="00C33CC1" w:rsidRDefault="00C33CC1" w:rsidP="006708A0">
      <w:pPr>
        <w:pStyle w:val="af5"/>
        <w:spacing w:before="156" w:after="156"/>
        <w:jc w:val="both"/>
      </w:pPr>
      <w:r>
        <w:rPr>
          <w:rFonts w:hint="eastAsia"/>
        </w:rPr>
        <w:t>管理评审细则</w:t>
      </w:r>
    </w:p>
    <w:tbl>
      <w:tblPr>
        <w:tblStyle w:val="26"/>
        <w:tblW w:w="9924" w:type="dxa"/>
        <w:tblInd w:w="-431" w:type="dxa"/>
        <w:tblLayout w:type="fixed"/>
        <w:tblCellMar>
          <w:left w:w="57" w:type="dxa"/>
          <w:right w:w="0" w:type="dxa"/>
        </w:tblCellMar>
        <w:tblLook w:val="04A0" w:firstRow="1" w:lastRow="0" w:firstColumn="1" w:lastColumn="0" w:noHBand="0" w:noVBand="1"/>
      </w:tblPr>
      <w:tblGrid>
        <w:gridCol w:w="426"/>
        <w:gridCol w:w="1276"/>
        <w:gridCol w:w="1276"/>
        <w:gridCol w:w="6497"/>
        <w:gridCol w:w="449"/>
      </w:tblGrid>
      <w:tr w:rsidR="00C33CC1" w:rsidRPr="00C33CC1" w14:paraId="7FBF83EC" w14:textId="77777777" w:rsidTr="005345C2">
        <w:tc>
          <w:tcPr>
            <w:tcW w:w="426" w:type="dxa"/>
            <w:tcBorders>
              <w:top w:val="single" w:sz="4" w:space="0" w:color="auto"/>
              <w:left w:val="single" w:sz="4" w:space="0" w:color="auto"/>
              <w:bottom w:val="single" w:sz="4" w:space="0" w:color="auto"/>
              <w:right w:val="single" w:sz="4" w:space="0" w:color="auto"/>
            </w:tcBorders>
            <w:vAlign w:val="center"/>
            <w:hideMark/>
          </w:tcPr>
          <w:p w14:paraId="7ADA53EF" w14:textId="77777777" w:rsidR="00C33CC1" w:rsidRPr="00C33CC1" w:rsidRDefault="00C33CC1" w:rsidP="00C33CC1">
            <w:pPr>
              <w:jc w:val="center"/>
              <w:rPr>
                <w:rFonts w:ascii="宋体" w:hAnsi="宋体"/>
                <w:sz w:val="18"/>
                <w:szCs w:val="18"/>
              </w:rPr>
            </w:pPr>
            <w:proofErr w:type="spellStart"/>
            <w:r w:rsidRPr="00C33CC1">
              <w:rPr>
                <w:rFonts w:ascii="宋体" w:hAnsi="宋体" w:hint="eastAsia"/>
                <w:sz w:val="18"/>
                <w:szCs w:val="18"/>
              </w:rPr>
              <w:t>序号</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24D2F747" w14:textId="77777777" w:rsidR="00C33CC1" w:rsidRPr="00C33CC1" w:rsidRDefault="00C33CC1" w:rsidP="00C33CC1">
            <w:pPr>
              <w:jc w:val="center"/>
              <w:rPr>
                <w:rFonts w:ascii="宋体" w:hAnsi="宋体"/>
                <w:sz w:val="18"/>
                <w:szCs w:val="18"/>
              </w:rPr>
            </w:pPr>
            <w:proofErr w:type="spellStart"/>
            <w:r w:rsidRPr="00C33CC1">
              <w:rPr>
                <w:rFonts w:ascii="宋体" w:hAnsi="宋体" w:hint="eastAsia"/>
                <w:sz w:val="18"/>
                <w:szCs w:val="18"/>
              </w:rPr>
              <w:t>一级指标</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4C653795" w14:textId="77777777" w:rsidR="00C33CC1" w:rsidRPr="00C33CC1" w:rsidRDefault="00C33CC1" w:rsidP="00C33CC1">
            <w:pPr>
              <w:jc w:val="center"/>
              <w:rPr>
                <w:rFonts w:ascii="宋体" w:hAnsi="宋体"/>
                <w:sz w:val="18"/>
                <w:szCs w:val="18"/>
              </w:rPr>
            </w:pPr>
            <w:proofErr w:type="spellStart"/>
            <w:r w:rsidRPr="00C33CC1">
              <w:rPr>
                <w:rFonts w:ascii="宋体" w:hAnsi="宋体" w:hint="eastAsia"/>
                <w:sz w:val="18"/>
                <w:szCs w:val="18"/>
              </w:rPr>
              <w:t>二级指标</w:t>
            </w:r>
            <w:proofErr w:type="spellEnd"/>
          </w:p>
        </w:tc>
        <w:tc>
          <w:tcPr>
            <w:tcW w:w="6497" w:type="dxa"/>
            <w:tcBorders>
              <w:top w:val="single" w:sz="4" w:space="0" w:color="auto"/>
              <w:left w:val="single" w:sz="4" w:space="0" w:color="auto"/>
              <w:bottom w:val="single" w:sz="4" w:space="0" w:color="auto"/>
              <w:right w:val="single" w:sz="4" w:space="0" w:color="auto"/>
            </w:tcBorders>
            <w:hideMark/>
          </w:tcPr>
          <w:p w14:paraId="62123255" w14:textId="77777777" w:rsidR="00C33CC1" w:rsidRPr="00C33CC1" w:rsidRDefault="00C33CC1" w:rsidP="00C33CC1">
            <w:pPr>
              <w:jc w:val="center"/>
              <w:rPr>
                <w:rFonts w:ascii="宋体" w:hAnsi="宋体"/>
                <w:sz w:val="18"/>
                <w:szCs w:val="18"/>
              </w:rPr>
            </w:pPr>
            <w:proofErr w:type="spellStart"/>
            <w:r w:rsidRPr="00C33CC1">
              <w:rPr>
                <w:rFonts w:ascii="宋体" w:hAnsi="宋体" w:hint="eastAsia"/>
                <w:sz w:val="18"/>
                <w:szCs w:val="18"/>
              </w:rPr>
              <w:t>评分标准</w:t>
            </w:r>
            <w:proofErr w:type="spellEnd"/>
          </w:p>
        </w:tc>
        <w:tc>
          <w:tcPr>
            <w:tcW w:w="449" w:type="dxa"/>
            <w:tcBorders>
              <w:top w:val="single" w:sz="4" w:space="0" w:color="auto"/>
              <w:left w:val="single" w:sz="4" w:space="0" w:color="auto"/>
              <w:bottom w:val="single" w:sz="4" w:space="0" w:color="auto"/>
              <w:right w:val="single" w:sz="4" w:space="0" w:color="auto"/>
            </w:tcBorders>
            <w:hideMark/>
          </w:tcPr>
          <w:p w14:paraId="6F21D399" w14:textId="77777777" w:rsidR="00C33CC1" w:rsidRPr="00C33CC1" w:rsidRDefault="00C33CC1" w:rsidP="00C33CC1">
            <w:pPr>
              <w:jc w:val="center"/>
              <w:rPr>
                <w:rFonts w:ascii="宋体" w:hAnsi="宋体"/>
                <w:sz w:val="18"/>
                <w:szCs w:val="18"/>
              </w:rPr>
            </w:pPr>
            <w:proofErr w:type="spellStart"/>
            <w:r w:rsidRPr="00C33CC1">
              <w:rPr>
                <w:rFonts w:ascii="宋体" w:hAnsi="宋体" w:hint="eastAsia"/>
                <w:sz w:val="18"/>
                <w:szCs w:val="18"/>
              </w:rPr>
              <w:t>得分</w:t>
            </w:r>
            <w:proofErr w:type="spellEnd"/>
          </w:p>
        </w:tc>
      </w:tr>
      <w:tr w:rsidR="00C33CC1" w:rsidRPr="00C33CC1" w14:paraId="2D664673" w14:textId="77777777" w:rsidTr="005345C2">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7134F1F0" w14:textId="77777777" w:rsidR="00C33CC1" w:rsidRPr="00C33CC1" w:rsidRDefault="00C33CC1" w:rsidP="00C33CC1">
            <w:pPr>
              <w:jc w:val="center"/>
              <w:rPr>
                <w:rFonts w:ascii="宋体" w:hAnsi="宋体"/>
                <w:sz w:val="18"/>
                <w:szCs w:val="18"/>
              </w:rPr>
            </w:pPr>
            <w:r w:rsidRPr="00C33CC1">
              <w:rPr>
                <w:rFonts w:ascii="宋体" w:hAnsi="宋体" w:hint="eastAsia"/>
                <w:sz w:val="18"/>
                <w:szCs w:val="18"/>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732721C" w14:textId="691CB114" w:rsidR="00C33CC1" w:rsidRPr="00C33CC1" w:rsidRDefault="00C33CC1" w:rsidP="00C33CC1">
            <w:pPr>
              <w:rPr>
                <w:rFonts w:ascii="宋体" w:hAnsi="宋体"/>
                <w:sz w:val="18"/>
                <w:szCs w:val="18"/>
              </w:rPr>
            </w:pPr>
            <w:r w:rsidRPr="00C33CC1">
              <w:rPr>
                <w:rFonts w:ascii="宋体" w:hAnsi="宋体" w:hint="eastAsia"/>
                <w:sz w:val="18"/>
                <w:szCs w:val="18"/>
              </w:rPr>
              <w:t>电梯维护保养资格及能力（</w:t>
            </w:r>
            <w:r w:rsidR="00D23331">
              <w:rPr>
                <w:rFonts w:ascii="宋体" w:hAnsi="宋体"/>
                <w:sz w:val="18"/>
                <w:szCs w:val="18"/>
              </w:rPr>
              <w:t>2</w:t>
            </w:r>
            <w:r w:rsidRPr="00C33CC1">
              <w:rPr>
                <w:rFonts w:ascii="宋体" w:hAnsi="宋体" w:hint="eastAsia"/>
                <w:sz w:val="18"/>
                <w:szCs w:val="18"/>
              </w:rPr>
              <w:t>0分）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5061A2" w14:textId="77777777" w:rsidR="00C33CC1" w:rsidRPr="00C33CC1" w:rsidRDefault="00C33CC1" w:rsidP="00C33CC1">
            <w:pPr>
              <w:rPr>
                <w:rFonts w:ascii="宋体" w:hAnsi="宋体"/>
                <w:sz w:val="18"/>
                <w:szCs w:val="18"/>
              </w:rPr>
            </w:pPr>
            <w:proofErr w:type="spellStart"/>
            <w:r w:rsidRPr="00C33CC1">
              <w:rPr>
                <w:rFonts w:ascii="宋体" w:hAnsi="宋体" w:hint="eastAsia"/>
                <w:sz w:val="18"/>
                <w:szCs w:val="18"/>
              </w:rPr>
              <w:t>电梯维护保养单位维护保养台量（TL</w:t>
            </w:r>
            <w:proofErr w:type="spellEnd"/>
            <w:r w:rsidRPr="00C33CC1">
              <w:rPr>
                <w:rFonts w:ascii="宋体" w:hAnsi="宋体" w:hint="eastAsia"/>
                <w:sz w:val="18"/>
                <w:szCs w:val="18"/>
              </w:rPr>
              <w:t>）（7分）</w:t>
            </w:r>
          </w:p>
        </w:tc>
        <w:tc>
          <w:tcPr>
            <w:tcW w:w="6497" w:type="dxa"/>
            <w:tcBorders>
              <w:top w:val="single" w:sz="4" w:space="0" w:color="auto"/>
              <w:left w:val="single" w:sz="4" w:space="0" w:color="auto"/>
              <w:bottom w:val="single" w:sz="4" w:space="0" w:color="auto"/>
              <w:right w:val="single" w:sz="4" w:space="0" w:color="auto"/>
            </w:tcBorders>
            <w:hideMark/>
          </w:tcPr>
          <w:p w14:paraId="77BE45EF" w14:textId="41FD2C9D" w:rsidR="00C33CC1" w:rsidRPr="00C33CC1" w:rsidRDefault="00C33CC1" w:rsidP="00C33CC1">
            <w:pPr>
              <w:rPr>
                <w:rFonts w:ascii="宋体" w:hAnsi="宋体"/>
                <w:sz w:val="18"/>
                <w:szCs w:val="18"/>
              </w:rPr>
            </w:pPr>
            <w:r w:rsidRPr="00C33CC1">
              <w:rPr>
                <w:rFonts w:ascii="宋体" w:hAnsi="宋体" w:hint="eastAsia"/>
                <w:sz w:val="18"/>
                <w:szCs w:val="18"/>
              </w:rPr>
              <w:t>a）TL＞1000，得7 分；</w:t>
            </w:r>
          </w:p>
          <w:p w14:paraId="598DE9F8" w14:textId="79212B0D" w:rsidR="00C33CC1" w:rsidRPr="00C33CC1" w:rsidRDefault="00C33CC1" w:rsidP="00C33CC1">
            <w:pPr>
              <w:rPr>
                <w:rFonts w:ascii="宋体" w:hAnsi="宋体"/>
                <w:sz w:val="18"/>
                <w:szCs w:val="18"/>
              </w:rPr>
            </w:pPr>
            <w:r w:rsidRPr="00C33CC1">
              <w:rPr>
                <w:rFonts w:ascii="宋体" w:hAnsi="宋体" w:hint="eastAsia"/>
                <w:sz w:val="18"/>
                <w:szCs w:val="18"/>
              </w:rPr>
              <w:t>b）800＜TL≤1000，得6分；</w:t>
            </w:r>
          </w:p>
          <w:p w14:paraId="3455AA95" w14:textId="087D91EE" w:rsidR="00C33CC1" w:rsidRPr="00C33CC1" w:rsidRDefault="00C33CC1" w:rsidP="00C33CC1">
            <w:pPr>
              <w:rPr>
                <w:rFonts w:ascii="宋体" w:hAnsi="宋体"/>
                <w:sz w:val="18"/>
                <w:szCs w:val="18"/>
              </w:rPr>
            </w:pPr>
            <w:r w:rsidRPr="00C33CC1">
              <w:rPr>
                <w:rFonts w:ascii="宋体" w:hAnsi="宋体" w:hint="eastAsia"/>
                <w:sz w:val="18"/>
                <w:szCs w:val="18"/>
              </w:rPr>
              <w:t>c）600＜TL≤800，得5分；</w:t>
            </w:r>
          </w:p>
          <w:p w14:paraId="557DE7A6" w14:textId="545402D8" w:rsidR="00C33CC1" w:rsidRPr="00C33CC1" w:rsidRDefault="00C33CC1" w:rsidP="00C33CC1">
            <w:pPr>
              <w:rPr>
                <w:rFonts w:ascii="宋体" w:hAnsi="宋体"/>
                <w:sz w:val="18"/>
                <w:szCs w:val="18"/>
              </w:rPr>
            </w:pPr>
            <w:r w:rsidRPr="00C33CC1">
              <w:rPr>
                <w:rFonts w:ascii="宋体" w:hAnsi="宋体" w:hint="eastAsia"/>
                <w:sz w:val="18"/>
                <w:szCs w:val="18"/>
              </w:rPr>
              <w:t>d）400＜TL≤600，得4分；</w:t>
            </w:r>
          </w:p>
          <w:p w14:paraId="5A2CBD1F" w14:textId="35FDF8D4" w:rsidR="00C33CC1" w:rsidRPr="00C33CC1" w:rsidRDefault="00C33CC1" w:rsidP="00C33CC1">
            <w:pPr>
              <w:rPr>
                <w:rFonts w:ascii="宋体" w:hAnsi="宋体"/>
                <w:sz w:val="18"/>
                <w:szCs w:val="18"/>
              </w:rPr>
            </w:pPr>
            <w:r w:rsidRPr="00C33CC1">
              <w:rPr>
                <w:rFonts w:ascii="宋体" w:hAnsi="宋体" w:hint="eastAsia"/>
                <w:sz w:val="18"/>
                <w:szCs w:val="18"/>
              </w:rPr>
              <w:t>e）300＜TL≤400，得3分；</w:t>
            </w:r>
          </w:p>
          <w:p w14:paraId="016024BC" w14:textId="6B3FA71E" w:rsidR="00C33CC1" w:rsidRPr="00C33CC1" w:rsidRDefault="00C33CC1" w:rsidP="00C33CC1">
            <w:pPr>
              <w:rPr>
                <w:rFonts w:ascii="宋体" w:hAnsi="宋体"/>
                <w:sz w:val="18"/>
                <w:szCs w:val="18"/>
              </w:rPr>
            </w:pPr>
            <w:r w:rsidRPr="00C33CC1">
              <w:rPr>
                <w:rFonts w:ascii="宋体" w:hAnsi="宋体" w:hint="eastAsia"/>
                <w:sz w:val="18"/>
                <w:szCs w:val="18"/>
              </w:rPr>
              <w:t>f）200＜TL≤300，得2分；</w:t>
            </w:r>
          </w:p>
          <w:p w14:paraId="606DE4EF" w14:textId="03FB1C65" w:rsidR="00C33CC1" w:rsidRPr="00C33CC1" w:rsidRDefault="00C33CC1" w:rsidP="00C33CC1">
            <w:pPr>
              <w:rPr>
                <w:rFonts w:ascii="宋体" w:hAnsi="宋体"/>
                <w:sz w:val="18"/>
                <w:szCs w:val="18"/>
              </w:rPr>
            </w:pPr>
            <w:r w:rsidRPr="00C33CC1">
              <w:rPr>
                <w:rFonts w:ascii="宋体" w:hAnsi="宋体" w:hint="eastAsia"/>
                <w:sz w:val="18"/>
                <w:szCs w:val="18"/>
              </w:rPr>
              <w:t>g）100＜TL≤200，得1分。</w:t>
            </w:r>
          </w:p>
        </w:tc>
        <w:tc>
          <w:tcPr>
            <w:tcW w:w="449" w:type="dxa"/>
            <w:tcBorders>
              <w:top w:val="single" w:sz="4" w:space="0" w:color="auto"/>
              <w:left w:val="single" w:sz="4" w:space="0" w:color="auto"/>
              <w:bottom w:val="single" w:sz="4" w:space="0" w:color="auto"/>
              <w:right w:val="single" w:sz="4" w:space="0" w:color="auto"/>
            </w:tcBorders>
          </w:tcPr>
          <w:p w14:paraId="72F49E35" w14:textId="77777777" w:rsidR="00C33CC1" w:rsidRPr="00C33CC1" w:rsidRDefault="00C33CC1" w:rsidP="00C33CC1">
            <w:pPr>
              <w:rPr>
                <w:rFonts w:ascii="宋体" w:hAnsi="宋体"/>
                <w:sz w:val="18"/>
                <w:szCs w:val="18"/>
              </w:rPr>
            </w:pPr>
          </w:p>
        </w:tc>
      </w:tr>
      <w:tr w:rsidR="00C33CC1" w:rsidRPr="00C33CC1" w14:paraId="10EC1F77" w14:textId="77777777" w:rsidTr="005345C2">
        <w:tc>
          <w:tcPr>
            <w:tcW w:w="426" w:type="dxa"/>
            <w:vMerge/>
            <w:tcBorders>
              <w:top w:val="single" w:sz="4" w:space="0" w:color="auto"/>
              <w:left w:val="single" w:sz="4" w:space="0" w:color="auto"/>
              <w:bottom w:val="single" w:sz="4" w:space="0" w:color="auto"/>
              <w:right w:val="single" w:sz="4" w:space="0" w:color="auto"/>
            </w:tcBorders>
            <w:vAlign w:val="center"/>
            <w:hideMark/>
          </w:tcPr>
          <w:p w14:paraId="47A97288" w14:textId="77777777" w:rsidR="00C33CC1" w:rsidRPr="00C33CC1" w:rsidRDefault="00C33CC1" w:rsidP="00C33CC1">
            <w:pPr>
              <w:widowControl/>
              <w:jc w:val="center"/>
              <w:rPr>
                <w:rFonts w:ascii="宋体" w:hAnsi="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9BB38E" w14:textId="77777777" w:rsidR="00C33CC1" w:rsidRPr="00C33CC1" w:rsidRDefault="00C33CC1" w:rsidP="00C33CC1">
            <w:pPr>
              <w:widowControl/>
              <w:jc w:val="left"/>
              <w:rPr>
                <w:rFonts w:ascii="宋体"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2443ADB" w14:textId="6601E7A1" w:rsidR="00C33CC1" w:rsidRPr="00C33CC1" w:rsidRDefault="00C33CC1" w:rsidP="00C33CC1">
            <w:pPr>
              <w:rPr>
                <w:rFonts w:ascii="宋体" w:hAnsi="宋体"/>
                <w:sz w:val="18"/>
                <w:szCs w:val="18"/>
              </w:rPr>
            </w:pPr>
            <w:r w:rsidRPr="00C33CC1">
              <w:rPr>
                <w:rFonts w:ascii="宋体" w:hAnsi="宋体" w:hint="eastAsia"/>
                <w:sz w:val="18"/>
                <w:szCs w:val="18"/>
              </w:rPr>
              <w:t>单位质量保证体系情况（4 分）</w:t>
            </w:r>
          </w:p>
        </w:tc>
        <w:tc>
          <w:tcPr>
            <w:tcW w:w="6497" w:type="dxa"/>
            <w:tcBorders>
              <w:top w:val="single" w:sz="4" w:space="0" w:color="auto"/>
              <w:left w:val="single" w:sz="4" w:space="0" w:color="auto"/>
              <w:bottom w:val="single" w:sz="4" w:space="0" w:color="auto"/>
              <w:right w:val="single" w:sz="4" w:space="0" w:color="auto"/>
            </w:tcBorders>
            <w:hideMark/>
          </w:tcPr>
          <w:p w14:paraId="1E92CF75" w14:textId="537CF0C8" w:rsidR="00C33CC1" w:rsidRPr="00C33CC1" w:rsidRDefault="00C33CC1" w:rsidP="00C33CC1">
            <w:pPr>
              <w:ind w:left="360" w:hangingChars="200" w:hanging="360"/>
              <w:rPr>
                <w:rFonts w:ascii="宋体" w:hAnsi="宋体"/>
                <w:sz w:val="18"/>
                <w:szCs w:val="18"/>
              </w:rPr>
            </w:pPr>
            <w:proofErr w:type="spellStart"/>
            <w:r w:rsidRPr="00C33CC1">
              <w:rPr>
                <w:rFonts w:ascii="宋体" w:hAnsi="宋体" w:hint="eastAsia"/>
                <w:sz w:val="18"/>
                <w:szCs w:val="18"/>
              </w:rPr>
              <w:t>a）质量保证体系人员任命文件应与体系手册一致，且有对应的职责</w:t>
            </w:r>
            <w:proofErr w:type="spellEnd"/>
            <w:r w:rsidRPr="00C33CC1">
              <w:rPr>
                <w:rFonts w:ascii="宋体" w:hAnsi="宋体" w:hint="eastAsia"/>
                <w:sz w:val="18"/>
                <w:szCs w:val="18"/>
              </w:rPr>
              <w:t>。（1分）</w:t>
            </w:r>
          </w:p>
          <w:p w14:paraId="32DA0901" w14:textId="77777777" w:rsidR="005345C2" w:rsidRDefault="00C33CC1" w:rsidP="00C33CC1">
            <w:pPr>
              <w:ind w:left="360" w:hangingChars="200" w:hanging="360"/>
              <w:rPr>
                <w:rFonts w:ascii="宋体" w:hAnsi="宋体"/>
                <w:sz w:val="18"/>
                <w:szCs w:val="18"/>
              </w:rPr>
            </w:pPr>
            <w:proofErr w:type="spellStart"/>
            <w:r w:rsidRPr="00C33CC1">
              <w:rPr>
                <w:rFonts w:ascii="宋体" w:hAnsi="宋体" w:hint="eastAsia"/>
                <w:sz w:val="18"/>
                <w:szCs w:val="18"/>
              </w:rPr>
              <w:t>b）采用信息化手段（如电梯维护保养监管系统、远程监控、无纸化维护保养管理</w:t>
            </w:r>
            <w:proofErr w:type="spellEnd"/>
          </w:p>
          <w:p w14:paraId="012D8490" w14:textId="6F02C071" w:rsidR="00C33CC1" w:rsidRPr="00C33CC1" w:rsidRDefault="00C33CC1" w:rsidP="005345C2">
            <w:pPr>
              <w:ind w:leftChars="100" w:left="390" w:hangingChars="100" w:hanging="180"/>
              <w:rPr>
                <w:rFonts w:ascii="宋体" w:hAnsi="宋体"/>
                <w:sz w:val="18"/>
                <w:szCs w:val="18"/>
              </w:rPr>
            </w:pPr>
            <w:proofErr w:type="spellStart"/>
            <w:r w:rsidRPr="00C33CC1">
              <w:rPr>
                <w:rFonts w:ascii="宋体" w:hAnsi="宋体" w:hint="eastAsia"/>
                <w:sz w:val="18"/>
                <w:szCs w:val="18"/>
              </w:rPr>
              <w:t>系统等）实现企业电梯维护保养质量动态管理，且与监管部门联网报送数据</w:t>
            </w:r>
            <w:proofErr w:type="spellEnd"/>
            <w:r w:rsidR="000F59EF">
              <w:rPr>
                <w:rFonts w:ascii="宋体" w:eastAsia="宋体" w:hAnsi="宋体" w:cs="宋体" w:hint="eastAsia"/>
                <w:sz w:val="18"/>
                <w:szCs w:val="18"/>
              </w:rPr>
              <w:t>。</w:t>
            </w:r>
            <w:r w:rsidRPr="00C33CC1">
              <w:rPr>
                <w:rFonts w:ascii="宋体" w:hAnsi="宋体" w:hint="eastAsia"/>
                <w:sz w:val="18"/>
                <w:szCs w:val="18"/>
              </w:rPr>
              <w:t>（3分）</w:t>
            </w:r>
          </w:p>
        </w:tc>
        <w:tc>
          <w:tcPr>
            <w:tcW w:w="449" w:type="dxa"/>
            <w:tcBorders>
              <w:top w:val="single" w:sz="4" w:space="0" w:color="auto"/>
              <w:left w:val="single" w:sz="4" w:space="0" w:color="auto"/>
              <w:bottom w:val="single" w:sz="4" w:space="0" w:color="auto"/>
              <w:right w:val="single" w:sz="4" w:space="0" w:color="auto"/>
            </w:tcBorders>
          </w:tcPr>
          <w:p w14:paraId="4A433F9C" w14:textId="77777777" w:rsidR="00C33CC1" w:rsidRPr="00C33CC1" w:rsidRDefault="00C33CC1" w:rsidP="00C33CC1">
            <w:pPr>
              <w:rPr>
                <w:rFonts w:ascii="宋体" w:hAnsi="宋体"/>
                <w:sz w:val="18"/>
                <w:szCs w:val="18"/>
              </w:rPr>
            </w:pPr>
          </w:p>
        </w:tc>
      </w:tr>
      <w:tr w:rsidR="00C33CC1" w:rsidRPr="00C33CC1" w14:paraId="1CE14E0A" w14:textId="77777777" w:rsidTr="005345C2">
        <w:tc>
          <w:tcPr>
            <w:tcW w:w="426" w:type="dxa"/>
            <w:vMerge/>
            <w:tcBorders>
              <w:top w:val="single" w:sz="4" w:space="0" w:color="auto"/>
              <w:left w:val="single" w:sz="4" w:space="0" w:color="auto"/>
              <w:bottom w:val="single" w:sz="4" w:space="0" w:color="auto"/>
              <w:right w:val="single" w:sz="4" w:space="0" w:color="auto"/>
            </w:tcBorders>
            <w:vAlign w:val="center"/>
            <w:hideMark/>
          </w:tcPr>
          <w:p w14:paraId="4D7FC45D" w14:textId="77777777" w:rsidR="00C33CC1" w:rsidRPr="00C33CC1" w:rsidRDefault="00C33CC1" w:rsidP="00C33CC1">
            <w:pPr>
              <w:widowControl/>
              <w:jc w:val="center"/>
              <w:rPr>
                <w:rFonts w:ascii="宋体" w:hAnsi="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9CFD1A" w14:textId="77777777" w:rsidR="00C33CC1" w:rsidRPr="00C33CC1" w:rsidRDefault="00C33CC1" w:rsidP="00C33CC1">
            <w:pPr>
              <w:widowControl/>
              <w:jc w:val="left"/>
              <w:rPr>
                <w:rFonts w:ascii="宋体"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6A695B3" w14:textId="77777777" w:rsidR="00C33CC1" w:rsidRPr="00C33CC1" w:rsidRDefault="00C33CC1" w:rsidP="00C33CC1">
            <w:pPr>
              <w:rPr>
                <w:rFonts w:ascii="宋体" w:hAnsi="宋体"/>
                <w:sz w:val="18"/>
                <w:szCs w:val="18"/>
              </w:rPr>
            </w:pPr>
            <w:r w:rsidRPr="00C33CC1">
              <w:rPr>
                <w:rFonts w:ascii="宋体" w:hAnsi="宋体" w:hint="eastAsia"/>
                <w:sz w:val="18"/>
                <w:szCs w:val="18"/>
              </w:rPr>
              <w:t>资源条件（9分）</w:t>
            </w:r>
          </w:p>
        </w:tc>
        <w:tc>
          <w:tcPr>
            <w:tcW w:w="6497" w:type="dxa"/>
            <w:tcBorders>
              <w:top w:val="single" w:sz="4" w:space="0" w:color="auto"/>
              <w:left w:val="single" w:sz="4" w:space="0" w:color="auto"/>
              <w:bottom w:val="single" w:sz="4" w:space="0" w:color="auto"/>
              <w:right w:val="single" w:sz="4" w:space="0" w:color="auto"/>
            </w:tcBorders>
            <w:hideMark/>
          </w:tcPr>
          <w:p w14:paraId="4FC9EA43" w14:textId="2082E686" w:rsidR="00C33CC1" w:rsidRPr="00C33CC1" w:rsidRDefault="005345C2" w:rsidP="005345C2">
            <w:pPr>
              <w:tabs>
                <w:tab w:val="left" w:pos="648"/>
              </w:tabs>
              <w:autoSpaceDE w:val="0"/>
              <w:autoSpaceDN w:val="0"/>
              <w:spacing w:before="81"/>
              <w:ind w:right="96"/>
              <w:rPr>
                <w:rFonts w:ascii="宋体" w:hAnsi="宋体"/>
                <w:sz w:val="18"/>
                <w:szCs w:val="18"/>
              </w:rPr>
            </w:pPr>
            <w:r>
              <w:rPr>
                <w:rFonts w:ascii="宋体" w:hAnsi="宋体"/>
                <w:sz w:val="18"/>
                <w:szCs w:val="18"/>
              </w:rPr>
              <w:t>a</w:t>
            </w:r>
            <w:r>
              <w:rPr>
                <w:rFonts w:ascii="宋体" w:eastAsia="宋体" w:hAnsi="宋体" w:cs="宋体" w:hint="eastAsia"/>
                <w:sz w:val="18"/>
                <w:szCs w:val="18"/>
              </w:rPr>
              <w:t>）</w:t>
            </w:r>
            <w:r w:rsidR="00C33CC1" w:rsidRPr="00C33CC1">
              <w:rPr>
                <w:rFonts w:ascii="宋体" w:hAnsi="宋体" w:hint="eastAsia"/>
                <w:sz w:val="18"/>
                <w:szCs w:val="18"/>
              </w:rPr>
              <w:t>质量检验人员（3分）</w:t>
            </w:r>
          </w:p>
          <w:p w14:paraId="3D2F1AC1" w14:textId="77777777" w:rsidR="005345C2" w:rsidRDefault="00C33CC1" w:rsidP="00C33CC1">
            <w:pPr>
              <w:tabs>
                <w:tab w:val="left" w:pos="648"/>
                <w:tab w:val="left" w:pos="1367"/>
              </w:tabs>
              <w:autoSpaceDE w:val="0"/>
              <w:autoSpaceDN w:val="0"/>
              <w:spacing w:before="81"/>
              <w:ind w:leftChars="100" w:left="750" w:right="96" w:hangingChars="300" w:hanging="540"/>
              <w:rPr>
                <w:rFonts w:ascii="宋体" w:eastAsia="宋体" w:hAnsi="宋体" w:cs="宋体"/>
                <w:sz w:val="18"/>
                <w:szCs w:val="18"/>
              </w:rPr>
            </w:pPr>
            <w:r w:rsidRPr="00C33CC1">
              <w:rPr>
                <w:rFonts w:ascii="宋体" w:hAnsi="宋体" w:hint="eastAsia"/>
                <w:sz w:val="18"/>
                <w:szCs w:val="18"/>
              </w:rPr>
              <w:t xml:space="preserve">  </w:t>
            </w:r>
            <w:r>
              <w:rPr>
                <w:rFonts w:ascii="宋体" w:hAnsi="宋体"/>
                <w:sz w:val="18"/>
                <w:szCs w:val="18"/>
              </w:rPr>
              <w:t>1</w:t>
            </w:r>
            <w:r w:rsidRPr="00C33CC1">
              <w:rPr>
                <w:rFonts w:ascii="宋体" w:hAnsi="宋体" w:hint="eastAsia"/>
                <w:sz w:val="18"/>
                <w:szCs w:val="18"/>
              </w:rPr>
              <w:t>）质量检验人员6名及以上（其中5人及以上持有质量动态检验人员证或</w:t>
            </w:r>
            <w:r>
              <w:rPr>
                <w:rFonts w:ascii="宋体" w:eastAsia="宋体" w:hAnsi="宋体" w:cs="宋体" w:hint="eastAsia"/>
                <w:sz w:val="18"/>
                <w:szCs w:val="18"/>
              </w:rPr>
              <w:t>电</w:t>
            </w:r>
          </w:p>
          <w:p w14:paraId="102CFE4F" w14:textId="47665DF3" w:rsidR="00C33CC1" w:rsidRPr="00C33CC1" w:rsidRDefault="00C33CC1" w:rsidP="005345C2">
            <w:pPr>
              <w:tabs>
                <w:tab w:val="left" w:pos="648"/>
                <w:tab w:val="left" w:pos="1367"/>
              </w:tabs>
              <w:autoSpaceDE w:val="0"/>
              <w:autoSpaceDN w:val="0"/>
              <w:spacing w:before="81"/>
              <w:ind w:leftChars="300" w:left="810" w:right="96" w:hangingChars="100" w:hanging="180"/>
              <w:rPr>
                <w:rFonts w:ascii="宋体" w:hAnsi="宋体"/>
                <w:sz w:val="18"/>
                <w:szCs w:val="18"/>
              </w:rPr>
            </w:pPr>
            <w:proofErr w:type="spellStart"/>
            <w:r w:rsidRPr="00C33CC1">
              <w:rPr>
                <w:rFonts w:ascii="宋体" w:hAnsi="宋体" w:hint="eastAsia"/>
                <w:sz w:val="18"/>
                <w:szCs w:val="18"/>
              </w:rPr>
              <w:t>梯检验员证或工程师及以上工程系列职称任命文件</w:t>
            </w:r>
            <w:proofErr w:type="spellEnd"/>
            <w:r w:rsidRPr="00C33CC1">
              <w:rPr>
                <w:rFonts w:ascii="宋体" w:hAnsi="宋体" w:hint="eastAsia"/>
                <w:sz w:val="18"/>
                <w:szCs w:val="18"/>
              </w:rPr>
              <w:t xml:space="preserve">），得3分；   </w:t>
            </w:r>
          </w:p>
          <w:p w14:paraId="083D89EC" w14:textId="08944EA0" w:rsidR="00C33CC1" w:rsidRDefault="00C33CC1" w:rsidP="00C33CC1">
            <w:pPr>
              <w:tabs>
                <w:tab w:val="left" w:pos="648"/>
                <w:tab w:val="left" w:pos="1367"/>
              </w:tabs>
              <w:autoSpaceDE w:val="0"/>
              <w:autoSpaceDN w:val="0"/>
              <w:spacing w:before="81"/>
              <w:ind w:leftChars="200" w:left="780" w:right="96" w:hangingChars="200" w:hanging="360"/>
              <w:rPr>
                <w:rFonts w:ascii="宋体" w:hAnsi="宋体"/>
                <w:sz w:val="18"/>
                <w:szCs w:val="18"/>
              </w:rPr>
            </w:pPr>
            <w:r w:rsidRPr="00C33CC1">
              <w:rPr>
                <w:rFonts w:ascii="宋体" w:hAnsi="宋体" w:hint="eastAsia"/>
                <w:sz w:val="18"/>
                <w:szCs w:val="18"/>
              </w:rPr>
              <w:t>2）质量检验人员4名及以上（其中3人及以上持有质量检验人员证或电梯</w:t>
            </w:r>
          </w:p>
          <w:p w14:paraId="2924DABE" w14:textId="180DF342" w:rsidR="00C33CC1" w:rsidRPr="00C33CC1" w:rsidRDefault="00C33CC1" w:rsidP="005345C2">
            <w:pPr>
              <w:tabs>
                <w:tab w:val="left" w:pos="648"/>
                <w:tab w:val="left" w:pos="1367"/>
              </w:tabs>
              <w:autoSpaceDE w:val="0"/>
              <w:autoSpaceDN w:val="0"/>
              <w:spacing w:before="81"/>
              <w:ind w:right="96" w:firstLineChars="400" w:firstLine="720"/>
              <w:rPr>
                <w:rFonts w:ascii="宋体" w:hAnsi="宋体"/>
                <w:sz w:val="18"/>
                <w:szCs w:val="18"/>
              </w:rPr>
            </w:pPr>
            <w:proofErr w:type="spellStart"/>
            <w:r w:rsidRPr="00C33CC1">
              <w:rPr>
                <w:rFonts w:ascii="宋体" w:hAnsi="宋体" w:hint="eastAsia"/>
                <w:sz w:val="18"/>
                <w:szCs w:val="18"/>
              </w:rPr>
              <w:t>检验员证或工程师任命文件</w:t>
            </w:r>
            <w:proofErr w:type="spellEnd"/>
            <w:r w:rsidRPr="00C33CC1">
              <w:rPr>
                <w:rFonts w:ascii="宋体" w:hAnsi="宋体" w:hint="eastAsia"/>
                <w:sz w:val="18"/>
                <w:szCs w:val="18"/>
              </w:rPr>
              <w:t>），得2分；</w:t>
            </w:r>
          </w:p>
          <w:p w14:paraId="3EF3B9EC" w14:textId="3C98FC7C" w:rsidR="00C33CC1" w:rsidRDefault="00C33CC1" w:rsidP="00C33CC1">
            <w:pPr>
              <w:tabs>
                <w:tab w:val="left" w:pos="648"/>
                <w:tab w:val="left" w:pos="1367"/>
              </w:tabs>
              <w:autoSpaceDE w:val="0"/>
              <w:autoSpaceDN w:val="0"/>
              <w:spacing w:before="81"/>
              <w:ind w:leftChars="200" w:left="780" w:right="96" w:hangingChars="200" w:hanging="360"/>
              <w:rPr>
                <w:rFonts w:ascii="宋体" w:hAnsi="宋体"/>
                <w:sz w:val="18"/>
                <w:szCs w:val="18"/>
              </w:rPr>
            </w:pPr>
            <w:r w:rsidRPr="00C33CC1">
              <w:rPr>
                <w:rFonts w:ascii="宋体" w:hAnsi="宋体" w:hint="eastAsia"/>
                <w:sz w:val="18"/>
                <w:szCs w:val="18"/>
              </w:rPr>
              <w:t>3）质量检验人员3名（其中2人及以上持有质量检验人员证或电梯检验员</w:t>
            </w:r>
          </w:p>
          <w:p w14:paraId="05E86DCA" w14:textId="2CC459DD" w:rsidR="00C33CC1" w:rsidRPr="00C33CC1" w:rsidRDefault="00C33CC1" w:rsidP="005345C2">
            <w:pPr>
              <w:tabs>
                <w:tab w:val="left" w:pos="648"/>
                <w:tab w:val="left" w:pos="1367"/>
              </w:tabs>
              <w:autoSpaceDE w:val="0"/>
              <w:autoSpaceDN w:val="0"/>
              <w:spacing w:before="81"/>
              <w:ind w:right="96" w:firstLineChars="400" w:firstLine="720"/>
              <w:rPr>
                <w:rFonts w:ascii="宋体" w:hAnsi="宋体"/>
                <w:sz w:val="18"/>
                <w:szCs w:val="18"/>
              </w:rPr>
            </w:pPr>
            <w:proofErr w:type="spellStart"/>
            <w:r w:rsidRPr="00C33CC1">
              <w:rPr>
                <w:rFonts w:ascii="宋体" w:hAnsi="宋体" w:hint="eastAsia"/>
                <w:sz w:val="18"/>
                <w:szCs w:val="18"/>
              </w:rPr>
              <w:t>证或工程师任命文件</w:t>
            </w:r>
            <w:proofErr w:type="spellEnd"/>
            <w:r w:rsidRPr="00C33CC1">
              <w:rPr>
                <w:rFonts w:ascii="宋体" w:hAnsi="宋体" w:hint="eastAsia"/>
                <w:sz w:val="18"/>
                <w:szCs w:val="18"/>
              </w:rPr>
              <w:t>），得1分；</w:t>
            </w:r>
          </w:p>
          <w:p w14:paraId="40C88BCA" w14:textId="79536B38" w:rsidR="00C33CC1" w:rsidRPr="005345C2" w:rsidRDefault="00C33CC1" w:rsidP="005345C2">
            <w:pPr>
              <w:numPr>
                <w:ilvl w:val="2"/>
                <w:numId w:val="38"/>
              </w:numPr>
              <w:tabs>
                <w:tab w:val="left" w:pos="648"/>
                <w:tab w:val="left" w:pos="1367"/>
              </w:tabs>
              <w:autoSpaceDE w:val="0"/>
              <w:autoSpaceDN w:val="0"/>
              <w:spacing w:before="81"/>
              <w:ind w:left="107" w:right="96"/>
              <w:rPr>
                <w:rFonts w:ascii="宋体" w:hAnsi="宋体"/>
                <w:sz w:val="18"/>
                <w:szCs w:val="18"/>
              </w:rPr>
            </w:pPr>
            <w:r w:rsidRPr="00C33CC1">
              <w:rPr>
                <w:rFonts w:ascii="宋体" w:hAnsi="宋体" w:hint="eastAsia"/>
                <w:sz w:val="18"/>
                <w:szCs w:val="18"/>
              </w:rPr>
              <w:t xml:space="preserve">   4）</w:t>
            </w:r>
            <w:r w:rsidRPr="005345C2">
              <w:rPr>
                <w:rFonts w:ascii="宋体" w:hAnsi="宋体" w:hint="eastAsia"/>
                <w:sz w:val="18"/>
                <w:szCs w:val="18"/>
              </w:rPr>
              <w:t>质量检验人员少于3名，不得分。</w:t>
            </w:r>
          </w:p>
          <w:p w14:paraId="68A7A111" w14:textId="65B6F657" w:rsidR="00C33CC1" w:rsidRPr="00C33CC1" w:rsidRDefault="00C33CC1" w:rsidP="00C33CC1">
            <w:pPr>
              <w:tabs>
                <w:tab w:val="left" w:pos="648"/>
                <w:tab w:val="left" w:pos="947"/>
              </w:tabs>
              <w:autoSpaceDE w:val="0"/>
              <w:autoSpaceDN w:val="0"/>
              <w:spacing w:before="81"/>
              <w:ind w:right="96"/>
              <w:rPr>
                <w:rFonts w:ascii="宋体" w:hAnsi="宋体"/>
                <w:sz w:val="18"/>
                <w:szCs w:val="18"/>
              </w:rPr>
            </w:pPr>
            <w:r w:rsidRPr="00C33CC1">
              <w:rPr>
                <w:rFonts w:ascii="宋体" w:hAnsi="宋体" w:hint="eastAsia"/>
                <w:sz w:val="18"/>
                <w:szCs w:val="18"/>
              </w:rPr>
              <w:t>b）电梯职业技能等级持证人数（3分）</w:t>
            </w:r>
          </w:p>
          <w:p w14:paraId="01DAFD78" w14:textId="3715529B" w:rsidR="00C33CC1" w:rsidRPr="00C33CC1" w:rsidRDefault="00C33CC1" w:rsidP="00C33CC1">
            <w:pPr>
              <w:numPr>
                <w:ilvl w:val="2"/>
                <w:numId w:val="38"/>
              </w:numPr>
              <w:tabs>
                <w:tab w:val="left" w:pos="648"/>
              </w:tabs>
              <w:autoSpaceDE w:val="0"/>
              <w:autoSpaceDN w:val="0"/>
              <w:spacing w:before="81"/>
              <w:ind w:left="107" w:right="96"/>
              <w:rPr>
                <w:rFonts w:ascii="宋体" w:hAnsi="宋体"/>
                <w:sz w:val="18"/>
                <w:szCs w:val="18"/>
              </w:rPr>
            </w:pPr>
            <w:r w:rsidRPr="00C33CC1">
              <w:rPr>
                <w:rFonts w:ascii="宋体" w:hAnsi="宋体" w:hint="eastAsia"/>
                <w:sz w:val="18"/>
                <w:szCs w:val="18"/>
              </w:rPr>
              <w:t xml:space="preserve">   1）电梯职业技能等级持证人数8名及以上，得3分；</w:t>
            </w:r>
          </w:p>
          <w:p w14:paraId="493A9479" w14:textId="480EC678" w:rsidR="00C33CC1" w:rsidRPr="00C33CC1" w:rsidRDefault="00C33CC1" w:rsidP="00C33CC1">
            <w:pPr>
              <w:tabs>
                <w:tab w:val="left" w:pos="648"/>
              </w:tabs>
              <w:autoSpaceDE w:val="0"/>
              <w:autoSpaceDN w:val="0"/>
              <w:spacing w:before="81"/>
              <w:ind w:right="96" w:firstLineChars="100" w:firstLine="180"/>
              <w:rPr>
                <w:rFonts w:ascii="宋体" w:hAnsi="宋体"/>
                <w:sz w:val="18"/>
                <w:szCs w:val="18"/>
              </w:rPr>
            </w:pPr>
            <w:r w:rsidRPr="00C33CC1">
              <w:rPr>
                <w:rFonts w:ascii="宋体" w:hAnsi="宋体" w:hint="eastAsia"/>
                <w:sz w:val="18"/>
                <w:szCs w:val="18"/>
              </w:rPr>
              <w:t xml:space="preserve">  2）电梯职业技能等级持证人数6-7名，得2分；</w:t>
            </w:r>
          </w:p>
          <w:p w14:paraId="675EC26B" w14:textId="79E0D257" w:rsidR="00C33CC1" w:rsidRPr="00C33CC1" w:rsidRDefault="00C33CC1" w:rsidP="00C33CC1">
            <w:pPr>
              <w:tabs>
                <w:tab w:val="left" w:pos="648"/>
              </w:tabs>
              <w:autoSpaceDE w:val="0"/>
              <w:autoSpaceDN w:val="0"/>
              <w:spacing w:before="81"/>
              <w:ind w:right="96" w:firstLineChars="200" w:firstLine="360"/>
              <w:rPr>
                <w:rFonts w:ascii="宋体" w:hAnsi="宋体"/>
                <w:sz w:val="18"/>
                <w:szCs w:val="18"/>
              </w:rPr>
            </w:pPr>
            <w:r w:rsidRPr="00C33CC1">
              <w:rPr>
                <w:rFonts w:ascii="宋体" w:hAnsi="宋体" w:hint="eastAsia"/>
                <w:sz w:val="18"/>
                <w:szCs w:val="18"/>
              </w:rPr>
              <w:t xml:space="preserve">3）电梯职业技能等级持证人数 4-5名，得1分；  </w:t>
            </w:r>
          </w:p>
          <w:p w14:paraId="39557942" w14:textId="40F25143" w:rsidR="00C33CC1" w:rsidRPr="00C33CC1" w:rsidRDefault="00C33CC1" w:rsidP="00C33CC1">
            <w:pPr>
              <w:tabs>
                <w:tab w:val="left" w:pos="648"/>
              </w:tabs>
              <w:autoSpaceDE w:val="0"/>
              <w:autoSpaceDN w:val="0"/>
              <w:spacing w:before="81"/>
              <w:ind w:right="96" w:firstLineChars="200" w:firstLine="360"/>
              <w:rPr>
                <w:rFonts w:ascii="宋体" w:hAnsi="宋体"/>
                <w:sz w:val="18"/>
                <w:szCs w:val="18"/>
              </w:rPr>
            </w:pPr>
            <w:r w:rsidRPr="00C33CC1">
              <w:rPr>
                <w:rFonts w:ascii="宋体" w:hAnsi="宋体" w:hint="eastAsia"/>
                <w:sz w:val="18"/>
                <w:szCs w:val="18"/>
              </w:rPr>
              <w:t>4）电梯职业技能等级持证人数1-3名，得0.5分。</w:t>
            </w:r>
          </w:p>
          <w:p w14:paraId="1F19B285" w14:textId="2B244258" w:rsidR="00C33CC1" w:rsidRPr="00C33CC1" w:rsidRDefault="00C33CC1" w:rsidP="00C33CC1">
            <w:pPr>
              <w:tabs>
                <w:tab w:val="left" w:pos="648"/>
              </w:tabs>
              <w:autoSpaceDE w:val="0"/>
              <w:autoSpaceDN w:val="0"/>
              <w:spacing w:before="81"/>
              <w:ind w:right="96"/>
              <w:rPr>
                <w:rFonts w:ascii="宋体" w:hAnsi="宋体"/>
                <w:sz w:val="18"/>
                <w:szCs w:val="18"/>
              </w:rPr>
            </w:pPr>
            <w:proofErr w:type="spellStart"/>
            <w:r w:rsidRPr="00C33CC1">
              <w:rPr>
                <w:rFonts w:ascii="宋体" w:hAnsi="宋体" w:hint="eastAsia"/>
                <w:sz w:val="18"/>
                <w:szCs w:val="18"/>
              </w:rPr>
              <w:t>c）人均维护保养电梯（RJ</w:t>
            </w:r>
            <w:proofErr w:type="spellEnd"/>
            <w:r w:rsidRPr="00C33CC1">
              <w:rPr>
                <w:rFonts w:ascii="宋体" w:hAnsi="宋体" w:hint="eastAsia"/>
                <w:sz w:val="18"/>
                <w:szCs w:val="18"/>
              </w:rPr>
              <w:t>）（3分）</w:t>
            </w:r>
          </w:p>
          <w:p w14:paraId="37E24E1E" w14:textId="2911FCFE" w:rsidR="00C33CC1" w:rsidRPr="00C33CC1" w:rsidRDefault="00C33CC1" w:rsidP="00C33CC1">
            <w:pPr>
              <w:autoSpaceDE w:val="0"/>
              <w:autoSpaceDN w:val="0"/>
              <w:spacing w:before="81"/>
              <w:ind w:right="96" w:firstLineChars="200" w:firstLine="360"/>
              <w:rPr>
                <w:rFonts w:ascii="宋体" w:hAnsi="宋体"/>
                <w:sz w:val="18"/>
                <w:szCs w:val="18"/>
              </w:rPr>
            </w:pPr>
            <w:r w:rsidRPr="00C33CC1">
              <w:rPr>
                <w:rFonts w:ascii="宋体" w:hAnsi="宋体" w:hint="eastAsia"/>
                <w:sz w:val="18"/>
                <w:szCs w:val="18"/>
              </w:rPr>
              <w:t>1）RJ≤30台/人，得3分；</w:t>
            </w:r>
          </w:p>
          <w:p w14:paraId="7FDB9868" w14:textId="322359A4" w:rsidR="00C33CC1" w:rsidRPr="00C33CC1" w:rsidRDefault="00C33CC1" w:rsidP="00C33CC1">
            <w:pPr>
              <w:tabs>
                <w:tab w:val="left" w:pos="648"/>
              </w:tabs>
              <w:autoSpaceDE w:val="0"/>
              <w:autoSpaceDN w:val="0"/>
              <w:spacing w:before="81"/>
              <w:ind w:right="96" w:firstLineChars="200" w:firstLine="360"/>
              <w:rPr>
                <w:rFonts w:ascii="宋体" w:hAnsi="宋体"/>
                <w:sz w:val="18"/>
                <w:szCs w:val="18"/>
              </w:rPr>
            </w:pPr>
            <w:r w:rsidRPr="00C33CC1">
              <w:rPr>
                <w:rFonts w:ascii="宋体" w:hAnsi="宋体" w:hint="eastAsia"/>
                <w:sz w:val="18"/>
                <w:szCs w:val="18"/>
              </w:rPr>
              <w:t>2）31台/人≤RJ≤35台/人，得2分；</w:t>
            </w:r>
          </w:p>
          <w:p w14:paraId="2672C0DF" w14:textId="1132B95B" w:rsidR="00C33CC1" w:rsidRPr="00C33CC1" w:rsidRDefault="00C33CC1" w:rsidP="00C33CC1">
            <w:pPr>
              <w:tabs>
                <w:tab w:val="left" w:pos="648"/>
              </w:tabs>
              <w:autoSpaceDE w:val="0"/>
              <w:autoSpaceDN w:val="0"/>
              <w:spacing w:before="81"/>
              <w:ind w:right="96" w:firstLineChars="200" w:firstLine="360"/>
              <w:rPr>
                <w:rFonts w:ascii="宋体" w:hAnsi="宋体"/>
                <w:sz w:val="18"/>
                <w:szCs w:val="18"/>
              </w:rPr>
            </w:pPr>
            <w:r w:rsidRPr="00C33CC1">
              <w:rPr>
                <w:rFonts w:ascii="宋体" w:hAnsi="宋体" w:hint="eastAsia"/>
                <w:sz w:val="18"/>
                <w:szCs w:val="18"/>
              </w:rPr>
              <w:t>3）36台/人≤RJ≤40台/人，得1分；</w:t>
            </w:r>
          </w:p>
          <w:p w14:paraId="1B5E04DA" w14:textId="61FD8431" w:rsidR="00C33CC1" w:rsidRPr="00C33CC1" w:rsidRDefault="00C33CC1" w:rsidP="00C33CC1">
            <w:pPr>
              <w:tabs>
                <w:tab w:val="left" w:pos="648"/>
              </w:tabs>
              <w:autoSpaceDE w:val="0"/>
              <w:autoSpaceDN w:val="0"/>
              <w:spacing w:before="81"/>
              <w:ind w:right="96" w:firstLineChars="200" w:firstLine="360"/>
              <w:rPr>
                <w:rFonts w:ascii="宋体" w:hAnsi="宋体"/>
                <w:sz w:val="18"/>
                <w:szCs w:val="18"/>
              </w:rPr>
            </w:pPr>
            <w:r w:rsidRPr="00C33CC1">
              <w:rPr>
                <w:rFonts w:ascii="宋体" w:hAnsi="宋体" w:hint="eastAsia"/>
                <w:sz w:val="18"/>
                <w:szCs w:val="18"/>
              </w:rPr>
              <w:t>4）RJ＞40台/</w:t>
            </w:r>
            <w:proofErr w:type="spellStart"/>
            <w:r w:rsidRPr="00C33CC1">
              <w:rPr>
                <w:rFonts w:ascii="宋体" w:hAnsi="宋体" w:hint="eastAsia"/>
                <w:sz w:val="18"/>
                <w:szCs w:val="18"/>
              </w:rPr>
              <w:t>人，不得分</w:t>
            </w:r>
            <w:proofErr w:type="spellEnd"/>
            <w:r w:rsidRPr="00C33CC1">
              <w:rPr>
                <w:rFonts w:ascii="宋体" w:hAnsi="宋体" w:hint="eastAsia"/>
                <w:sz w:val="18"/>
                <w:szCs w:val="18"/>
              </w:rPr>
              <w:t>。</w:t>
            </w:r>
          </w:p>
        </w:tc>
        <w:tc>
          <w:tcPr>
            <w:tcW w:w="449" w:type="dxa"/>
            <w:tcBorders>
              <w:top w:val="single" w:sz="4" w:space="0" w:color="auto"/>
              <w:left w:val="single" w:sz="4" w:space="0" w:color="auto"/>
              <w:bottom w:val="single" w:sz="4" w:space="0" w:color="auto"/>
              <w:right w:val="single" w:sz="4" w:space="0" w:color="auto"/>
            </w:tcBorders>
          </w:tcPr>
          <w:p w14:paraId="00ECF0DF" w14:textId="77777777" w:rsidR="00C33CC1" w:rsidRPr="00C33CC1" w:rsidRDefault="00C33CC1" w:rsidP="00C33CC1">
            <w:pPr>
              <w:rPr>
                <w:rFonts w:ascii="宋体" w:hAnsi="宋体"/>
                <w:sz w:val="18"/>
                <w:szCs w:val="18"/>
              </w:rPr>
            </w:pPr>
          </w:p>
        </w:tc>
      </w:tr>
      <w:tr w:rsidR="00C33CC1" w:rsidRPr="00C33CC1" w14:paraId="226F5E02" w14:textId="77777777" w:rsidTr="005345C2">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68711928" w14:textId="77777777" w:rsidR="00C33CC1" w:rsidRPr="00C33CC1" w:rsidRDefault="00C33CC1" w:rsidP="00C33CC1">
            <w:pPr>
              <w:jc w:val="center"/>
              <w:rPr>
                <w:rFonts w:ascii="宋体" w:hAnsi="宋体"/>
                <w:sz w:val="18"/>
                <w:szCs w:val="18"/>
              </w:rPr>
            </w:pPr>
            <w:r w:rsidRPr="00C33CC1">
              <w:rPr>
                <w:rFonts w:ascii="宋体" w:hAnsi="宋体" w:hint="eastAsia"/>
                <w:sz w:val="18"/>
                <w:szCs w:val="18"/>
              </w:rPr>
              <w:lastRenderedPageBreak/>
              <w:t>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5DF0246" w14:textId="77777777" w:rsidR="00C33CC1" w:rsidRPr="00C33CC1" w:rsidRDefault="00C33CC1" w:rsidP="00C33CC1">
            <w:pPr>
              <w:rPr>
                <w:rFonts w:ascii="宋体" w:hAnsi="宋体"/>
                <w:sz w:val="18"/>
                <w:szCs w:val="18"/>
              </w:rPr>
            </w:pPr>
            <w:proofErr w:type="spellStart"/>
            <w:r w:rsidRPr="00C33CC1">
              <w:rPr>
                <w:rFonts w:ascii="宋体" w:hAnsi="宋体" w:hint="eastAsia"/>
                <w:sz w:val="18"/>
                <w:szCs w:val="18"/>
              </w:rPr>
              <w:t>监察部门监察情况</w:t>
            </w:r>
            <w:proofErr w:type="spellEnd"/>
          </w:p>
          <w:p w14:paraId="67672319" w14:textId="77777777" w:rsidR="00C33CC1" w:rsidRPr="00C33CC1" w:rsidRDefault="00C33CC1" w:rsidP="00C33CC1">
            <w:pPr>
              <w:rPr>
                <w:rFonts w:ascii="宋体" w:hAnsi="宋体"/>
                <w:sz w:val="18"/>
                <w:szCs w:val="18"/>
              </w:rPr>
            </w:pPr>
            <w:r w:rsidRPr="00C33CC1">
              <w:rPr>
                <w:rFonts w:ascii="宋体" w:hAnsi="宋体" w:hint="eastAsia"/>
                <w:sz w:val="18"/>
                <w:szCs w:val="18"/>
              </w:rPr>
              <w:t>（15 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BA76F5" w14:textId="77777777" w:rsidR="00C33CC1" w:rsidRPr="00C33CC1" w:rsidRDefault="00C33CC1" w:rsidP="00C33CC1">
            <w:pPr>
              <w:rPr>
                <w:rFonts w:ascii="宋体" w:hAnsi="宋体"/>
                <w:sz w:val="18"/>
                <w:szCs w:val="18"/>
              </w:rPr>
            </w:pPr>
            <w:r w:rsidRPr="00C33CC1">
              <w:rPr>
                <w:rFonts w:ascii="宋体" w:hAnsi="宋体" w:hint="eastAsia"/>
                <w:sz w:val="18"/>
                <w:szCs w:val="18"/>
              </w:rPr>
              <w:t>行政执法情况（5分）</w:t>
            </w:r>
          </w:p>
        </w:tc>
        <w:tc>
          <w:tcPr>
            <w:tcW w:w="6497" w:type="dxa"/>
            <w:tcBorders>
              <w:top w:val="single" w:sz="4" w:space="0" w:color="auto"/>
              <w:left w:val="single" w:sz="4" w:space="0" w:color="auto"/>
              <w:bottom w:val="single" w:sz="4" w:space="0" w:color="auto"/>
              <w:right w:val="single" w:sz="4" w:space="0" w:color="auto"/>
            </w:tcBorders>
            <w:hideMark/>
          </w:tcPr>
          <w:p w14:paraId="5E727F07" w14:textId="18BD9E7D" w:rsidR="00C33CC1" w:rsidRPr="00C33CC1" w:rsidRDefault="00C33CC1" w:rsidP="005345C2">
            <w:pPr>
              <w:ind w:left="360" w:hangingChars="200" w:hanging="360"/>
              <w:rPr>
                <w:rFonts w:ascii="宋体" w:hAnsi="宋体"/>
                <w:sz w:val="18"/>
                <w:szCs w:val="18"/>
              </w:rPr>
            </w:pPr>
            <w:r w:rsidRPr="00C33CC1">
              <w:rPr>
                <w:rFonts w:ascii="宋体" w:hAnsi="宋体" w:hint="eastAsia"/>
                <w:sz w:val="18"/>
                <w:szCs w:val="18"/>
              </w:rPr>
              <w:t>a）无因维护保养工作不达标被约谈，且评定周期内未被行政处罚记录的，得5分</w:t>
            </w:r>
            <w:r w:rsidR="005345C2">
              <w:rPr>
                <w:rFonts w:ascii="宋体" w:eastAsia="宋体" w:hAnsi="宋体" w:cs="宋体" w:hint="eastAsia"/>
                <w:sz w:val="18"/>
                <w:szCs w:val="18"/>
              </w:rPr>
              <w:t>；</w:t>
            </w:r>
          </w:p>
          <w:p w14:paraId="1C06402B" w14:textId="77777777" w:rsidR="005345C2" w:rsidRDefault="00C33CC1" w:rsidP="005345C2">
            <w:pPr>
              <w:ind w:left="360" w:hangingChars="200" w:hanging="360"/>
              <w:rPr>
                <w:rFonts w:ascii="宋体" w:hAnsi="宋体"/>
                <w:sz w:val="18"/>
                <w:szCs w:val="18"/>
              </w:rPr>
            </w:pPr>
            <w:r w:rsidRPr="00C33CC1">
              <w:rPr>
                <w:rFonts w:ascii="宋体" w:hAnsi="宋体" w:hint="eastAsia"/>
                <w:sz w:val="18"/>
                <w:szCs w:val="18"/>
              </w:rPr>
              <w:t>b）因维护保养工作不达标被约谈有记录1次，但评定周期内未被行政处罚记录得3</w:t>
            </w:r>
          </w:p>
          <w:p w14:paraId="69800A47" w14:textId="39A8CE7C" w:rsidR="00C33CC1" w:rsidRPr="00C33CC1" w:rsidRDefault="00C33CC1" w:rsidP="005345C2">
            <w:pPr>
              <w:ind w:firstLineChars="200" w:firstLine="360"/>
              <w:rPr>
                <w:rFonts w:ascii="宋体" w:hAnsi="宋体"/>
                <w:sz w:val="18"/>
                <w:szCs w:val="18"/>
              </w:rPr>
            </w:pPr>
            <w:r w:rsidRPr="00C33CC1">
              <w:rPr>
                <w:rFonts w:ascii="宋体" w:hAnsi="宋体" w:hint="eastAsia"/>
                <w:sz w:val="18"/>
                <w:szCs w:val="18"/>
              </w:rPr>
              <w:t>分；</w:t>
            </w:r>
          </w:p>
          <w:p w14:paraId="701744B8" w14:textId="7F1C1AD7" w:rsidR="00C33CC1" w:rsidRPr="00C33CC1" w:rsidRDefault="00C33CC1" w:rsidP="005345C2">
            <w:pPr>
              <w:ind w:left="360" w:hangingChars="200" w:hanging="360"/>
              <w:rPr>
                <w:rFonts w:ascii="宋体" w:hAnsi="宋体"/>
                <w:sz w:val="18"/>
                <w:szCs w:val="18"/>
              </w:rPr>
            </w:pPr>
            <w:r w:rsidRPr="00C33CC1">
              <w:rPr>
                <w:rFonts w:ascii="宋体" w:hAnsi="宋体" w:hint="eastAsia"/>
                <w:sz w:val="18"/>
                <w:szCs w:val="18"/>
              </w:rPr>
              <w:t>c）因维护保养工作不达标被约谈有记录2次，但评定周期内未被行政处罚记录，得1分；</w:t>
            </w:r>
          </w:p>
          <w:p w14:paraId="47B43B82" w14:textId="19E9418E" w:rsidR="00C33CC1" w:rsidRPr="00C33CC1" w:rsidRDefault="00C33CC1" w:rsidP="005345C2">
            <w:pPr>
              <w:ind w:left="360" w:hangingChars="200" w:hanging="360"/>
              <w:rPr>
                <w:rFonts w:ascii="宋体" w:hAnsi="宋体"/>
                <w:sz w:val="18"/>
                <w:szCs w:val="18"/>
              </w:rPr>
            </w:pPr>
            <w:r w:rsidRPr="00C33CC1">
              <w:rPr>
                <w:rFonts w:ascii="宋体" w:hAnsi="宋体" w:hint="eastAsia"/>
                <w:sz w:val="18"/>
                <w:szCs w:val="18"/>
              </w:rPr>
              <w:t>d）因维护保养工作不达标被约谈3次及以上，或在评定周期内被行政责令整改1次以上，不得分。</w:t>
            </w:r>
          </w:p>
        </w:tc>
        <w:tc>
          <w:tcPr>
            <w:tcW w:w="449" w:type="dxa"/>
            <w:tcBorders>
              <w:top w:val="single" w:sz="4" w:space="0" w:color="auto"/>
              <w:left w:val="single" w:sz="4" w:space="0" w:color="auto"/>
              <w:bottom w:val="single" w:sz="4" w:space="0" w:color="auto"/>
              <w:right w:val="single" w:sz="4" w:space="0" w:color="auto"/>
            </w:tcBorders>
          </w:tcPr>
          <w:p w14:paraId="685BBD05" w14:textId="77777777" w:rsidR="00C33CC1" w:rsidRPr="00C33CC1" w:rsidRDefault="00C33CC1" w:rsidP="00C33CC1">
            <w:pPr>
              <w:rPr>
                <w:rFonts w:ascii="宋体" w:hAnsi="宋体"/>
                <w:sz w:val="18"/>
                <w:szCs w:val="18"/>
              </w:rPr>
            </w:pPr>
          </w:p>
        </w:tc>
      </w:tr>
      <w:tr w:rsidR="00C33CC1" w:rsidRPr="00C33CC1" w14:paraId="7B5BEEB6" w14:textId="77777777" w:rsidTr="005345C2">
        <w:tc>
          <w:tcPr>
            <w:tcW w:w="426" w:type="dxa"/>
            <w:vMerge/>
            <w:tcBorders>
              <w:top w:val="single" w:sz="4" w:space="0" w:color="auto"/>
              <w:left w:val="single" w:sz="4" w:space="0" w:color="auto"/>
              <w:bottom w:val="single" w:sz="4" w:space="0" w:color="auto"/>
              <w:right w:val="single" w:sz="4" w:space="0" w:color="auto"/>
            </w:tcBorders>
            <w:vAlign w:val="center"/>
            <w:hideMark/>
          </w:tcPr>
          <w:p w14:paraId="25762980" w14:textId="77777777" w:rsidR="00C33CC1" w:rsidRPr="00C33CC1" w:rsidRDefault="00C33CC1" w:rsidP="00C33CC1">
            <w:pPr>
              <w:widowControl/>
              <w:jc w:val="center"/>
              <w:rPr>
                <w:rFonts w:ascii="宋体" w:hAnsi="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22E4DF" w14:textId="77777777" w:rsidR="00C33CC1" w:rsidRPr="00C33CC1" w:rsidRDefault="00C33CC1" w:rsidP="00C33CC1">
            <w:pPr>
              <w:widowControl/>
              <w:jc w:val="left"/>
              <w:rPr>
                <w:rFonts w:ascii="宋体"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2B322E3" w14:textId="77777777" w:rsidR="00C33CC1" w:rsidRPr="00C33CC1" w:rsidRDefault="00C33CC1" w:rsidP="00C33CC1">
            <w:pPr>
              <w:rPr>
                <w:rFonts w:ascii="宋体" w:hAnsi="宋体"/>
                <w:sz w:val="18"/>
                <w:szCs w:val="18"/>
              </w:rPr>
            </w:pPr>
            <w:r w:rsidRPr="00C33CC1">
              <w:rPr>
                <w:rFonts w:ascii="宋体" w:hAnsi="宋体" w:hint="eastAsia"/>
                <w:sz w:val="18"/>
                <w:szCs w:val="18"/>
              </w:rPr>
              <w:t>有效投诉举报情况（5分）</w:t>
            </w:r>
          </w:p>
        </w:tc>
        <w:tc>
          <w:tcPr>
            <w:tcW w:w="6497" w:type="dxa"/>
            <w:tcBorders>
              <w:top w:val="single" w:sz="4" w:space="0" w:color="auto"/>
              <w:left w:val="single" w:sz="4" w:space="0" w:color="auto"/>
              <w:bottom w:val="single" w:sz="4" w:space="0" w:color="auto"/>
              <w:right w:val="single" w:sz="4" w:space="0" w:color="auto"/>
            </w:tcBorders>
            <w:hideMark/>
          </w:tcPr>
          <w:p w14:paraId="5D4E6389" w14:textId="55C5251D" w:rsidR="00C33CC1" w:rsidRPr="00C33CC1" w:rsidRDefault="00C33CC1" w:rsidP="00C33CC1">
            <w:pPr>
              <w:rPr>
                <w:rFonts w:ascii="宋体" w:hAnsi="宋体"/>
                <w:sz w:val="18"/>
                <w:szCs w:val="18"/>
              </w:rPr>
            </w:pPr>
            <w:r w:rsidRPr="00C33CC1">
              <w:rPr>
                <w:rFonts w:ascii="宋体" w:hAnsi="宋体" w:hint="eastAsia"/>
                <w:sz w:val="18"/>
                <w:szCs w:val="18"/>
              </w:rPr>
              <w:t>a）受理投诉举报数量仅1次，且已妥善处理结案，得5分；</w:t>
            </w:r>
          </w:p>
          <w:p w14:paraId="234D6F64" w14:textId="072DB729" w:rsidR="00C33CC1" w:rsidRPr="00C33CC1" w:rsidRDefault="00C33CC1" w:rsidP="00C33CC1">
            <w:pPr>
              <w:rPr>
                <w:rFonts w:ascii="宋体" w:hAnsi="宋体"/>
                <w:sz w:val="18"/>
                <w:szCs w:val="18"/>
              </w:rPr>
            </w:pPr>
            <w:r w:rsidRPr="00C33CC1">
              <w:rPr>
                <w:rFonts w:ascii="宋体" w:hAnsi="宋体" w:hint="eastAsia"/>
                <w:sz w:val="18"/>
                <w:szCs w:val="18"/>
              </w:rPr>
              <w:t>b）受理投诉举报数量仅2次，且已妥善处理结案，得4分；</w:t>
            </w:r>
          </w:p>
          <w:p w14:paraId="6CB70307" w14:textId="7FD84967" w:rsidR="00C33CC1" w:rsidRPr="00C33CC1" w:rsidRDefault="00C33CC1" w:rsidP="00C33CC1">
            <w:pPr>
              <w:rPr>
                <w:rFonts w:ascii="宋体" w:hAnsi="宋体"/>
                <w:sz w:val="18"/>
                <w:szCs w:val="18"/>
              </w:rPr>
            </w:pPr>
            <w:r w:rsidRPr="00C33CC1">
              <w:rPr>
                <w:rFonts w:ascii="宋体" w:hAnsi="宋体" w:hint="eastAsia"/>
                <w:sz w:val="18"/>
                <w:szCs w:val="18"/>
              </w:rPr>
              <w:t>c）受理投诉举报数量仅3次，且已妥善处理结案，得3分；</w:t>
            </w:r>
          </w:p>
          <w:p w14:paraId="43FC0A1F" w14:textId="2784E663" w:rsidR="00C33CC1" w:rsidRPr="00C33CC1" w:rsidRDefault="00C33CC1" w:rsidP="00C33CC1">
            <w:pPr>
              <w:rPr>
                <w:rFonts w:ascii="宋体" w:hAnsi="宋体"/>
                <w:sz w:val="18"/>
                <w:szCs w:val="18"/>
              </w:rPr>
            </w:pPr>
            <w:r w:rsidRPr="00C33CC1">
              <w:rPr>
                <w:rFonts w:ascii="宋体" w:hAnsi="宋体" w:hint="eastAsia"/>
                <w:sz w:val="18"/>
                <w:szCs w:val="18"/>
              </w:rPr>
              <w:t>d）受理投诉举报数量仅4次，且已妥善处理结案，得2分；</w:t>
            </w:r>
          </w:p>
          <w:p w14:paraId="371D145D" w14:textId="30872215" w:rsidR="00C33CC1" w:rsidRPr="00C33CC1" w:rsidRDefault="00C33CC1" w:rsidP="00C33CC1">
            <w:pPr>
              <w:rPr>
                <w:rFonts w:ascii="宋体" w:hAnsi="宋体"/>
                <w:sz w:val="18"/>
                <w:szCs w:val="18"/>
              </w:rPr>
            </w:pPr>
            <w:r w:rsidRPr="00C33CC1">
              <w:rPr>
                <w:rFonts w:ascii="宋体" w:hAnsi="宋体" w:hint="eastAsia"/>
                <w:sz w:val="18"/>
                <w:szCs w:val="18"/>
              </w:rPr>
              <w:t>e）受理投诉举报数量仅5次，且已妥善处理结案，得1分；</w:t>
            </w:r>
          </w:p>
          <w:p w14:paraId="71A30A1A" w14:textId="4B33495C" w:rsidR="00C33CC1" w:rsidRPr="00C33CC1" w:rsidRDefault="00C33CC1" w:rsidP="00C33CC1">
            <w:pPr>
              <w:ind w:left="360" w:hangingChars="200" w:hanging="360"/>
              <w:rPr>
                <w:rFonts w:ascii="宋体" w:hAnsi="宋体"/>
                <w:sz w:val="18"/>
                <w:szCs w:val="18"/>
              </w:rPr>
            </w:pPr>
            <w:r w:rsidRPr="00C33CC1">
              <w:rPr>
                <w:rFonts w:ascii="宋体" w:hAnsi="宋体" w:hint="eastAsia"/>
                <w:sz w:val="18"/>
                <w:szCs w:val="18"/>
              </w:rPr>
              <w:t>f）受理投诉举报数量5次以上，或存在未妥善处理结案的，不得分。</w:t>
            </w:r>
          </w:p>
        </w:tc>
        <w:tc>
          <w:tcPr>
            <w:tcW w:w="449" w:type="dxa"/>
            <w:tcBorders>
              <w:top w:val="single" w:sz="4" w:space="0" w:color="auto"/>
              <w:left w:val="single" w:sz="4" w:space="0" w:color="auto"/>
              <w:bottom w:val="single" w:sz="4" w:space="0" w:color="auto"/>
              <w:right w:val="single" w:sz="4" w:space="0" w:color="auto"/>
            </w:tcBorders>
          </w:tcPr>
          <w:p w14:paraId="16C76AE1" w14:textId="77777777" w:rsidR="00C33CC1" w:rsidRPr="00C33CC1" w:rsidRDefault="00C33CC1" w:rsidP="00C33CC1">
            <w:pPr>
              <w:rPr>
                <w:rFonts w:ascii="宋体" w:hAnsi="宋体"/>
                <w:sz w:val="18"/>
                <w:szCs w:val="18"/>
              </w:rPr>
            </w:pPr>
          </w:p>
        </w:tc>
      </w:tr>
      <w:tr w:rsidR="00C33CC1" w:rsidRPr="00C33CC1" w14:paraId="2F34A445" w14:textId="77777777" w:rsidTr="005345C2">
        <w:tc>
          <w:tcPr>
            <w:tcW w:w="426" w:type="dxa"/>
            <w:vMerge/>
            <w:tcBorders>
              <w:top w:val="single" w:sz="4" w:space="0" w:color="auto"/>
              <w:left w:val="single" w:sz="4" w:space="0" w:color="auto"/>
              <w:bottom w:val="single" w:sz="4" w:space="0" w:color="auto"/>
              <w:right w:val="single" w:sz="4" w:space="0" w:color="auto"/>
            </w:tcBorders>
            <w:vAlign w:val="center"/>
            <w:hideMark/>
          </w:tcPr>
          <w:p w14:paraId="10E1A612" w14:textId="77777777" w:rsidR="00C33CC1" w:rsidRPr="00C33CC1" w:rsidRDefault="00C33CC1" w:rsidP="00C33CC1">
            <w:pPr>
              <w:widowControl/>
              <w:jc w:val="center"/>
              <w:rPr>
                <w:rFonts w:ascii="宋体" w:hAnsi="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ACAE05" w14:textId="77777777" w:rsidR="00C33CC1" w:rsidRPr="00C33CC1" w:rsidRDefault="00C33CC1" w:rsidP="00C33CC1">
            <w:pPr>
              <w:widowControl/>
              <w:jc w:val="left"/>
              <w:rPr>
                <w:rFonts w:ascii="宋体"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A9CD978" w14:textId="77777777" w:rsidR="00C33CC1" w:rsidRPr="00C33CC1" w:rsidRDefault="00C33CC1" w:rsidP="00C33CC1">
            <w:pPr>
              <w:rPr>
                <w:rFonts w:ascii="宋体" w:hAnsi="宋体"/>
                <w:sz w:val="18"/>
                <w:szCs w:val="18"/>
              </w:rPr>
            </w:pPr>
            <w:r w:rsidRPr="00C33CC1">
              <w:rPr>
                <w:rFonts w:ascii="宋体" w:hAnsi="宋体" w:hint="eastAsia"/>
                <w:sz w:val="18"/>
                <w:szCs w:val="18"/>
              </w:rPr>
              <w:t>社会公益履职情况（5分）</w:t>
            </w:r>
          </w:p>
        </w:tc>
        <w:tc>
          <w:tcPr>
            <w:tcW w:w="6497" w:type="dxa"/>
            <w:tcBorders>
              <w:top w:val="single" w:sz="4" w:space="0" w:color="auto"/>
              <w:left w:val="single" w:sz="4" w:space="0" w:color="auto"/>
              <w:bottom w:val="single" w:sz="4" w:space="0" w:color="auto"/>
              <w:right w:val="single" w:sz="4" w:space="0" w:color="auto"/>
            </w:tcBorders>
            <w:hideMark/>
          </w:tcPr>
          <w:p w14:paraId="1E4FC0C4" w14:textId="7A8C8E31" w:rsidR="00C33CC1" w:rsidRPr="00C33CC1" w:rsidRDefault="00C33CC1" w:rsidP="00C33CC1">
            <w:pPr>
              <w:ind w:left="360" w:hangingChars="200" w:hanging="360"/>
              <w:rPr>
                <w:rFonts w:ascii="宋体" w:hAnsi="宋体"/>
                <w:sz w:val="18"/>
                <w:szCs w:val="18"/>
              </w:rPr>
            </w:pPr>
            <w:r w:rsidRPr="00C33CC1">
              <w:rPr>
                <w:rFonts w:ascii="宋体" w:hAnsi="宋体" w:hint="eastAsia"/>
                <w:sz w:val="18"/>
                <w:szCs w:val="18"/>
              </w:rPr>
              <w:t>a）经维保单位主动申请，特种设备监察机构确认为电梯应急处置中心网格救援单位，承担地市州公益网格救援任务的，</w:t>
            </w:r>
            <w:proofErr w:type="gramStart"/>
            <w:r w:rsidRPr="00C33CC1">
              <w:rPr>
                <w:rFonts w:ascii="宋体" w:hAnsi="宋体" w:hint="eastAsia"/>
                <w:sz w:val="18"/>
                <w:szCs w:val="18"/>
              </w:rPr>
              <w:t>每设一个</w:t>
            </w:r>
            <w:proofErr w:type="gramEnd"/>
            <w:r w:rsidRPr="00C33CC1">
              <w:rPr>
                <w:rFonts w:ascii="宋体" w:hAnsi="宋体" w:hint="eastAsia"/>
                <w:sz w:val="18"/>
                <w:szCs w:val="18"/>
              </w:rPr>
              <w:t>站点得1分，最高累积得3分</w:t>
            </w:r>
            <w:r w:rsidR="005345C2">
              <w:rPr>
                <w:rFonts w:ascii="宋体" w:eastAsia="宋体" w:hAnsi="宋体" w:cs="宋体" w:hint="eastAsia"/>
                <w:sz w:val="18"/>
                <w:szCs w:val="18"/>
              </w:rPr>
              <w:t>；</w:t>
            </w:r>
            <w:r w:rsidRPr="00C33CC1">
              <w:rPr>
                <w:rFonts w:ascii="宋体" w:hAnsi="宋体" w:hint="eastAsia"/>
                <w:sz w:val="18"/>
                <w:szCs w:val="18"/>
              </w:rPr>
              <w:t xml:space="preserve"> </w:t>
            </w:r>
          </w:p>
          <w:p w14:paraId="74A2CF74" w14:textId="0F937F88" w:rsidR="00C33CC1" w:rsidRPr="00C33CC1" w:rsidRDefault="00C33CC1" w:rsidP="005345C2">
            <w:pPr>
              <w:ind w:left="360" w:hangingChars="200" w:hanging="360"/>
              <w:rPr>
                <w:rFonts w:ascii="宋体" w:hAnsi="宋体"/>
                <w:sz w:val="18"/>
                <w:szCs w:val="18"/>
              </w:rPr>
            </w:pPr>
            <w:r w:rsidRPr="00C33CC1">
              <w:rPr>
                <w:rFonts w:ascii="宋体" w:hAnsi="宋体" w:hint="eastAsia"/>
                <w:sz w:val="18"/>
                <w:szCs w:val="18"/>
              </w:rPr>
              <w:t>b）维护保养单位能够主动开展或积极参与电梯安全进学校、进社区、进企业等宣传活动，并向特种设备安全监察部门报备的，每次得0.5分，最高累积得2分</w:t>
            </w:r>
            <w:r w:rsidR="005345C2">
              <w:rPr>
                <w:rFonts w:ascii="宋体" w:eastAsia="宋体" w:hAnsi="宋体" w:cs="宋体" w:hint="eastAsia"/>
                <w:sz w:val="18"/>
                <w:szCs w:val="18"/>
              </w:rPr>
              <w:t>。</w:t>
            </w:r>
          </w:p>
        </w:tc>
        <w:tc>
          <w:tcPr>
            <w:tcW w:w="449" w:type="dxa"/>
            <w:tcBorders>
              <w:top w:val="single" w:sz="4" w:space="0" w:color="auto"/>
              <w:left w:val="single" w:sz="4" w:space="0" w:color="auto"/>
              <w:bottom w:val="single" w:sz="4" w:space="0" w:color="auto"/>
              <w:right w:val="single" w:sz="4" w:space="0" w:color="auto"/>
            </w:tcBorders>
          </w:tcPr>
          <w:p w14:paraId="24FD9472" w14:textId="77777777" w:rsidR="00C33CC1" w:rsidRPr="00C33CC1" w:rsidRDefault="00C33CC1" w:rsidP="00C33CC1">
            <w:pPr>
              <w:rPr>
                <w:rFonts w:ascii="宋体" w:hAnsi="宋体"/>
                <w:sz w:val="18"/>
                <w:szCs w:val="18"/>
              </w:rPr>
            </w:pPr>
          </w:p>
        </w:tc>
      </w:tr>
      <w:tr w:rsidR="00C33CC1" w:rsidRPr="00C33CC1" w14:paraId="61D4D81E" w14:textId="77777777" w:rsidTr="005345C2">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118EB027" w14:textId="77777777" w:rsidR="00C33CC1" w:rsidRPr="00C33CC1" w:rsidRDefault="00C33CC1" w:rsidP="00C33CC1">
            <w:pPr>
              <w:jc w:val="center"/>
              <w:rPr>
                <w:rFonts w:ascii="宋体" w:hAnsi="宋体"/>
                <w:sz w:val="18"/>
                <w:szCs w:val="18"/>
              </w:rPr>
            </w:pPr>
            <w:r w:rsidRPr="00C33CC1">
              <w:rPr>
                <w:rFonts w:ascii="宋体" w:hAnsi="宋体" w:hint="eastAsia"/>
                <w:sz w:val="18"/>
                <w:szCs w:val="18"/>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A088DC7" w14:textId="77777777" w:rsidR="00C33CC1" w:rsidRPr="00C33CC1" w:rsidRDefault="00C33CC1" w:rsidP="00C33CC1">
            <w:pPr>
              <w:rPr>
                <w:rFonts w:ascii="宋体" w:hAnsi="宋体"/>
                <w:sz w:val="18"/>
                <w:szCs w:val="18"/>
              </w:rPr>
            </w:pPr>
            <w:proofErr w:type="spellStart"/>
            <w:r w:rsidRPr="00C33CC1">
              <w:rPr>
                <w:rFonts w:ascii="宋体" w:hAnsi="宋体" w:hint="eastAsia"/>
                <w:sz w:val="18"/>
                <w:szCs w:val="18"/>
              </w:rPr>
              <w:t>检验机构检验情况</w:t>
            </w:r>
            <w:proofErr w:type="spellEnd"/>
          </w:p>
          <w:p w14:paraId="2533DB51" w14:textId="77777777" w:rsidR="00C33CC1" w:rsidRPr="00C33CC1" w:rsidRDefault="00C33CC1" w:rsidP="00C33CC1">
            <w:pPr>
              <w:rPr>
                <w:rFonts w:ascii="宋体" w:hAnsi="宋体"/>
                <w:sz w:val="18"/>
                <w:szCs w:val="18"/>
              </w:rPr>
            </w:pPr>
            <w:r w:rsidRPr="00C33CC1">
              <w:rPr>
                <w:rFonts w:ascii="宋体" w:hAnsi="宋体" w:hint="eastAsia"/>
                <w:sz w:val="18"/>
                <w:szCs w:val="18"/>
              </w:rPr>
              <w:t>（25 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718BF7" w14:textId="77777777" w:rsidR="00C33CC1" w:rsidRPr="00C33CC1" w:rsidRDefault="00C33CC1" w:rsidP="00C33CC1">
            <w:pPr>
              <w:rPr>
                <w:rFonts w:ascii="宋体" w:hAnsi="宋体"/>
                <w:sz w:val="18"/>
                <w:szCs w:val="18"/>
              </w:rPr>
            </w:pPr>
            <w:r w:rsidRPr="00C33CC1">
              <w:rPr>
                <w:rFonts w:ascii="宋体" w:hAnsi="宋体" w:hint="eastAsia"/>
                <w:sz w:val="18"/>
                <w:szCs w:val="18"/>
              </w:rPr>
              <w:t>协助使用单位及时报检（2分）</w:t>
            </w:r>
          </w:p>
        </w:tc>
        <w:tc>
          <w:tcPr>
            <w:tcW w:w="6497" w:type="dxa"/>
            <w:tcBorders>
              <w:top w:val="single" w:sz="4" w:space="0" w:color="auto"/>
              <w:left w:val="single" w:sz="4" w:space="0" w:color="auto"/>
              <w:bottom w:val="single" w:sz="4" w:space="0" w:color="auto"/>
              <w:right w:val="single" w:sz="4" w:space="0" w:color="auto"/>
            </w:tcBorders>
            <w:vAlign w:val="center"/>
            <w:hideMark/>
          </w:tcPr>
          <w:p w14:paraId="0C135EE5" w14:textId="4598759A" w:rsidR="00C33CC1" w:rsidRPr="00C33CC1" w:rsidRDefault="00C33CC1" w:rsidP="005345C2">
            <w:pPr>
              <w:ind w:firstLineChars="200" w:firstLine="360"/>
              <w:rPr>
                <w:rFonts w:ascii="宋体" w:hAnsi="宋体"/>
                <w:sz w:val="18"/>
                <w:szCs w:val="18"/>
              </w:rPr>
            </w:pPr>
            <w:proofErr w:type="spellStart"/>
            <w:r w:rsidRPr="00C33CC1">
              <w:rPr>
                <w:rFonts w:ascii="宋体" w:hAnsi="宋体" w:hint="eastAsia"/>
                <w:sz w:val="18"/>
                <w:szCs w:val="18"/>
              </w:rPr>
              <w:t>电梯超过年度检验期限，且未见维护保养单位有效告知电梯使用管理者见证</w:t>
            </w:r>
            <w:proofErr w:type="spellEnd"/>
            <w:r w:rsidR="005345C2">
              <w:rPr>
                <w:rFonts w:ascii="宋体" w:eastAsia="宋体" w:hAnsi="宋体" w:cs="宋体" w:hint="eastAsia"/>
                <w:sz w:val="18"/>
                <w:szCs w:val="18"/>
              </w:rPr>
              <w:t>，</w:t>
            </w:r>
            <w:r w:rsidRPr="00C33CC1">
              <w:rPr>
                <w:rFonts w:ascii="宋体" w:hAnsi="宋体" w:hint="eastAsia"/>
                <w:sz w:val="18"/>
                <w:szCs w:val="18"/>
              </w:rPr>
              <w:t>每台扣0.2分，最高扣2分。</w:t>
            </w:r>
          </w:p>
        </w:tc>
        <w:tc>
          <w:tcPr>
            <w:tcW w:w="449" w:type="dxa"/>
            <w:tcBorders>
              <w:top w:val="single" w:sz="4" w:space="0" w:color="auto"/>
              <w:left w:val="single" w:sz="4" w:space="0" w:color="auto"/>
              <w:bottom w:val="single" w:sz="4" w:space="0" w:color="auto"/>
              <w:right w:val="single" w:sz="4" w:space="0" w:color="auto"/>
            </w:tcBorders>
          </w:tcPr>
          <w:p w14:paraId="5E2C3AB3" w14:textId="77777777" w:rsidR="00C33CC1" w:rsidRPr="00C33CC1" w:rsidRDefault="00C33CC1" w:rsidP="00C33CC1">
            <w:pPr>
              <w:rPr>
                <w:rFonts w:ascii="宋体" w:hAnsi="宋体"/>
                <w:sz w:val="18"/>
                <w:szCs w:val="18"/>
              </w:rPr>
            </w:pPr>
          </w:p>
        </w:tc>
      </w:tr>
      <w:tr w:rsidR="00C33CC1" w:rsidRPr="00C33CC1" w14:paraId="53EFDA93" w14:textId="77777777" w:rsidTr="005345C2">
        <w:tc>
          <w:tcPr>
            <w:tcW w:w="426" w:type="dxa"/>
            <w:vMerge/>
            <w:tcBorders>
              <w:top w:val="single" w:sz="4" w:space="0" w:color="auto"/>
              <w:left w:val="single" w:sz="4" w:space="0" w:color="auto"/>
              <w:bottom w:val="single" w:sz="4" w:space="0" w:color="auto"/>
              <w:right w:val="single" w:sz="4" w:space="0" w:color="auto"/>
            </w:tcBorders>
            <w:vAlign w:val="center"/>
            <w:hideMark/>
          </w:tcPr>
          <w:p w14:paraId="3D73D0BD" w14:textId="77777777" w:rsidR="00C33CC1" w:rsidRPr="00C33CC1" w:rsidRDefault="00C33CC1" w:rsidP="00C33CC1">
            <w:pPr>
              <w:widowControl/>
              <w:jc w:val="center"/>
              <w:rPr>
                <w:rFonts w:ascii="宋体" w:hAnsi="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1BB456" w14:textId="77777777" w:rsidR="00C33CC1" w:rsidRPr="00C33CC1" w:rsidRDefault="00C33CC1" w:rsidP="00C33CC1">
            <w:pPr>
              <w:widowControl/>
              <w:jc w:val="left"/>
              <w:rPr>
                <w:rFonts w:ascii="宋体"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4E1FA46" w14:textId="77777777" w:rsidR="00C33CC1" w:rsidRPr="00C33CC1" w:rsidRDefault="00C33CC1" w:rsidP="00C33CC1">
            <w:pPr>
              <w:rPr>
                <w:rFonts w:ascii="宋体" w:hAnsi="宋体"/>
                <w:sz w:val="18"/>
                <w:szCs w:val="18"/>
              </w:rPr>
            </w:pPr>
            <w:r w:rsidRPr="00C33CC1">
              <w:rPr>
                <w:rFonts w:ascii="宋体" w:hAnsi="宋体" w:hint="eastAsia"/>
                <w:sz w:val="18"/>
                <w:szCs w:val="18"/>
              </w:rPr>
              <w:t>检验现场配合（3分）</w:t>
            </w:r>
          </w:p>
        </w:tc>
        <w:tc>
          <w:tcPr>
            <w:tcW w:w="6497" w:type="dxa"/>
            <w:tcBorders>
              <w:top w:val="single" w:sz="4" w:space="0" w:color="auto"/>
              <w:left w:val="single" w:sz="4" w:space="0" w:color="auto"/>
              <w:bottom w:val="single" w:sz="4" w:space="0" w:color="auto"/>
              <w:right w:val="single" w:sz="4" w:space="0" w:color="auto"/>
            </w:tcBorders>
            <w:hideMark/>
          </w:tcPr>
          <w:p w14:paraId="6C4AF74A" w14:textId="267ACD36" w:rsidR="00C33CC1" w:rsidRPr="00C33CC1" w:rsidRDefault="00C33CC1" w:rsidP="005345C2">
            <w:pPr>
              <w:ind w:left="360" w:hangingChars="200" w:hanging="360"/>
              <w:rPr>
                <w:rFonts w:ascii="宋体" w:hAnsi="宋体"/>
                <w:sz w:val="18"/>
                <w:szCs w:val="18"/>
              </w:rPr>
            </w:pPr>
            <w:r w:rsidRPr="00C33CC1">
              <w:rPr>
                <w:rFonts w:ascii="宋体" w:hAnsi="宋体" w:hint="eastAsia"/>
                <w:sz w:val="18"/>
                <w:szCs w:val="18"/>
              </w:rPr>
              <w:t>a）维护保养人员未能按时到达检验现场做好安全防护设施，每次扣0.2分，最高扣0.5分；</w:t>
            </w:r>
          </w:p>
          <w:p w14:paraId="12FDC400" w14:textId="501F4F1B" w:rsidR="00C33CC1" w:rsidRPr="00C33CC1" w:rsidRDefault="00C33CC1" w:rsidP="00C33CC1">
            <w:pPr>
              <w:ind w:left="360" w:hangingChars="200" w:hanging="360"/>
              <w:rPr>
                <w:rFonts w:ascii="宋体" w:hAnsi="宋体"/>
                <w:sz w:val="18"/>
                <w:szCs w:val="18"/>
              </w:rPr>
            </w:pPr>
            <w:r w:rsidRPr="00C33CC1">
              <w:rPr>
                <w:rFonts w:ascii="宋体" w:hAnsi="宋体" w:hint="eastAsia"/>
                <w:sz w:val="18"/>
                <w:szCs w:val="18"/>
              </w:rPr>
              <w:t>b）维护保养单位未能配备熟悉受检电梯状况的维护保养人员对检验机构实施的检验过程予以全程配合，每次扣1分，最高扣2.5分。</w:t>
            </w:r>
          </w:p>
        </w:tc>
        <w:tc>
          <w:tcPr>
            <w:tcW w:w="449" w:type="dxa"/>
            <w:tcBorders>
              <w:top w:val="single" w:sz="4" w:space="0" w:color="auto"/>
              <w:left w:val="single" w:sz="4" w:space="0" w:color="auto"/>
              <w:bottom w:val="single" w:sz="4" w:space="0" w:color="auto"/>
              <w:right w:val="single" w:sz="4" w:space="0" w:color="auto"/>
            </w:tcBorders>
          </w:tcPr>
          <w:p w14:paraId="2C55000E" w14:textId="77777777" w:rsidR="00C33CC1" w:rsidRPr="00C33CC1" w:rsidRDefault="00C33CC1" w:rsidP="00C33CC1">
            <w:pPr>
              <w:rPr>
                <w:rFonts w:ascii="宋体" w:hAnsi="宋体"/>
                <w:sz w:val="18"/>
                <w:szCs w:val="18"/>
              </w:rPr>
            </w:pPr>
          </w:p>
        </w:tc>
      </w:tr>
      <w:tr w:rsidR="00C33CC1" w:rsidRPr="00C33CC1" w14:paraId="692FB5D6" w14:textId="77777777" w:rsidTr="005345C2">
        <w:tc>
          <w:tcPr>
            <w:tcW w:w="426" w:type="dxa"/>
            <w:vMerge/>
            <w:tcBorders>
              <w:top w:val="single" w:sz="4" w:space="0" w:color="auto"/>
              <w:left w:val="single" w:sz="4" w:space="0" w:color="auto"/>
              <w:bottom w:val="single" w:sz="4" w:space="0" w:color="auto"/>
              <w:right w:val="single" w:sz="4" w:space="0" w:color="auto"/>
            </w:tcBorders>
            <w:vAlign w:val="center"/>
            <w:hideMark/>
          </w:tcPr>
          <w:p w14:paraId="33A109CD" w14:textId="77777777" w:rsidR="00C33CC1" w:rsidRPr="00C33CC1" w:rsidRDefault="00C33CC1" w:rsidP="00C33CC1">
            <w:pPr>
              <w:widowControl/>
              <w:jc w:val="center"/>
              <w:rPr>
                <w:rFonts w:ascii="宋体" w:hAnsi="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401D37E" w14:textId="77777777" w:rsidR="00C33CC1" w:rsidRPr="00C33CC1" w:rsidRDefault="00C33CC1" w:rsidP="00C33CC1">
            <w:pPr>
              <w:widowControl/>
              <w:jc w:val="left"/>
              <w:rPr>
                <w:rFonts w:ascii="宋体"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51B5055" w14:textId="77777777" w:rsidR="00C33CC1" w:rsidRPr="00C33CC1" w:rsidRDefault="00C33CC1" w:rsidP="00C33CC1">
            <w:pPr>
              <w:rPr>
                <w:rFonts w:ascii="宋体" w:hAnsi="宋体"/>
                <w:sz w:val="18"/>
                <w:szCs w:val="18"/>
              </w:rPr>
            </w:pPr>
            <w:r w:rsidRPr="00C33CC1">
              <w:rPr>
                <w:rFonts w:ascii="宋体" w:hAnsi="宋体" w:hint="eastAsia"/>
                <w:sz w:val="18"/>
                <w:szCs w:val="18"/>
              </w:rPr>
              <w:t>检验机构提出整改问题的落实（5分）</w:t>
            </w:r>
          </w:p>
        </w:tc>
        <w:tc>
          <w:tcPr>
            <w:tcW w:w="6497" w:type="dxa"/>
            <w:tcBorders>
              <w:top w:val="single" w:sz="4" w:space="0" w:color="auto"/>
              <w:left w:val="single" w:sz="4" w:space="0" w:color="auto"/>
              <w:bottom w:val="single" w:sz="4" w:space="0" w:color="auto"/>
              <w:right w:val="single" w:sz="4" w:space="0" w:color="auto"/>
            </w:tcBorders>
            <w:hideMark/>
          </w:tcPr>
          <w:p w14:paraId="53E59243" w14:textId="5C2AAB61" w:rsidR="00C33CC1" w:rsidRPr="00C33CC1" w:rsidRDefault="00C33CC1" w:rsidP="00C33CC1">
            <w:pPr>
              <w:ind w:left="360" w:hangingChars="200" w:hanging="360"/>
              <w:rPr>
                <w:rFonts w:ascii="宋体" w:hAnsi="宋体"/>
                <w:sz w:val="18"/>
                <w:szCs w:val="18"/>
              </w:rPr>
            </w:pPr>
            <w:r w:rsidRPr="00C33CC1">
              <w:rPr>
                <w:rFonts w:ascii="宋体" w:hAnsi="宋体" w:hint="eastAsia"/>
                <w:sz w:val="18"/>
                <w:szCs w:val="18"/>
              </w:rPr>
              <w:t>a）对检验意见通知书的整改项目未能在期限内实施有效整改，且未见延期整改有效见证文件（该文件须及时抄报政府相关职能部门），每台扣1分，最高扣4分；</w:t>
            </w:r>
          </w:p>
          <w:p w14:paraId="2928F5D3" w14:textId="6BFD89A5" w:rsidR="00C33CC1" w:rsidRPr="00C33CC1" w:rsidRDefault="00C33CC1" w:rsidP="00C33CC1">
            <w:pPr>
              <w:ind w:left="360" w:hangingChars="200" w:hanging="360"/>
              <w:rPr>
                <w:rFonts w:ascii="宋体" w:hAnsi="宋体"/>
                <w:sz w:val="18"/>
                <w:szCs w:val="18"/>
              </w:rPr>
            </w:pPr>
            <w:r w:rsidRPr="00C33CC1">
              <w:rPr>
                <w:rFonts w:ascii="宋体" w:hAnsi="宋体" w:hint="eastAsia"/>
                <w:sz w:val="18"/>
                <w:szCs w:val="18"/>
              </w:rPr>
              <w:t>b）电梯整改项目完成后，未按照要求有效配合检验机构开展复查工作，每台扣0.2分，最高扣1分。</w:t>
            </w:r>
          </w:p>
        </w:tc>
        <w:tc>
          <w:tcPr>
            <w:tcW w:w="449" w:type="dxa"/>
            <w:tcBorders>
              <w:top w:val="single" w:sz="4" w:space="0" w:color="auto"/>
              <w:left w:val="single" w:sz="4" w:space="0" w:color="auto"/>
              <w:bottom w:val="single" w:sz="4" w:space="0" w:color="auto"/>
              <w:right w:val="single" w:sz="4" w:space="0" w:color="auto"/>
            </w:tcBorders>
          </w:tcPr>
          <w:p w14:paraId="236B5F32" w14:textId="77777777" w:rsidR="00C33CC1" w:rsidRPr="00C33CC1" w:rsidRDefault="00C33CC1" w:rsidP="00C33CC1">
            <w:pPr>
              <w:rPr>
                <w:rFonts w:ascii="宋体" w:hAnsi="宋体"/>
                <w:sz w:val="18"/>
                <w:szCs w:val="18"/>
              </w:rPr>
            </w:pPr>
          </w:p>
        </w:tc>
      </w:tr>
      <w:tr w:rsidR="00C33CC1" w:rsidRPr="00C33CC1" w14:paraId="00C0007E" w14:textId="77777777" w:rsidTr="005345C2">
        <w:tc>
          <w:tcPr>
            <w:tcW w:w="426" w:type="dxa"/>
            <w:vMerge/>
            <w:tcBorders>
              <w:top w:val="single" w:sz="4" w:space="0" w:color="auto"/>
              <w:left w:val="single" w:sz="4" w:space="0" w:color="auto"/>
              <w:bottom w:val="single" w:sz="4" w:space="0" w:color="auto"/>
              <w:right w:val="single" w:sz="4" w:space="0" w:color="auto"/>
            </w:tcBorders>
            <w:vAlign w:val="center"/>
            <w:hideMark/>
          </w:tcPr>
          <w:p w14:paraId="665FC72E" w14:textId="77777777" w:rsidR="00C33CC1" w:rsidRPr="00C33CC1" w:rsidRDefault="00C33CC1" w:rsidP="00C33CC1">
            <w:pPr>
              <w:widowControl/>
              <w:jc w:val="center"/>
              <w:rPr>
                <w:rFonts w:ascii="宋体" w:hAnsi="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6913E5" w14:textId="77777777" w:rsidR="00C33CC1" w:rsidRPr="00C33CC1" w:rsidRDefault="00C33CC1" w:rsidP="00C33CC1">
            <w:pPr>
              <w:widowControl/>
              <w:jc w:val="left"/>
              <w:rPr>
                <w:rFonts w:ascii="宋体"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12CE60B" w14:textId="77777777" w:rsidR="00C33CC1" w:rsidRPr="00C33CC1" w:rsidRDefault="00C33CC1" w:rsidP="00C33CC1">
            <w:pPr>
              <w:rPr>
                <w:rFonts w:ascii="宋体" w:hAnsi="宋体"/>
                <w:sz w:val="18"/>
                <w:szCs w:val="18"/>
              </w:rPr>
            </w:pPr>
            <w:r w:rsidRPr="00C33CC1">
              <w:rPr>
                <w:rFonts w:ascii="宋体" w:hAnsi="宋体" w:hint="eastAsia"/>
                <w:sz w:val="18"/>
                <w:szCs w:val="18"/>
              </w:rPr>
              <w:t>自检报告（3分）</w:t>
            </w:r>
          </w:p>
        </w:tc>
        <w:tc>
          <w:tcPr>
            <w:tcW w:w="6497" w:type="dxa"/>
            <w:tcBorders>
              <w:top w:val="single" w:sz="4" w:space="0" w:color="auto"/>
              <w:left w:val="single" w:sz="4" w:space="0" w:color="auto"/>
              <w:bottom w:val="single" w:sz="4" w:space="0" w:color="auto"/>
              <w:right w:val="single" w:sz="4" w:space="0" w:color="auto"/>
            </w:tcBorders>
            <w:hideMark/>
          </w:tcPr>
          <w:p w14:paraId="62823A7E" w14:textId="78965DDF" w:rsidR="00C33CC1" w:rsidRPr="00C33CC1" w:rsidRDefault="00C33CC1" w:rsidP="00C33CC1">
            <w:pPr>
              <w:ind w:left="360" w:hangingChars="200" w:hanging="360"/>
              <w:rPr>
                <w:rFonts w:ascii="宋体" w:hAnsi="宋体"/>
                <w:sz w:val="18"/>
                <w:szCs w:val="18"/>
              </w:rPr>
            </w:pPr>
            <w:r w:rsidRPr="00C33CC1">
              <w:rPr>
                <w:rFonts w:ascii="宋体" w:hAnsi="宋体" w:hint="eastAsia"/>
                <w:sz w:val="18"/>
                <w:szCs w:val="18"/>
              </w:rPr>
              <w:t>a）自检报告版本采用不符合要求，且未能按检验机构要求及时纠正，每项目批次扣0.2分；</w:t>
            </w:r>
          </w:p>
          <w:p w14:paraId="390ACF69" w14:textId="3B9C399C" w:rsidR="00C33CC1" w:rsidRPr="00C33CC1" w:rsidRDefault="00C33CC1" w:rsidP="00C33CC1">
            <w:pPr>
              <w:ind w:left="360" w:hangingChars="200" w:hanging="360"/>
              <w:rPr>
                <w:rFonts w:ascii="宋体" w:hAnsi="宋体"/>
                <w:sz w:val="18"/>
                <w:szCs w:val="18"/>
              </w:rPr>
            </w:pPr>
            <w:r w:rsidRPr="00C33CC1">
              <w:rPr>
                <w:rFonts w:ascii="宋体" w:hAnsi="宋体" w:hint="eastAsia"/>
                <w:sz w:val="18"/>
                <w:szCs w:val="18"/>
              </w:rPr>
              <w:t>b）自检报告中使用单位和维护保养单位签字盖章不完整，且未能按检验机构要求及时纠正，每项目批次扣0.2分；</w:t>
            </w:r>
          </w:p>
          <w:p w14:paraId="6EC3CE9A" w14:textId="735AEA6A" w:rsidR="00C33CC1" w:rsidRPr="00C33CC1" w:rsidRDefault="00C33CC1" w:rsidP="00C33CC1">
            <w:pPr>
              <w:ind w:left="360" w:hangingChars="200" w:hanging="360"/>
              <w:rPr>
                <w:rFonts w:ascii="宋体" w:hAnsi="宋体"/>
                <w:sz w:val="18"/>
                <w:szCs w:val="18"/>
              </w:rPr>
            </w:pPr>
            <w:proofErr w:type="spellStart"/>
            <w:r w:rsidRPr="00C33CC1">
              <w:rPr>
                <w:rFonts w:ascii="宋体" w:hAnsi="宋体" w:hint="eastAsia"/>
                <w:sz w:val="18"/>
                <w:szCs w:val="18"/>
              </w:rPr>
              <w:t>c）自检报告中检验项目填写数据不真实（与检验数据差错较大或存在不实记录项目</w:t>
            </w:r>
            <w:proofErr w:type="spellEnd"/>
            <w:r w:rsidRPr="00C33CC1">
              <w:rPr>
                <w:rFonts w:ascii="宋体" w:hAnsi="宋体" w:hint="eastAsia"/>
                <w:sz w:val="18"/>
                <w:szCs w:val="18"/>
              </w:rPr>
              <w:t>），每项目批次扣0.5分；</w:t>
            </w:r>
          </w:p>
          <w:p w14:paraId="68D9D384" w14:textId="04E45F5A" w:rsidR="00C33CC1" w:rsidRPr="00C33CC1" w:rsidRDefault="00C33CC1" w:rsidP="00C33CC1">
            <w:pPr>
              <w:ind w:left="360" w:hangingChars="200" w:hanging="360"/>
              <w:rPr>
                <w:rFonts w:ascii="宋体" w:hAnsi="宋体"/>
                <w:sz w:val="18"/>
                <w:szCs w:val="18"/>
              </w:rPr>
            </w:pPr>
            <w:r w:rsidRPr="00C33CC1">
              <w:rPr>
                <w:rFonts w:ascii="宋体" w:hAnsi="宋体" w:hint="eastAsia"/>
                <w:sz w:val="18"/>
                <w:szCs w:val="18"/>
              </w:rPr>
              <w:t>d）自检报告中检验项目数据填写存在划改不规范之处，每项目批次扣0.2分；</w:t>
            </w:r>
          </w:p>
          <w:p w14:paraId="07946C9D" w14:textId="01DFCF0F" w:rsidR="00C33CC1" w:rsidRPr="00C33CC1" w:rsidRDefault="00C33CC1" w:rsidP="00C33CC1">
            <w:pPr>
              <w:ind w:left="360" w:hangingChars="200" w:hanging="360"/>
              <w:rPr>
                <w:rFonts w:ascii="宋体" w:hAnsi="宋体"/>
                <w:sz w:val="18"/>
                <w:szCs w:val="18"/>
              </w:rPr>
            </w:pPr>
            <w:r w:rsidRPr="00C33CC1">
              <w:rPr>
                <w:rFonts w:ascii="宋体" w:hAnsi="宋体" w:hint="eastAsia"/>
                <w:sz w:val="18"/>
                <w:szCs w:val="18"/>
              </w:rPr>
              <w:t>e）自检报告未能及时提交检验机构，且未能按检验机构要求及时纠正，每项目批次扣0.2分；</w:t>
            </w:r>
          </w:p>
          <w:p w14:paraId="64176799" w14:textId="482AC155" w:rsidR="00C33CC1" w:rsidRPr="00C33CC1" w:rsidRDefault="00C33CC1" w:rsidP="00C33CC1">
            <w:pPr>
              <w:rPr>
                <w:rFonts w:ascii="宋体" w:hAnsi="宋体"/>
                <w:sz w:val="18"/>
                <w:szCs w:val="18"/>
              </w:rPr>
            </w:pPr>
            <w:r w:rsidRPr="00C33CC1">
              <w:rPr>
                <w:rFonts w:ascii="宋体" w:hAnsi="宋体" w:hint="eastAsia"/>
                <w:sz w:val="18"/>
                <w:szCs w:val="18"/>
              </w:rPr>
              <w:t>f）前五项累计扣分最高不超过3分。</w:t>
            </w:r>
          </w:p>
        </w:tc>
        <w:tc>
          <w:tcPr>
            <w:tcW w:w="449" w:type="dxa"/>
            <w:tcBorders>
              <w:top w:val="single" w:sz="4" w:space="0" w:color="auto"/>
              <w:left w:val="single" w:sz="4" w:space="0" w:color="auto"/>
              <w:bottom w:val="single" w:sz="4" w:space="0" w:color="auto"/>
              <w:right w:val="single" w:sz="4" w:space="0" w:color="auto"/>
            </w:tcBorders>
          </w:tcPr>
          <w:p w14:paraId="70EE4AFF" w14:textId="77777777" w:rsidR="00C33CC1" w:rsidRPr="00C33CC1" w:rsidRDefault="00C33CC1" w:rsidP="00C33CC1">
            <w:pPr>
              <w:rPr>
                <w:rFonts w:ascii="宋体" w:hAnsi="宋体"/>
                <w:sz w:val="18"/>
                <w:szCs w:val="18"/>
              </w:rPr>
            </w:pPr>
          </w:p>
        </w:tc>
      </w:tr>
      <w:tr w:rsidR="00C33CC1" w:rsidRPr="00C33CC1" w14:paraId="4E3BDF74" w14:textId="77777777" w:rsidTr="005345C2">
        <w:tc>
          <w:tcPr>
            <w:tcW w:w="426" w:type="dxa"/>
            <w:vMerge/>
            <w:tcBorders>
              <w:top w:val="single" w:sz="4" w:space="0" w:color="auto"/>
              <w:left w:val="single" w:sz="4" w:space="0" w:color="auto"/>
              <w:bottom w:val="single" w:sz="4" w:space="0" w:color="auto"/>
              <w:right w:val="single" w:sz="4" w:space="0" w:color="auto"/>
            </w:tcBorders>
            <w:vAlign w:val="center"/>
            <w:hideMark/>
          </w:tcPr>
          <w:p w14:paraId="60DF8BF5" w14:textId="77777777" w:rsidR="00C33CC1" w:rsidRPr="00C33CC1" w:rsidRDefault="00C33CC1" w:rsidP="00C33CC1">
            <w:pPr>
              <w:widowControl/>
              <w:jc w:val="center"/>
              <w:rPr>
                <w:rFonts w:ascii="宋体" w:hAnsi="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0919F5" w14:textId="77777777" w:rsidR="00C33CC1" w:rsidRPr="00C33CC1" w:rsidRDefault="00C33CC1" w:rsidP="00C33CC1">
            <w:pPr>
              <w:widowControl/>
              <w:jc w:val="left"/>
              <w:rPr>
                <w:rFonts w:ascii="宋体"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735BD26" w14:textId="77777777" w:rsidR="00C33CC1" w:rsidRPr="00C33CC1" w:rsidRDefault="00C33CC1" w:rsidP="00C33CC1">
            <w:pPr>
              <w:rPr>
                <w:rFonts w:ascii="宋体" w:hAnsi="宋体"/>
                <w:sz w:val="18"/>
                <w:szCs w:val="18"/>
              </w:rPr>
            </w:pPr>
            <w:proofErr w:type="spellStart"/>
            <w:r w:rsidRPr="00C33CC1">
              <w:rPr>
                <w:rFonts w:ascii="宋体" w:hAnsi="宋体" w:hint="eastAsia"/>
                <w:sz w:val="18"/>
                <w:szCs w:val="18"/>
              </w:rPr>
              <w:t>检验报告一次性合格率</w:t>
            </w:r>
            <w:proofErr w:type="spellEnd"/>
            <w:r w:rsidRPr="00C33CC1">
              <w:rPr>
                <w:rFonts w:ascii="宋体" w:hAnsi="宋体" w:hint="eastAsia"/>
                <w:sz w:val="18"/>
                <w:szCs w:val="18"/>
              </w:rPr>
              <w:t>(H)（7分）</w:t>
            </w:r>
          </w:p>
        </w:tc>
        <w:tc>
          <w:tcPr>
            <w:tcW w:w="6497" w:type="dxa"/>
            <w:tcBorders>
              <w:top w:val="single" w:sz="4" w:space="0" w:color="auto"/>
              <w:left w:val="single" w:sz="4" w:space="0" w:color="auto"/>
              <w:bottom w:val="single" w:sz="4" w:space="0" w:color="auto"/>
              <w:right w:val="single" w:sz="4" w:space="0" w:color="auto"/>
            </w:tcBorders>
            <w:hideMark/>
          </w:tcPr>
          <w:p w14:paraId="53A61912" w14:textId="77777777" w:rsidR="00C33CC1" w:rsidRPr="00C33CC1" w:rsidRDefault="00C33CC1" w:rsidP="00C33CC1">
            <w:pPr>
              <w:rPr>
                <w:rFonts w:ascii="宋体" w:hAnsi="宋体"/>
                <w:sz w:val="18"/>
                <w:szCs w:val="18"/>
              </w:rPr>
            </w:pPr>
            <w:r w:rsidRPr="00C33CC1">
              <w:rPr>
                <w:rFonts w:ascii="宋体" w:hAnsi="宋体" w:hint="eastAsia"/>
                <w:sz w:val="18"/>
                <w:szCs w:val="18"/>
              </w:rPr>
              <w:t>a） H≤40%，</w:t>
            </w:r>
            <w:proofErr w:type="spellStart"/>
            <w:r w:rsidRPr="00C33CC1">
              <w:rPr>
                <w:rFonts w:ascii="宋体" w:hAnsi="宋体" w:hint="eastAsia"/>
                <w:sz w:val="18"/>
                <w:szCs w:val="18"/>
              </w:rPr>
              <w:t>不得分</w:t>
            </w:r>
            <w:proofErr w:type="spellEnd"/>
            <w:r w:rsidRPr="00C33CC1">
              <w:rPr>
                <w:rFonts w:ascii="宋体" w:hAnsi="宋体" w:hint="eastAsia"/>
                <w:sz w:val="18"/>
                <w:szCs w:val="18"/>
              </w:rPr>
              <w:t>；</w:t>
            </w:r>
          </w:p>
          <w:p w14:paraId="261C9F35" w14:textId="6FE269ED" w:rsidR="00C33CC1" w:rsidRPr="00C33CC1" w:rsidRDefault="00C33CC1" w:rsidP="00C33CC1">
            <w:pPr>
              <w:rPr>
                <w:rFonts w:ascii="宋体" w:hAnsi="宋体"/>
                <w:sz w:val="18"/>
                <w:szCs w:val="18"/>
              </w:rPr>
            </w:pPr>
            <w:r w:rsidRPr="00C33CC1">
              <w:rPr>
                <w:rFonts w:ascii="宋体" w:hAnsi="宋体" w:hint="eastAsia"/>
                <w:sz w:val="18"/>
                <w:szCs w:val="18"/>
              </w:rPr>
              <w:t>b）40%＜H≤50%，得 0.5 分；</w:t>
            </w:r>
          </w:p>
          <w:p w14:paraId="33147BA9" w14:textId="5C068EA0" w:rsidR="00C33CC1" w:rsidRPr="00C33CC1" w:rsidRDefault="00C33CC1" w:rsidP="00C33CC1">
            <w:pPr>
              <w:rPr>
                <w:rFonts w:ascii="宋体" w:hAnsi="宋体"/>
                <w:sz w:val="18"/>
                <w:szCs w:val="18"/>
              </w:rPr>
            </w:pPr>
            <w:r w:rsidRPr="00C33CC1">
              <w:rPr>
                <w:rFonts w:ascii="宋体" w:hAnsi="宋体" w:hint="eastAsia"/>
                <w:sz w:val="18"/>
                <w:szCs w:val="18"/>
              </w:rPr>
              <w:t>c）50%＜H≤60%，得 1 分；</w:t>
            </w:r>
          </w:p>
          <w:p w14:paraId="33D8E035" w14:textId="029A6EC3" w:rsidR="00C33CC1" w:rsidRPr="00C33CC1" w:rsidRDefault="00C33CC1" w:rsidP="00C33CC1">
            <w:pPr>
              <w:rPr>
                <w:rFonts w:ascii="宋体" w:hAnsi="宋体"/>
                <w:sz w:val="18"/>
                <w:szCs w:val="18"/>
              </w:rPr>
            </w:pPr>
            <w:r w:rsidRPr="00C33CC1">
              <w:rPr>
                <w:rFonts w:ascii="宋体" w:hAnsi="宋体" w:hint="eastAsia"/>
                <w:sz w:val="18"/>
                <w:szCs w:val="18"/>
              </w:rPr>
              <w:t>d）60%＜H≤70%，得 2 分；</w:t>
            </w:r>
          </w:p>
          <w:p w14:paraId="221E149E" w14:textId="7997F21F" w:rsidR="00C33CC1" w:rsidRPr="00C33CC1" w:rsidRDefault="00C33CC1" w:rsidP="00C33CC1">
            <w:pPr>
              <w:rPr>
                <w:rFonts w:ascii="宋体" w:hAnsi="宋体"/>
                <w:sz w:val="18"/>
                <w:szCs w:val="18"/>
              </w:rPr>
            </w:pPr>
            <w:r w:rsidRPr="00C33CC1">
              <w:rPr>
                <w:rFonts w:ascii="宋体" w:hAnsi="宋体" w:hint="eastAsia"/>
                <w:sz w:val="18"/>
                <w:szCs w:val="18"/>
              </w:rPr>
              <w:lastRenderedPageBreak/>
              <w:t>e）70%＜H≤80%，得 3 分；</w:t>
            </w:r>
          </w:p>
          <w:p w14:paraId="7709B02F" w14:textId="553093D0" w:rsidR="00C33CC1" w:rsidRPr="00C33CC1" w:rsidRDefault="00C33CC1" w:rsidP="00C33CC1">
            <w:pPr>
              <w:rPr>
                <w:rFonts w:ascii="宋体" w:hAnsi="宋体"/>
                <w:sz w:val="18"/>
                <w:szCs w:val="18"/>
              </w:rPr>
            </w:pPr>
            <w:r w:rsidRPr="00C33CC1">
              <w:rPr>
                <w:rFonts w:ascii="宋体" w:hAnsi="宋体" w:hint="eastAsia"/>
                <w:sz w:val="18"/>
                <w:szCs w:val="18"/>
              </w:rPr>
              <w:t>f）80%＜H≤85%，得 4分；</w:t>
            </w:r>
          </w:p>
          <w:p w14:paraId="49B90385" w14:textId="43A36968" w:rsidR="00C33CC1" w:rsidRPr="00C33CC1" w:rsidRDefault="00C33CC1" w:rsidP="00C33CC1">
            <w:pPr>
              <w:rPr>
                <w:rFonts w:ascii="宋体" w:hAnsi="宋体"/>
                <w:sz w:val="18"/>
                <w:szCs w:val="18"/>
              </w:rPr>
            </w:pPr>
            <w:r w:rsidRPr="00C33CC1">
              <w:rPr>
                <w:rFonts w:ascii="宋体" w:hAnsi="宋体" w:hint="eastAsia"/>
                <w:sz w:val="18"/>
                <w:szCs w:val="18"/>
              </w:rPr>
              <w:t>g）85%＜H≤90%，得 5分；</w:t>
            </w:r>
            <w:r w:rsidRPr="00C33CC1">
              <w:rPr>
                <w:rFonts w:ascii="宋体" w:hAnsi="宋体" w:hint="eastAsia"/>
                <w:sz w:val="18"/>
                <w:szCs w:val="18"/>
              </w:rPr>
              <w:tab/>
            </w:r>
          </w:p>
          <w:p w14:paraId="59C8D650" w14:textId="6F0F8243" w:rsidR="00C33CC1" w:rsidRPr="00C33CC1" w:rsidRDefault="00C33CC1" w:rsidP="00C33CC1">
            <w:pPr>
              <w:rPr>
                <w:rFonts w:ascii="宋体" w:hAnsi="宋体"/>
                <w:sz w:val="18"/>
                <w:szCs w:val="18"/>
              </w:rPr>
            </w:pPr>
            <w:r w:rsidRPr="00C33CC1">
              <w:rPr>
                <w:rFonts w:ascii="宋体" w:hAnsi="宋体" w:hint="eastAsia"/>
                <w:sz w:val="18"/>
                <w:szCs w:val="18"/>
              </w:rPr>
              <w:t>h）90%＜H≤95%，得 6分；</w:t>
            </w:r>
            <w:r w:rsidRPr="00C33CC1">
              <w:rPr>
                <w:rFonts w:ascii="宋体" w:hAnsi="宋体" w:hint="eastAsia"/>
                <w:sz w:val="18"/>
                <w:szCs w:val="18"/>
              </w:rPr>
              <w:tab/>
            </w:r>
            <w:r w:rsidRPr="00C33CC1">
              <w:rPr>
                <w:rFonts w:ascii="宋体" w:hAnsi="宋体" w:hint="eastAsia"/>
                <w:sz w:val="18"/>
                <w:szCs w:val="18"/>
              </w:rPr>
              <w:tab/>
            </w:r>
          </w:p>
          <w:p w14:paraId="08D2A278" w14:textId="4105291E" w:rsidR="00C33CC1" w:rsidRPr="00C33CC1" w:rsidRDefault="00C33CC1" w:rsidP="00C33CC1">
            <w:pPr>
              <w:rPr>
                <w:rFonts w:ascii="宋体" w:hAnsi="宋体"/>
                <w:sz w:val="18"/>
                <w:szCs w:val="18"/>
              </w:rPr>
            </w:pPr>
            <w:r w:rsidRPr="00C33CC1">
              <w:rPr>
                <w:rFonts w:ascii="宋体" w:hAnsi="宋体" w:hint="eastAsia"/>
                <w:sz w:val="18"/>
                <w:szCs w:val="18"/>
              </w:rPr>
              <w:t>i）H＞95%，得 7分。</w:t>
            </w:r>
          </w:p>
        </w:tc>
        <w:tc>
          <w:tcPr>
            <w:tcW w:w="449" w:type="dxa"/>
            <w:tcBorders>
              <w:top w:val="single" w:sz="4" w:space="0" w:color="auto"/>
              <w:left w:val="single" w:sz="4" w:space="0" w:color="auto"/>
              <w:bottom w:val="single" w:sz="4" w:space="0" w:color="auto"/>
              <w:right w:val="single" w:sz="4" w:space="0" w:color="auto"/>
            </w:tcBorders>
          </w:tcPr>
          <w:p w14:paraId="13AF7C2F" w14:textId="77777777" w:rsidR="00C33CC1" w:rsidRPr="00C33CC1" w:rsidRDefault="00C33CC1" w:rsidP="00C33CC1">
            <w:pPr>
              <w:rPr>
                <w:rFonts w:ascii="宋体" w:hAnsi="宋体"/>
                <w:sz w:val="18"/>
                <w:szCs w:val="18"/>
              </w:rPr>
            </w:pPr>
          </w:p>
        </w:tc>
      </w:tr>
      <w:tr w:rsidR="00C33CC1" w:rsidRPr="00C33CC1" w14:paraId="4A278696" w14:textId="77777777" w:rsidTr="005345C2">
        <w:tc>
          <w:tcPr>
            <w:tcW w:w="426" w:type="dxa"/>
            <w:vMerge/>
            <w:tcBorders>
              <w:top w:val="single" w:sz="4" w:space="0" w:color="auto"/>
              <w:left w:val="single" w:sz="4" w:space="0" w:color="auto"/>
              <w:bottom w:val="single" w:sz="4" w:space="0" w:color="auto"/>
              <w:right w:val="single" w:sz="4" w:space="0" w:color="auto"/>
            </w:tcBorders>
            <w:vAlign w:val="center"/>
            <w:hideMark/>
          </w:tcPr>
          <w:p w14:paraId="69F850CF" w14:textId="77777777" w:rsidR="00C33CC1" w:rsidRPr="00C33CC1" w:rsidRDefault="00C33CC1" w:rsidP="00C33CC1">
            <w:pPr>
              <w:widowControl/>
              <w:jc w:val="center"/>
              <w:rPr>
                <w:rFonts w:ascii="宋体" w:hAnsi="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6411613" w14:textId="77777777" w:rsidR="00C33CC1" w:rsidRPr="00C33CC1" w:rsidRDefault="00C33CC1" w:rsidP="00C33CC1">
            <w:pPr>
              <w:widowControl/>
              <w:jc w:val="left"/>
              <w:rPr>
                <w:rFonts w:ascii="宋体"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9F8C0ED" w14:textId="77777777" w:rsidR="00C33CC1" w:rsidRPr="00C33CC1" w:rsidRDefault="00C33CC1" w:rsidP="00C33CC1">
            <w:pPr>
              <w:rPr>
                <w:rFonts w:ascii="宋体" w:hAnsi="宋体"/>
                <w:sz w:val="18"/>
                <w:szCs w:val="18"/>
              </w:rPr>
            </w:pPr>
            <w:r w:rsidRPr="00C33CC1">
              <w:rPr>
                <w:rFonts w:ascii="宋体" w:hAnsi="宋体" w:hint="eastAsia"/>
                <w:sz w:val="18"/>
                <w:szCs w:val="18"/>
              </w:rPr>
              <w:t>参评单位维护保养的电梯轿厢内电梯应急处置联系方式等信息公示情况（5分）</w:t>
            </w:r>
          </w:p>
        </w:tc>
        <w:tc>
          <w:tcPr>
            <w:tcW w:w="6497" w:type="dxa"/>
            <w:tcBorders>
              <w:top w:val="single" w:sz="4" w:space="0" w:color="auto"/>
              <w:left w:val="single" w:sz="4" w:space="0" w:color="auto"/>
              <w:bottom w:val="single" w:sz="4" w:space="0" w:color="auto"/>
              <w:right w:val="single" w:sz="4" w:space="0" w:color="auto"/>
            </w:tcBorders>
            <w:hideMark/>
          </w:tcPr>
          <w:p w14:paraId="170E1ED7" w14:textId="7E074993" w:rsidR="00C33CC1" w:rsidRPr="00C33CC1" w:rsidRDefault="00C33CC1" w:rsidP="00C33CC1">
            <w:pPr>
              <w:rPr>
                <w:rFonts w:ascii="宋体" w:hAnsi="宋体"/>
                <w:sz w:val="18"/>
                <w:szCs w:val="18"/>
              </w:rPr>
            </w:pPr>
            <w:r w:rsidRPr="00C33CC1">
              <w:rPr>
                <w:rFonts w:ascii="宋体" w:hAnsi="宋体" w:hint="eastAsia"/>
                <w:sz w:val="18"/>
                <w:szCs w:val="18"/>
              </w:rPr>
              <w:t>a）有96366应急处置中心的地区：</w:t>
            </w:r>
          </w:p>
          <w:p w14:paraId="0D613501" w14:textId="789E78E5" w:rsidR="00C33CC1" w:rsidRPr="00C33CC1" w:rsidRDefault="00C33CC1" w:rsidP="005345C2">
            <w:pPr>
              <w:ind w:firstLineChars="200" w:firstLine="360"/>
              <w:rPr>
                <w:rFonts w:ascii="宋体" w:hAnsi="宋体"/>
                <w:sz w:val="18"/>
                <w:szCs w:val="18"/>
              </w:rPr>
            </w:pPr>
            <w:r w:rsidRPr="00C33CC1">
              <w:rPr>
                <w:rFonts w:ascii="宋体" w:hAnsi="宋体" w:hint="eastAsia"/>
                <w:sz w:val="18"/>
                <w:szCs w:val="18"/>
              </w:rPr>
              <w:t>1）未粘贴96366设备登记编号标识牌或遗失未补，每台电梯扣0.1分；</w:t>
            </w:r>
          </w:p>
          <w:p w14:paraId="653B13B8" w14:textId="7290E9FE" w:rsidR="00C33CC1" w:rsidRPr="00C33CC1" w:rsidRDefault="00C33CC1" w:rsidP="00C33CC1">
            <w:pPr>
              <w:ind w:firstLineChars="200" w:firstLine="360"/>
              <w:rPr>
                <w:rFonts w:ascii="宋体" w:hAnsi="宋体"/>
                <w:sz w:val="18"/>
                <w:szCs w:val="18"/>
              </w:rPr>
            </w:pPr>
            <w:r w:rsidRPr="00C33CC1">
              <w:rPr>
                <w:rFonts w:ascii="宋体" w:hAnsi="宋体" w:hint="eastAsia"/>
                <w:sz w:val="18"/>
                <w:szCs w:val="18"/>
              </w:rPr>
              <w:t>2）轿厢内无五方通话或五方通话无效，每台电梯扣0.5分；</w:t>
            </w:r>
          </w:p>
          <w:p w14:paraId="6C3EF91A" w14:textId="3C6D9867" w:rsidR="005345C2" w:rsidRDefault="00C33CC1" w:rsidP="005345C2">
            <w:pPr>
              <w:ind w:firstLineChars="200" w:firstLine="360"/>
              <w:rPr>
                <w:rFonts w:ascii="宋体" w:hAnsi="宋体"/>
                <w:sz w:val="18"/>
                <w:szCs w:val="18"/>
              </w:rPr>
            </w:pPr>
            <w:r w:rsidRPr="00C33CC1">
              <w:rPr>
                <w:rFonts w:ascii="宋体" w:hAnsi="宋体" w:hint="eastAsia"/>
                <w:sz w:val="18"/>
                <w:szCs w:val="18"/>
              </w:rPr>
              <w:t>3）轿厢内未粘贴电梯维护保养单位应急救援人员联系电话，每台电梯扣0.1</w:t>
            </w:r>
          </w:p>
          <w:p w14:paraId="41550F12" w14:textId="46E7449E" w:rsidR="00C33CC1" w:rsidRPr="00C33CC1" w:rsidRDefault="00C33CC1" w:rsidP="005345C2">
            <w:pPr>
              <w:ind w:firstLineChars="400" w:firstLine="720"/>
              <w:rPr>
                <w:rFonts w:ascii="宋体" w:hAnsi="宋体"/>
                <w:sz w:val="18"/>
                <w:szCs w:val="18"/>
              </w:rPr>
            </w:pPr>
            <w:r w:rsidRPr="00C33CC1">
              <w:rPr>
                <w:rFonts w:ascii="宋体" w:hAnsi="宋体" w:hint="eastAsia"/>
                <w:sz w:val="18"/>
                <w:szCs w:val="18"/>
              </w:rPr>
              <w:t>分；</w:t>
            </w:r>
          </w:p>
          <w:p w14:paraId="772FF689" w14:textId="185A0C9A" w:rsidR="00C33CC1" w:rsidRPr="00C33CC1" w:rsidRDefault="00C33CC1" w:rsidP="00C33CC1">
            <w:pPr>
              <w:ind w:firstLineChars="200" w:firstLine="360"/>
              <w:rPr>
                <w:rFonts w:ascii="宋体" w:hAnsi="宋体"/>
                <w:sz w:val="18"/>
                <w:szCs w:val="18"/>
              </w:rPr>
            </w:pPr>
            <w:r w:rsidRPr="00C33CC1">
              <w:rPr>
                <w:rFonts w:ascii="宋体" w:hAnsi="宋体" w:hint="eastAsia"/>
                <w:sz w:val="18"/>
                <w:szCs w:val="18"/>
              </w:rPr>
              <w:t>4）前三项累计扣分最高为5分。</w:t>
            </w:r>
          </w:p>
          <w:p w14:paraId="0611CD2D" w14:textId="51A23002" w:rsidR="00C33CC1" w:rsidRPr="00C33CC1" w:rsidRDefault="00C33CC1" w:rsidP="00C33CC1">
            <w:pPr>
              <w:rPr>
                <w:rFonts w:ascii="宋体" w:hAnsi="宋体"/>
                <w:sz w:val="18"/>
                <w:szCs w:val="18"/>
              </w:rPr>
            </w:pPr>
            <w:r w:rsidRPr="00C33CC1">
              <w:rPr>
                <w:rFonts w:ascii="宋体" w:hAnsi="宋体" w:hint="eastAsia"/>
                <w:sz w:val="18"/>
                <w:szCs w:val="18"/>
              </w:rPr>
              <w:t>b）无96366应急处置中心的地区：</w:t>
            </w:r>
          </w:p>
          <w:p w14:paraId="73F8DDEF" w14:textId="5618A22E" w:rsidR="00C33CC1" w:rsidRPr="00C33CC1" w:rsidRDefault="00C33CC1" w:rsidP="00C33CC1">
            <w:pPr>
              <w:ind w:leftChars="200" w:left="780" w:hangingChars="200" w:hanging="360"/>
              <w:rPr>
                <w:rFonts w:ascii="宋体" w:hAnsi="宋体"/>
                <w:sz w:val="18"/>
                <w:szCs w:val="18"/>
              </w:rPr>
            </w:pPr>
            <w:r w:rsidRPr="00C33CC1">
              <w:rPr>
                <w:rFonts w:ascii="宋体" w:hAnsi="宋体" w:hint="eastAsia"/>
                <w:sz w:val="18"/>
                <w:szCs w:val="18"/>
              </w:rPr>
              <w:t>1）轿厢内无五方通话或五方通话无效，每台电梯扣0.5分，最高扣3分；</w:t>
            </w:r>
          </w:p>
          <w:p w14:paraId="2D670892" w14:textId="0A12964E" w:rsidR="00C33CC1" w:rsidRPr="00C33CC1" w:rsidRDefault="00C33CC1" w:rsidP="00C33CC1">
            <w:pPr>
              <w:ind w:leftChars="200" w:left="780" w:hangingChars="200" w:hanging="360"/>
              <w:rPr>
                <w:rFonts w:ascii="宋体" w:hAnsi="宋体"/>
                <w:sz w:val="18"/>
                <w:szCs w:val="18"/>
              </w:rPr>
            </w:pPr>
            <w:r w:rsidRPr="00C33CC1">
              <w:rPr>
                <w:rFonts w:ascii="宋体" w:hAnsi="宋体" w:hint="eastAsia"/>
                <w:sz w:val="18"/>
                <w:szCs w:val="18"/>
              </w:rPr>
              <w:t>2）轿厢内未粘贴电梯维护保养单位应急救援人员联系电话，每台电梯扣0.1分，最高扣2分；</w:t>
            </w:r>
          </w:p>
        </w:tc>
        <w:tc>
          <w:tcPr>
            <w:tcW w:w="449" w:type="dxa"/>
            <w:tcBorders>
              <w:top w:val="single" w:sz="4" w:space="0" w:color="auto"/>
              <w:left w:val="single" w:sz="4" w:space="0" w:color="auto"/>
              <w:bottom w:val="single" w:sz="4" w:space="0" w:color="auto"/>
              <w:right w:val="single" w:sz="4" w:space="0" w:color="auto"/>
            </w:tcBorders>
          </w:tcPr>
          <w:p w14:paraId="64C08E7F" w14:textId="77777777" w:rsidR="00C33CC1" w:rsidRPr="00C33CC1" w:rsidRDefault="00C33CC1" w:rsidP="00C33CC1">
            <w:pPr>
              <w:rPr>
                <w:rFonts w:ascii="宋体" w:hAnsi="宋体"/>
                <w:sz w:val="18"/>
                <w:szCs w:val="18"/>
              </w:rPr>
            </w:pPr>
          </w:p>
        </w:tc>
      </w:tr>
      <w:tr w:rsidR="00C33CC1" w:rsidRPr="00C33CC1" w14:paraId="7230C959" w14:textId="77777777" w:rsidTr="005345C2">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69630A45" w14:textId="77777777" w:rsidR="00C33CC1" w:rsidRPr="00C33CC1" w:rsidRDefault="00C33CC1" w:rsidP="00C33CC1">
            <w:pPr>
              <w:jc w:val="center"/>
              <w:rPr>
                <w:rFonts w:ascii="宋体" w:hAnsi="宋体"/>
                <w:sz w:val="18"/>
                <w:szCs w:val="18"/>
              </w:rPr>
            </w:pPr>
            <w:r w:rsidRPr="00C33CC1">
              <w:rPr>
                <w:rFonts w:ascii="宋体" w:hAnsi="宋体" w:hint="eastAsia"/>
                <w:sz w:val="18"/>
                <w:szCs w:val="18"/>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78DFAD8" w14:textId="77777777" w:rsidR="00C33CC1" w:rsidRPr="00C33CC1" w:rsidRDefault="00C33CC1" w:rsidP="00C33CC1">
            <w:pPr>
              <w:rPr>
                <w:rFonts w:ascii="宋体" w:hAnsi="宋体"/>
                <w:sz w:val="18"/>
                <w:szCs w:val="18"/>
              </w:rPr>
            </w:pPr>
            <w:r w:rsidRPr="00C33CC1">
              <w:rPr>
                <w:rFonts w:ascii="宋体" w:hAnsi="宋体" w:hint="eastAsia"/>
                <w:sz w:val="18"/>
                <w:szCs w:val="18"/>
              </w:rPr>
              <w:t>应急处置能力及水平（10分）（有96366应急处置中心）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DCFB06" w14:textId="77777777" w:rsidR="00C33CC1" w:rsidRPr="00C33CC1" w:rsidRDefault="00C33CC1" w:rsidP="00C33CC1">
            <w:pPr>
              <w:rPr>
                <w:rFonts w:ascii="宋体" w:hAnsi="宋体"/>
                <w:sz w:val="18"/>
                <w:szCs w:val="18"/>
              </w:rPr>
            </w:pPr>
            <w:r w:rsidRPr="00C33CC1">
              <w:rPr>
                <w:rFonts w:ascii="宋体" w:hAnsi="宋体" w:hint="eastAsia"/>
                <w:sz w:val="18"/>
                <w:szCs w:val="18"/>
              </w:rPr>
              <w:tab/>
              <w:t>96366 电梯应急处置系统信息录入情况（4 分）</w:t>
            </w:r>
          </w:p>
        </w:tc>
        <w:tc>
          <w:tcPr>
            <w:tcW w:w="6497" w:type="dxa"/>
            <w:tcBorders>
              <w:top w:val="single" w:sz="4" w:space="0" w:color="auto"/>
              <w:left w:val="single" w:sz="4" w:space="0" w:color="auto"/>
              <w:bottom w:val="single" w:sz="4" w:space="0" w:color="auto"/>
              <w:right w:val="single" w:sz="4" w:space="0" w:color="auto"/>
            </w:tcBorders>
            <w:hideMark/>
          </w:tcPr>
          <w:p w14:paraId="0496E4C2" w14:textId="7EE68981" w:rsidR="00C33CC1" w:rsidRPr="00C33CC1" w:rsidRDefault="00C33CC1" w:rsidP="005345C2">
            <w:pPr>
              <w:ind w:firstLineChars="100" w:firstLine="180"/>
              <w:rPr>
                <w:rFonts w:ascii="宋体" w:hAnsi="宋体"/>
                <w:sz w:val="18"/>
                <w:szCs w:val="18"/>
              </w:rPr>
            </w:pPr>
            <w:r w:rsidRPr="00C33CC1">
              <w:rPr>
                <w:rFonts w:ascii="宋体" w:hAnsi="宋体" w:hint="eastAsia"/>
                <w:sz w:val="18"/>
                <w:szCs w:val="18"/>
              </w:rPr>
              <w:t>在96366系统录入和更新负责维护保养电梯基础信息的条数，与被评单位实际维护保养总量一致率（YZL）：</w:t>
            </w:r>
          </w:p>
          <w:p w14:paraId="2BD29635" w14:textId="6D36193D" w:rsidR="00C33CC1" w:rsidRPr="00C33CC1" w:rsidRDefault="00C33CC1" w:rsidP="00C33CC1">
            <w:pPr>
              <w:ind w:firstLineChars="200" w:firstLine="360"/>
              <w:rPr>
                <w:rFonts w:ascii="宋体" w:hAnsi="宋体"/>
                <w:sz w:val="18"/>
                <w:szCs w:val="18"/>
              </w:rPr>
            </w:pPr>
            <w:proofErr w:type="gramStart"/>
            <w:r w:rsidRPr="00C33CC1">
              <w:rPr>
                <w:rFonts w:ascii="宋体" w:hAnsi="宋体" w:hint="eastAsia"/>
                <w:sz w:val="18"/>
                <w:szCs w:val="18"/>
              </w:rPr>
              <w:t>a)YZL</w:t>
            </w:r>
            <w:proofErr w:type="gramEnd"/>
            <w:r w:rsidRPr="00C33CC1">
              <w:rPr>
                <w:rFonts w:ascii="宋体" w:hAnsi="宋体" w:hint="eastAsia"/>
                <w:sz w:val="18"/>
                <w:szCs w:val="18"/>
              </w:rPr>
              <w:t>=100%，得4 分；</w:t>
            </w:r>
          </w:p>
          <w:p w14:paraId="48D93DC7" w14:textId="4F733145" w:rsidR="00C33CC1" w:rsidRPr="00C33CC1" w:rsidRDefault="00C33CC1" w:rsidP="00C33CC1">
            <w:pPr>
              <w:ind w:firstLineChars="200" w:firstLine="360"/>
              <w:rPr>
                <w:rFonts w:ascii="宋体" w:hAnsi="宋体"/>
                <w:sz w:val="18"/>
                <w:szCs w:val="18"/>
              </w:rPr>
            </w:pPr>
            <w:r w:rsidRPr="00C33CC1">
              <w:rPr>
                <w:rFonts w:ascii="宋体" w:hAnsi="宋体" w:hint="eastAsia"/>
                <w:sz w:val="18"/>
                <w:szCs w:val="18"/>
              </w:rPr>
              <w:t>b)90%≤YZL＜100%，得 3 分；</w:t>
            </w:r>
          </w:p>
          <w:p w14:paraId="5123E2EB" w14:textId="11360481" w:rsidR="00C33CC1" w:rsidRPr="00C33CC1" w:rsidRDefault="00C33CC1" w:rsidP="00C33CC1">
            <w:pPr>
              <w:ind w:firstLineChars="200" w:firstLine="360"/>
              <w:rPr>
                <w:rFonts w:ascii="宋体" w:hAnsi="宋体"/>
                <w:sz w:val="18"/>
                <w:szCs w:val="18"/>
              </w:rPr>
            </w:pPr>
            <w:r w:rsidRPr="00C33CC1">
              <w:rPr>
                <w:rFonts w:ascii="宋体" w:hAnsi="宋体" w:hint="eastAsia"/>
                <w:sz w:val="18"/>
                <w:szCs w:val="18"/>
              </w:rPr>
              <w:t>c)80%≤YZL＜90%，得 2 分；</w:t>
            </w:r>
          </w:p>
          <w:p w14:paraId="68C5333A" w14:textId="60577392" w:rsidR="00C33CC1" w:rsidRPr="00C33CC1" w:rsidRDefault="00C33CC1" w:rsidP="00C33CC1">
            <w:pPr>
              <w:ind w:firstLineChars="200" w:firstLine="360"/>
              <w:rPr>
                <w:rFonts w:ascii="宋体" w:hAnsi="宋体"/>
                <w:sz w:val="18"/>
                <w:szCs w:val="18"/>
              </w:rPr>
            </w:pPr>
            <w:r w:rsidRPr="00C33CC1">
              <w:rPr>
                <w:rFonts w:ascii="宋体" w:hAnsi="宋体" w:hint="eastAsia"/>
                <w:sz w:val="18"/>
                <w:szCs w:val="18"/>
              </w:rPr>
              <w:t>d)70%≤YZL＜80%，得 1 分；</w:t>
            </w:r>
          </w:p>
          <w:p w14:paraId="704B1A73" w14:textId="15F99669" w:rsidR="00C33CC1" w:rsidRPr="00C33CC1" w:rsidRDefault="00C33CC1" w:rsidP="00C33CC1">
            <w:pPr>
              <w:ind w:firstLineChars="200" w:firstLine="360"/>
              <w:rPr>
                <w:rFonts w:ascii="宋体" w:hAnsi="宋体"/>
                <w:sz w:val="18"/>
                <w:szCs w:val="18"/>
              </w:rPr>
            </w:pPr>
            <w:proofErr w:type="gramStart"/>
            <w:r w:rsidRPr="00C33CC1">
              <w:rPr>
                <w:rFonts w:ascii="宋体" w:hAnsi="宋体" w:hint="eastAsia"/>
                <w:sz w:val="18"/>
                <w:szCs w:val="18"/>
              </w:rPr>
              <w:t>e)YZL</w:t>
            </w:r>
            <w:proofErr w:type="gramEnd"/>
            <w:r w:rsidRPr="00C33CC1">
              <w:rPr>
                <w:rFonts w:ascii="宋体" w:hAnsi="宋体" w:hint="eastAsia"/>
                <w:sz w:val="18"/>
                <w:szCs w:val="18"/>
              </w:rPr>
              <w:t>＜70%，</w:t>
            </w:r>
            <w:proofErr w:type="spellStart"/>
            <w:r w:rsidRPr="00C33CC1">
              <w:rPr>
                <w:rFonts w:ascii="宋体" w:hAnsi="宋体" w:hint="eastAsia"/>
                <w:sz w:val="18"/>
                <w:szCs w:val="18"/>
              </w:rPr>
              <w:t>不得分</w:t>
            </w:r>
            <w:proofErr w:type="spellEnd"/>
            <w:r w:rsidRPr="00C33CC1">
              <w:rPr>
                <w:rFonts w:ascii="宋体" w:hAnsi="宋体" w:hint="eastAsia"/>
                <w:sz w:val="18"/>
                <w:szCs w:val="18"/>
              </w:rPr>
              <w:t>。</w:t>
            </w:r>
          </w:p>
        </w:tc>
        <w:tc>
          <w:tcPr>
            <w:tcW w:w="449" w:type="dxa"/>
            <w:tcBorders>
              <w:top w:val="single" w:sz="4" w:space="0" w:color="auto"/>
              <w:left w:val="single" w:sz="4" w:space="0" w:color="auto"/>
              <w:bottom w:val="single" w:sz="4" w:space="0" w:color="auto"/>
              <w:right w:val="single" w:sz="4" w:space="0" w:color="auto"/>
            </w:tcBorders>
          </w:tcPr>
          <w:p w14:paraId="0C429A94" w14:textId="77777777" w:rsidR="00C33CC1" w:rsidRPr="00C33CC1" w:rsidRDefault="00C33CC1" w:rsidP="00C33CC1">
            <w:pPr>
              <w:rPr>
                <w:rFonts w:ascii="宋体" w:hAnsi="宋体"/>
                <w:sz w:val="18"/>
                <w:szCs w:val="18"/>
              </w:rPr>
            </w:pPr>
          </w:p>
        </w:tc>
      </w:tr>
      <w:tr w:rsidR="00C33CC1" w:rsidRPr="00C33CC1" w14:paraId="57118005" w14:textId="77777777" w:rsidTr="005345C2">
        <w:tc>
          <w:tcPr>
            <w:tcW w:w="426" w:type="dxa"/>
            <w:vMerge/>
            <w:tcBorders>
              <w:top w:val="single" w:sz="4" w:space="0" w:color="auto"/>
              <w:left w:val="single" w:sz="4" w:space="0" w:color="auto"/>
              <w:bottom w:val="single" w:sz="4" w:space="0" w:color="auto"/>
              <w:right w:val="single" w:sz="4" w:space="0" w:color="auto"/>
            </w:tcBorders>
            <w:vAlign w:val="center"/>
            <w:hideMark/>
          </w:tcPr>
          <w:p w14:paraId="54A95444" w14:textId="77777777" w:rsidR="00C33CC1" w:rsidRPr="00C33CC1" w:rsidRDefault="00C33CC1" w:rsidP="00C33CC1">
            <w:pPr>
              <w:widowControl/>
              <w:jc w:val="center"/>
              <w:rPr>
                <w:rFonts w:ascii="宋体" w:hAnsi="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F129522" w14:textId="77777777" w:rsidR="00C33CC1" w:rsidRPr="00C33CC1" w:rsidRDefault="00C33CC1" w:rsidP="00C33CC1">
            <w:pPr>
              <w:widowControl/>
              <w:jc w:val="left"/>
              <w:rPr>
                <w:rFonts w:ascii="宋体"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6F030CB" w14:textId="77777777" w:rsidR="00C33CC1" w:rsidRPr="00C33CC1" w:rsidRDefault="00C33CC1" w:rsidP="00C33CC1">
            <w:pPr>
              <w:rPr>
                <w:rFonts w:ascii="宋体" w:hAnsi="宋体"/>
                <w:sz w:val="18"/>
                <w:szCs w:val="18"/>
              </w:rPr>
            </w:pPr>
            <w:r w:rsidRPr="00C33CC1">
              <w:rPr>
                <w:rFonts w:ascii="宋体" w:hAnsi="宋体" w:hint="eastAsia"/>
                <w:sz w:val="18"/>
                <w:szCs w:val="18"/>
              </w:rPr>
              <w:t xml:space="preserve">96366 </w:t>
            </w:r>
            <w:proofErr w:type="spellStart"/>
            <w:proofErr w:type="gramStart"/>
            <w:r w:rsidRPr="00C33CC1">
              <w:rPr>
                <w:rFonts w:ascii="宋体" w:hAnsi="宋体" w:hint="eastAsia"/>
                <w:sz w:val="18"/>
                <w:szCs w:val="18"/>
              </w:rPr>
              <w:t>设备登记编号标识牌领牌率</w:t>
            </w:r>
            <w:proofErr w:type="spellEnd"/>
            <w:r w:rsidRPr="00C33CC1">
              <w:rPr>
                <w:rFonts w:ascii="宋体" w:hAnsi="宋体" w:hint="eastAsia"/>
                <w:sz w:val="18"/>
                <w:szCs w:val="18"/>
              </w:rPr>
              <w:t>(</w:t>
            </w:r>
            <w:proofErr w:type="gramEnd"/>
            <w:r w:rsidRPr="00C33CC1">
              <w:rPr>
                <w:rFonts w:ascii="宋体" w:hAnsi="宋体" w:hint="eastAsia"/>
                <w:sz w:val="18"/>
                <w:szCs w:val="18"/>
              </w:rPr>
              <w:t>LPL)（1分）</w:t>
            </w:r>
          </w:p>
        </w:tc>
        <w:tc>
          <w:tcPr>
            <w:tcW w:w="6497" w:type="dxa"/>
            <w:tcBorders>
              <w:top w:val="single" w:sz="4" w:space="0" w:color="auto"/>
              <w:left w:val="single" w:sz="4" w:space="0" w:color="auto"/>
              <w:bottom w:val="single" w:sz="4" w:space="0" w:color="auto"/>
              <w:right w:val="single" w:sz="4" w:space="0" w:color="auto"/>
            </w:tcBorders>
            <w:hideMark/>
          </w:tcPr>
          <w:p w14:paraId="478C7D8A" w14:textId="1EDAF994" w:rsidR="00C33CC1" w:rsidRPr="00C33CC1" w:rsidRDefault="00C33CC1" w:rsidP="00C33CC1">
            <w:pPr>
              <w:rPr>
                <w:rFonts w:ascii="宋体" w:hAnsi="宋体"/>
                <w:sz w:val="18"/>
                <w:szCs w:val="18"/>
              </w:rPr>
            </w:pPr>
            <w:r w:rsidRPr="00C33CC1">
              <w:rPr>
                <w:rFonts w:ascii="宋体" w:hAnsi="宋体" w:hint="eastAsia"/>
                <w:sz w:val="18"/>
                <w:szCs w:val="18"/>
              </w:rPr>
              <w:t>a）LPL＜70%，</w:t>
            </w:r>
            <w:proofErr w:type="spellStart"/>
            <w:r w:rsidRPr="00C33CC1">
              <w:rPr>
                <w:rFonts w:ascii="宋体" w:hAnsi="宋体" w:hint="eastAsia"/>
                <w:sz w:val="18"/>
                <w:szCs w:val="18"/>
              </w:rPr>
              <w:t>不得分</w:t>
            </w:r>
            <w:proofErr w:type="spellEnd"/>
            <w:r w:rsidRPr="00C33CC1">
              <w:rPr>
                <w:rFonts w:ascii="宋体" w:hAnsi="宋体" w:hint="eastAsia"/>
                <w:sz w:val="18"/>
                <w:szCs w:val="18"/>
              </w:rPr>
              <w:t>；</w:t>
            </w:r>
          </w:p>
          <w:p w14:paraId="73B8EDE6" w14:textId="51A5648D" w:rsidR="00C33CC1" w:rsidRPr="00C33CC1" w:rsidRDefault="00C33CC1" w:rsidP="00C33CC1">
            <w:pPr>
              <w:rPr>
                <w:rFonts w:ascii="宋体" w:hAnsi="宋体"/>
                <w:sz w:val="18"/>
                <w:szCs w:val="18"/>
              </w:rPr>
            </w:pPr>
            <w:r w:rsidRPr="00C33CC1">
              <w:rPr>
                <w:rFonts w:ascii="宋体" w:hAnsi="宋体" w:hint="eastAsia"/>
                <w:sz w:val="18"/>
                <w:szCs w:val="18"/>
              </w:rPr>
              <w:t>b)70%≤LPL＜85%，得0.5 分；</w:t>
            </w:r>
          </w:p>
          <w:p w14:paraId="188B776F" w14:textId="510F617E" w:rsidR="00C33CC1" w:rsidRPr="00C33CC1" w:rsidRDefault="00C33CC1" w:rsidP="00C33CC1">
            <w:pPr>
              <w:rPr>
                <w:rFonts w:ascii="宋体" w:hAnsi="宋体"/>
                <w:sz w:val="18"/>
                <w:szCs w:val="18"/>
              </w:rPr>
            </w:pPr>
            <w:r w:rsidRPr="00C33CC1">
              <w:rPr>
                <w:rFonts w:ascii="宋体" w:hAnsi="宋体" w:hint="eastAsia"/>
                <w:sz w:val="18"/>
                <w:szCs w:val="18"/>
              </w:rPr>
              <w:t>d)85%≤LPL＜100%，得 1分。</w:t>
            </w:r>
          </w:p>
        </w:tc>
        <w:tc>
          <w:tcPr>
            <w:tcW w:w="449" w:type="dxa"/>
            <w:tcBorders>
              <w:top w:val="single" w:sz="4" w:space="0" w:color="auto"/>
              <w:left w:val="single" w:sz="4" w:space="0" w:color="auto"/>
              <w:bottom w:val="single" w:sz="4" w:space="0" w:color="auto"/>
              <w:right w:val="single" w:sz="4" w:space="0" w:color="auto"/>
            </w:tcBorders>
          </w:tcPr>
          <w:p w14:paraId="39719FF0" w14:textId="77777777" w:rsidR="00C33CC1" w:rsidRPr="00C33CC1" w:rsidRDefault="00C33CC1" w:rsidP="00C33CC1">
            <w:pPr>
              <w:rPr>
                <w:rFonts w:ascii="宋体" w:hAnsi="宋体"/>
                <w:sz w:val="18"/>
                <w:szCs w:val="18"/>
              </w:rPr>
            </w:pPr>
          </w:p>
        </w:tc>
      </w:tr>
      <w:tr w:rsidR="00C33CC1" w:rsidRPr="00C33CC1" w14:paraId="258B9D86" w14:textId="77777777" w:rsidTr="005345C2">
        <w:tc>
          <w:tcPr>
            <w:tcW w:w="426" w:type="dxa"/>
            <w:vMerge/>
            <w:tcBorders>
              <w:top w:val="single" w:sz="4" w:space="0" w:color="auto"/>
              <w:left w:val="single" w:sz="4" w:space="0" w:color="auto"/>
              <w:bottom w:val="single" w:sz="4" w:space="0" w:color="auto"/>
              <w:right w:val="single" w:sz="4" w:space="0" w:color="auto"/>
            </w:tcBorders>
            <w:vAlign w:val="center"/>
            <w:hideMark/>
          </w:tcPr>
          <w:p w14:paraId="556924BE" w14:textId="77777777" w:rsidR="00C33CC1" w:rsidRPr="00C33CC1" w:rsidRDefault="00C33CC1" w:rsidP="00C33CC1">
            <w:pPr>
              <w:widowControl/>
              <w:jc w:val="center"/>
              <w:rPr>
                <w:rFonts w:ascii="宋体" w:hAnsi="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B38090" w14:textId="77777777" w:rsidR="00C33CC1" w:rsidRPr="00C33CC1" w:rsidRDefault="00C33CC1" w:rsidP="00C33CC1">
            <w:pPr>
              <w:widowControl/>
              <w:jc w:val="left"/>
              <w:rPr>
                <w:rFonts w:ascii="宋体"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A57F19A" w14:textId="77777777" w:rsidR="00C33CC1" w:rsidRPr="00C33CC1" w:rsidRDefault="00C33CC1" w:rsidP="00C33CC1">
            <w:pPr>
              <w:rPr>
                <w:rFonts w:ascii="宋体" w:hAnsi="宋体"/>
                <w:sz w:val="18"/>
                <w:szCs w:val="18"/>
              </w:rPr>
            </w:pPr>
            <w:r w:rsidRPr="00C33CC1">
              <w:rPr>
                <w:rFonts w:ascii="宋体" w:hAnsi="宋体" w:hint="eastAsia"/>
                <w:sz w:val="18"/>
                <w:szCs w:val="18"/>
              </w:rPr>
              <w:t>电梯应急处置响应情况（5 分）</w:t>
            </w:r>
          </w:p>
        </w:tc>
        <w:tc>
          <w:tcPr>
            <w:tcW w:w="6497" w:type="dxa"/>
            <w:tcBorders>
              <w:top w:val="single" w:sz="4" w:space="0" w:color="auto"/>
              <w:left w:val="single" w:sz="4" w:space="0" w:color="auto"/>
              <w:bottom w:val="single" w:sz="4" w:space="0" w:color="auto"/>
              <w:right w:val="single" w:sz="4" w:space="0" w:color="auto"/>
            </w:tcBorders>
            <w:hideMark/>
          </w:tcPr>
          <w:p w14:paraId="0ADC59E5" w14:textId="75BCD4DD" w:rsidR="00C33CC1" w:rsidRPr="00C33CC1" w:rsidRDefault="00C33CC1" w:rsidP="00BE1E49">
            <w:pPr>
              <w:ind w:left="360" w:hangingChars="200" w:hanging="360"/>
              <w:rPr>
                <w:rFonts w:ascii="宋体" w:hAnsi="宋体"/>
                <w:sz w:val="18"/>
                <w:szCs w:val="18"/>
              </w:rPr>
            </w:pPr>
            <w:r w:rsidRPr="00C33CC1">
              <w:rPr>
                <w:rFonts w:ascii="宋体" w:hAnsi="宋体" w:hint="eastAsia"/>
                <w:sz w:val="18"/>
                <w:szCs w:val="18"/>
              </w:rPr>
              <w:t>a）维护保养单位向96366应急指挥平台提供的24小时应急值守电话不能保持畅通的，每出现一次扣 1 分；</w:t>
            </w:r>
          </w:p>
          <w:p w14:paraId="42715B77" w14:textId="2A93BE17" w:rsidR="00C33CC1" w:rsidRPr="00C33CC1" w:rsidRDefault="00C33CC1" w:rsidP="00BE1E49">
            <w:pPr>
              <w:ind w:left="360" w:hangingChars="200" w:hanging="360"/>
              <w:rPr>
                <w:rFonts w:ascii="宋体" w:hAnsi="宋体"/>
                <w:sz w:val="18"/>
                <w:szCs w:val="18"/>
              </w:rPr>
            </w:pPr>
            <w:r w:rsidRPr="00C33CC1">
              <w:rPr>
                <w:rFonts w:ascii="宋体" w:hAnsi="宋体" w:hint="eastAsia"/>
                <w:sz w:val="18"/>
                <w:szCs w:val="18"/>
              </w:rPr>
              <w:t>b）96366指挥调度拨打维护保养单位电梯24小时应急值班电话有不接、缓接（超过 30 秒）、拒接等现象的，每出现一次扣1分；</w:t>
            </w:r>
          </w:p>
          <w:p w14:paraId="11CEC3B1" w14:textId="1BD39944" w:rsidR="00C33CC1" w:rsidRPr="00C33CC1" w:rsidRDefault="00C33CC1" w:rsidP="00BE1E49">
            <w:pPr>
              <w:ind w:left="360" w:hangingChars="200" w:hanging="360"/>
              <w:rPr>
                <w:rFonts w:ascii="宋体" w:hAnsi="宋体"/>
                <w:sz w:val="18"/>
                <w:szCs w:val="18"/>
              </w:rPr>
            </w:pPr>
            <w:r w:rsidRPr="00C33CC1">
              <w:rPr>
                <w:rFonts w:ascii="宋体" w:hAnsi="宋体" w:hint="eastAsia"/>
                <w:sz w:val="18"/>
                <w:szCs w:val="18"/>
              </w:rPr>
              <w:t>c）维护保养单位负责人接96366指挥调度电话后，不能在1分30秒内将救援人员的姓名及联系方式回报 96366 的，每出现一次扣1分；</w:t>
            </w:r>
          </w:p>
          <w:p w14:paraId="44362083" w14:textId="66ACE011" w:rsidR="00C33CC1" w:rsidRPr="00C33CC1" w:rsidRDefault="00C33CC1" w:rsidP="00BE1E49">
            <w:pPr>
              <w:ind w:left="360" w:hangingChars="200" w:hanging="360"/>
              <w:rPr>
                <w:rFonts w:ascii="宋体" w:hAnsi="宋体"/>
                <w:sz w:val="18"/>
                <w:szCs w:val="18"/>
              </w:rPr>
            </w:pPr>
            <w:r w:rsidRPr="00C33CC1">
              <w:rPr>
                <w:rFonts w:ascii="宋体" w:hAnsi="宋体" w:hint="eastAsia"/>
                <w:sz w:val="18"/>
                <w:szCs w:val="18"/>
              </w:rPr>
              <w:t>d）维护保养单位救援人员到达救援现场后，没有及时回电96366指挥中心的，每出现一次扣0.5分；</w:t>
            </w:r>
          </w:p>
          <w:p w14:paraId="6B8A18CE" w14:textId="2D998738" w:rsidR="00C33CC1" w:rsidRPr="00C33CC1" w:rsidRDefault="00C33CC1" w:rsidP="00BE1E49">
            <w:pPr>
              <w:ind w:left="360" w:hangingChars="200" w:hanging="360"/>
              <w:rPr>
                <w:rFonts w:ascii="宋体" w:hAnsi="宋体"/>
                <w:sz w:val="18"/>
                <w:szCs w:val="18"/>
              </w:rPr>
            </w:pPr>
            <w:r w:rsidRPr="00C33CC1">
              <w:rPr>
                <w:rFonts w:ascii="宋体" w:hAnsi="宋体" w:hint="eastAsia"/>
                <w:sz w:val="18"/>
                <w:szCs w:val="18"/>
              </w:rPr>
              <w:t>e）救援完成后，救援人员没有及时将电梯故障原因及电梯处置状况报告96366指挥中心的， 每出现一次扣0.5分；</w:t>
            </w:r>
          </w:p>
          <w:p w14:paraId="2BE68129" w14:textId="76FEEFB6" w:rsidR="00C33CC1" w:rsidRPr="00C33CC1" w:rsidRDefault="00C33CC1" w:rsidP="00C33CC1">
            <w:pPr>
              <w:rPr>
                <w:rFonts w:ascii="宋体" w:hAnsi="宋体"/>
                <w:sz w:val="18"/>
                <w:szCs w:val="18"/>
              </w:rPr>
            </w:pPr>
            <w:r w:rsidRPr="00C33CC1">
              <w:rPr>
                <w:rFonts w:ascii="宋体" w:hAnsi="宋体" w:hint="eastAsia"/>
                <w:sz w:val="18"/>
                <w:szCs w:val="18"/>
              </w:rPr>
              <w:t>f）五项累计扣分最高为5分。</w:t>
            </w:r>
          </w:p>
        </w:tc>
        <w:tc>
          <w:tcPr>
            <w:tcW w:w="449" w:type="dxa"/>
            <w:tcBorders>
              <w:top w:val="single" w:sz="4" w:space="0" w:color="auto"/>
              <w:left w:val="single" w:sz="4" w:space="0" w:color="auto"/>
              <w:bottom w:val="single" w:sz="4" w:space="0" w:color="auto"/>
              <w:right w:val="single" w:sz="4" w:space="0" w:color="auto"/>
            </w:tcBorders>
          </w:tcPr>
          <w:p w14:paraId="44F5D225" w14:textId="77777777" w:rsidR="00C33CC1" w:rsidRPr="00C33CC1" w:rsidRDefault="00C33CC1" w:rsidP="00C33CC1">
            <w:pPr>
              <w:rPr>
                <w:rFonts w:ascii="宋体" w:hAnsi="宋体"/>
                <w:sz w:val="18"/>
                <w:szCs w:val="18"/>
              </w:rPr>
            </w:pPr>
          </w:p>
        </w:tc>
      </w:tr>
      <w:tr w:rsidR="00C33CC1" w:rsidRPr="00C33CC1" w14:paraId="0768A308" w14:textId="77777777" w:rsidTr="005345C2">
        <w:tc>
          <w:tcPr>
            <w:tcW w:w="426" w:type="dxa"/>
            <w:vMerge/>
            <w:tcBorders>
              <w:top w:val="single" w:sz="4" w:space="0" w:color="auto"/>
              <w:left w:val="single" w:sz="4" w:space="0" w:color="auto"/>
              <w:bottom w:val="single" w:sz="4" w:space="0" w:color="auto"/>
              <w:right w:val="single" w:sz="4" w:space="0" w:color="auto"/>
            </w:tcBorders>
            <w:vAlign w:val="center"/>
            <w:hideMark/>
          </w:tcPr>
          <w:p w14:paraId="7826ED7A" w14:textId="77777777" w:rsidR="00C33CC1" w:rsidRPr="00C33CC1" w:rsidRDefault="00C33CC1" w:rsidP="00C33CC1">
            <w:pPr>
              <w:widowControl/>
              <w:jc w:val="center"/>
              <w:rPr>
                <w:rFonts w:ascii="宋体"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8714C52" w14:textId="77777777" w:rsidR="00C33CC1" w:rsidRPr="00C33CC1" w:rsidRDefault="00C33CC1" w:rsidP="00C33CC1">
            <w:pPr>
              <w:rPr>
                <w:rFonts w:ascii="宋体" w:hAnsi="宋体"/>
                <w:sz w:val="18"/>
                <w:szCs w:val="18"/>
              </w:rPr>
            </w:pPr>
            <w:r w:rsidRPr="00C33CC1">
              <w:rPr>
                <w:rFonts w:ascii="宋体" w:hAnsi="宋体" w:hint="eastAsia"/>
                <w:sz w:val="18"/>
                <w:szCs w:val="18"/>
              </w:rPr>
              <w:t>应急处置能力及水平（10分）（无96366应急处置中心）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89A7F3" w14:textId="77777777" w:rsidR="00C33CC1" w:rsidRPr="00C33CC1" w:rsidRDefault="00C33CC1" w:rsidP="00C33CC1">
            <w:pPr>
              <w:rPr>
                <w:rFonts w:ascii="宋体" w:hAnsi="宋体"/>
                <w:sz w:val="18"/>
                <w:szCs w:val="18"/>
              </w:rPr>
            </w:pPr>
            <w:r w:rsidRPr="00C33CC1">
              <w:rPr>
                <w:rFonts w:ascii="宋体" w:hAnsi="宋体" w:hint="eastAsia"/>
                <w:sz w:val="18"/>
                <w:szCs w:val="18"/>
              </w:rPr>
              <w:t>电梯应急处置响应情况（10 分）</w:t>
            </w:r>
          </w:p>
        </w:tc>
        <w:tc>
          <w:tcPr>
            <w:tcW w:w="6497" w:type="dxa"/>
            <w:tcBorders>
              <w:top w:val="single" w:sz="4" w:space="0" w:color="auto"/>
              <w:left w:val="single" w:sz="4" w:space="0" w:color="auto"/>
              <w:bottom w:val="single" w:sz="4" w:space="0" w:color="auto"/>
              <w:right w:val="single" w:sz="4" w:space="0" w:color="auto"/>
            </w:tcBorders>
            <w:hideMark/>
          </w:tcPr>
          <w:p w14:paraId="24FCFE07" w14:textId="09202A0C" w:rsidR="00C33CC1" w:rsidRPr="00C33CC1" w:rsidRDefault="00C33CC1" w:rsidP="00C33CC1">
            <w:pPr>
              <w:rPr>
                <w:rFonts w:ascii="宋体" w:hAnsi="宋体"/>
                <w:sz w:val="18"/>
                <w:szCs w:val="18"/>
              </w:rPr>
            </w:pPr>
            <w:r w:rsidRPr="00C33CC1">
              <w:rPr>
                <w:rFonts w:ascii="宋体" w:hAnsi="宋体" w:hint="eastAsia"/>
                <w:sz w:val="18"/>
                <w:szCs w:val="18"/>
              </w:rPr>
              <w:t>a）</w:t>
            </w:r>
            <w:proofErr w:type="gramStart"/>
            <w:r w:rsidRPr="00C33CC1">
              <w:rPr>
                <w:rFonts w:ascii="宋体" w:hAnsi="宋体" w:hint="eastAsia"/>
                <w:sz w:val="18"/>
                <w:szCs w:val="18"/>
              </w:rPr>
              <w:t>因维护保养单位应急处置不及时,行政监察部门收到了投诉</w:t>
            </w:r>
            <w:proofErr w:type="gramEnd"/>
            <w:r w:rsidRPr="00C33CC1">
              <w:rPr>
                <w:rFonts w:ascii="宋体" w:hAnsi="宋体" w:hint="eastAsia"/>
                <w:sz w:val="18"/>
                <w:szCs w:val="18"/>
              </w:rPr>
              <w:t>，每一次扣2分，最高扣10分；</w:t>
            </w:r>
          </w:p>
          <w:p w14:paraId="18AA29FD" w14:textId="32932DF1" w:rsidR="00C33CC1" w:rsidRPr="00C33CC1" w:rsidRDefault="00C33CC1" w:rsidP="00C33CC1">
            <w:pPr>
              <w:rPr>
                <w:rFonts w:ascii="宋体" w:hAnsi="宋体"/>
                <w:sz w:val="18"/>
                <w:szCs w:val="18"/>
              </w:rPr>
            </w:pPr>
            <w:r w:rsidRPr="00C33CC1">
              <w:rPr>
                <w:rFonts w:ascii="宋体" w:hAnsi="宋体" w:hint="eastAsia"/>
                <w:sz w:val="18"/>
                <w:szCs w:val="18"/>
              </w:rPr>
              <w:t>b）因故障处理不及时引起群体性事件或被媒体曝光等，一次性扣10分</w:t>
            </w:r>
            <w:r w:rsidR="00BE1E49">
              <w:rPr>
                <w:rFonts w:ascii="宋体" w:eastAsia="宋体" w:hAnsi="宋体" w:cs="宋体" w:hint="eastAsia"/>
                <w:sz w:val="18"/>
                <w:szCs w:val="18"/>
              </w:rPr>
              <w:t>；</w:t>
            </w:r>
          </w:p>
          <w:p w14:paraId="53198169" w14:textId="77777777" w:rsidR="00C33CC1" w:rsidRPr="00C33CC1" w:rsidRDefault="00C33CC1" w:rsidP="00C33CC1">
            <w:pPr>
              <w:rPr>
                <w:rFonts w:ascii="宋体" w:hAnsi="宋体"/>
                <w:sz w:val="18"/>
                <w:szCs w:val="18"/>
              </w:rPr>
            </w:pPr>
            <w:r w:rsidRPr="00C33CC1">
              <w:rPr>
                <w:rFonts w:ascii="宋体" w:hAnsi="宋体" w:hint="eastAsia"/>
                <w:sz w:val="18"/>
                <w:szCs w:val="18"/>
              </w:rPr>
              <w:t>c）  两项累计扣分最高为10分。</w:t>
            </w:r>
          </w:p>
        </w:tc>
        <w:tc>
          <w:tcPr>
            <w:tcW w:w="449" w:type="dxa"/>
            <w:tcBorders>
              <w:top w:val="single" w:sz="4" w:space="0" w:color="auto"/>
              <w:left w:val="single" w:sz="4" w:space="0" w:color="auto"/>
              <w:bottom w:val="single" w:sz="4" w:space="0" w:color="auto"/>
              <w:right w:val="single" w:sz="4" w:space="0" w:color="auto"/>
            </w:tcBorders>
          </w:tcPr>
          <w:p w14:paraId="14868352" w14:textId="77777777" w:rsidR="00C33CC1" w:rsidRPr="00C33CC1" w:rsidRDefault="00C33CC1" w:rsidP="00C33CC1">
            <w:pPr>
              <w:rPr>
                <w:rFonts w:ascii="宋体" w:hAnsi="宋体"/>
                <w:sz w:val="18"/>
                <w:szCs w:val="18"/>
              </w:rPr>
            </w:pPr>
          </w:p>
        </w:tc>
      </w:tr>
      <w:tr w:rsidR="00C33CC1" w:rsidRPr="00C33CC1" w14:paraId="4BCCA150" w14:textId="77777777" w:rsidTr="005345C2">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54430CE6" w14:textId="77777777" w:rsidR="00C33CC1" w:rsidRPr="00C33CC1" w:rsidRDefault="00C33CC1" w:rsidP="00C33CC1">
            <w:pPr>
              <w:jc w:val="center"/>
              <w:rPr>
                <w:rFonts w:ascii="宋体" w:hAnsi="宋体"/>
                <w:sz w:val="18"/>
                <w:szCs w:val="18"/>
              </w:rPr>
            </w:pPr>
            <w:r w:rsidRPr="00C33CC1">
              <w:rPr>
                <w:rFonts w:ascii="宋体" w:hAnsi="宋体" w:hint="eastAsia"/>
                <w:sz w:val="18"/>
                <w:szCs w:val="18"/>
              </w:rPr>
              <w:t>5</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B52A6BA" w14:textId="77777777" w:rsidR="00C33CC1" w:rsidRPr="00C33CC1" w:rsidRDefault="00C33CC1" w:rsidP="00C33CC1">
            <w:pPr>
              <w:rPr>
                <w:rFonts w:ascii="宋体" w:hAnsi="宋体"/>
                <w:sz w:val="18"/>
                <w:szCs w:val="18"/>
              </w:rPr>
            </w:pPr>
            <w:r w:rsidRPr="00C33CC1">
              <w:rPr>
                <w:rFonts w:ascii="宋体" w:hAnsi="宋体" w:hint="eastAsia"/>
                <w:sz w:val="18"/>
                <w:szCs w:val="18"/>
              </w:rPr>
              <w:t>社会问卷调查</w:t>
            </w:r>
            <w:r w:rsidRPr="00C33CC1">
              <w:rPr>
                <w:rFonts w:ascii="宋体" w:hAnsi="宋体" w:hint="eastAsia"/>
                <w:sz w:val="18"/>
                <w:szCs w:val="18"/>
                <w:vertAlign w:val="superscript"/>
              </w:rPr>
              <w:t>a</w:t>
            </w:r>
            <w:r w:rsidRPr="00C33CC1">
              <w:rPr>
                <w:rFonts w:ascii="宋体" w:hAnsi="宋体" w:hint="eastAsia"/>
                <w:sz w:val="18"/>
                <w:szCs w:val="18"/>
              </w:rPr>
              <w:t>（10分）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D2F8E0" w14:textId="77777777" w:rsidR="00C33CC1" w:rsidRPr="00C33CC1" w:rsidRDefault="00C33CC1" w:rsidP="00C33CC1">
            <w:pPr>
              <w:rPr>
                <w:rFonts w:ascii="宋体" w:hAnsi="宋体"/>
                <w:sz w:val="18"/>
                <w:szCs w:val="18"/>
              </w:rPr>
            </w:pPr>
            <w:r w:rsidRPr="00C33CC1">
              <w:rPr>
                <w:rFonts w:ascii="宋体" w:hAnsi="宋体" w:hint="eastAsia"/>
                <w:sz w:val="18"/>
                <w:szCs w:val="18"/>
              </w:rPr>
              <w:t>电梯使用管理者对签约维护</w:t>
            </w:r>
            <w:r w:rsidRPr="00C33CC1">
              <w:rPr>
                <w:rFonts w:ascii="宋体" w:hAnsi="宋体" w:hint="eastAsia"/>
                <w:sz w:val="18"/>
                <w:szCs w:val="18"/>
              </w:rPr>
              <w:lastRenderedPageBreak/>
              <w:t>保养单位的综合评价（5分）</w:t>
            </w:r>
          </w:p>
        </w:tc>
        <w:tc>
          <w:tcPr>
            <w:tcW w:w="6497" w:type="dxa"/>
            <w:tcBorders>
              <w:top w:val="single" w:sz="4" w:space="0" w:color="auto"/>
              <w:left w:val="single" w:sz="4" w:space="0" w:color="auto"/>
              <w:bottom w:val="single" w:sz="4" w:space="0" w:color="auto"/>
              <w:right w:val="single" w:sz="4" w:space="0" w:color="auto"/>
            </w:tcBorders>
            <w:hideMark/>
          </w:tcPr>
          <w:p w14:paraId="64A271E7" w14:textId="77777777" w:rsidR="00C33CC1" w:rsidRPr="00C33CC1" w:rsidRDefault="00C33CC1" w:rsidP="00BE1E49">
            <w:pPr>
              <w:ind w:firstLineChars="200" w:firstLine="360"/>
              <w:rPr>
                <w:rFonts w:ascii="宋体" w:hAnsi="宋体"/>
                <w:sz w:val="18"/>
                <w:szCs w:val="18"/>
              </w:rPr>
            </w:pPr>
            <w:r w:rsidRPr="00C33CC1">
              <w:rPr>
                <w:rFonts w:ascii="宋体" w:hAnsi="宋体" w:hint="eastAsia"/>
                <w:sz w:val="18"/>
                <w:szCs w:val="18"/>
              </w:rPr>
              <w:lastRenderedPageBreak/>
              <w:t>综合评价采用加权平均法，调查问卷内容包括：建立在保电梯运行实时监测系统监控中心或采用科技化手段推动维护保养质量提升、推动所维护保养电梯购</w:t>
            </w:r>
            <w:r w:rsidRPr="00C33CC1">
              <w:rPr>
                <w:rFonts w:ascii="宋体" w:hAnsi="宋体" w:hint="eastAsia"/>
                <w:sz w:val="18"/>
                <w:szCs w:val="18"/>
              </w:rPr>
              <w:lastRenderedPageBreak/>
              <w:t>买电梯安全责任险情况、维护保养服务质量、维护保养人员日常着工装及佩戴标识牌情况、故障响应速度、维修作业周期、作业人员职业技能水平、客户回访制度和返回单等。</w:t>
            </w:r>
          </w:p>
        </w:tc>
        <w:tc>
          <w:tcPr>
            <w:tcW w:w="449" w:type="dxa"/>
            <w:tcBorders>
              <w:top w:val="single" w:sz="4" w:space="0" w:color="auto"/>
              <w:left w:val="single" w:sz="4" w:space="0" w:color="auto"/>
              <w:bottom w:val="single" w:sz="4" w:space="0" w:color="auto"/>
              <w:right w:val="single" w:sz="4" w:space="0" w:color="auto"/>
            </w:tcBorders>
          </w:tcPr>
          <w:p w14:paraId="46F8A487" w14:textId="77777777" w:rsidR="00C33CC1" w:rsidRPr="00C33CC1" w:rsidRDefault="00C33CC1" w:rsidP="00C33CC1">
            <w:pPr>
              <w:rPr>
                <w:rFonts w:ascii="宋体" w:hAnsi="宋体"/>
                <w:sz w:val="18"/>
                <w:szCs w:val="18"/>
              </w:rPr>
            </w:pPr>
          </w:p>
        </w:tc>
      </w:tr>
      <w:tr w:rsidR="00C33CC1" w:rsidRPr="00C33CC1" w14:paraId="224156CB" w14:textId="77777777" w:rsidTr="005345C2">
        <w:tc>
          <w:tcPr>
            <w:tcW w:w="426" w:type="dxa"/>
            <w:vMerge/>
            <w:tcBorders>
              <w:top w:val="single" w:sz="4" w:space="0" w:color="auto"/>
              <w:left w:val="single" w:sz="4" w:space="0" w:color="auto"/>
              <w:bottom w:val="single" w:sz="4" w:space="0" w:color="auto"/>
              <w:right w:val="single" w:sz="4" w:space="0" w:color="auto"/>
            </w:tcBorders>
            <w:vAlign w:val="center"/>
            <w:hideMark/>
          </w:tcPr>
          <w:p w14:paraId="045564D7" w14:textId="77777777" w:rsidR="00C33CC1" w:rsidRPr="00C33CC1" w:rsidRDefault="00C33CC1" w:rsidP="00C33CC1">
            <w:pPr>
              <w:widowControl/>
              <w:jc w:val="center"/>
              <w:rPr>
                <w:rFonts w:ascii="宋体" w:hAnsi="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0A395C" w14:textId="77777777" w:rsidR="00C33CC1" w:rsidRPr="00C33CC1" w:rsidRDefault="00C33CC1" w:rsidP="00C33CC1">
            <w:pPr>
              <w:widowControl/>
              <w:jc w:val="left"/>
              <w:rPr>
                <w:rFonts w:ascii="宋体" w:hAnsi="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2477389" w14:textId="77777777" w:rsidR="00C33CC1" w:rsidRPr="00C33CC1" w:rsidRDefault="00C33CC1" w:rsidP="00C33CC1">
            <w:pPr>
              <w:rPr>
                <w:rFonts w:ascii="宋体" w:hAnsi="宋体"/>
                <w:sz w:val="18"/>
                <w:szCs w:val="18"/>
              </w:rPr>
            </w:pPr>
            <w:r w:rsidRPr="00C33CC1">
              <w:rPr>
                <w:rFonts w:ascii="宋体" w:hAnsi="宋体" w:hint="eastAsia"/>
                <w:sz w:val="18"/>
                <w:szCs w:val="18"/>
              </w:rPr>
              <w:t>电梯业主对签约维护保养单位的综合评价（5分）</w:t>
            </w:r>
          </w:p>
        </w:tc>
        <w:tc>
          <w:tcPr>
            <w:tcW w:w="6497" w:type="dxa"/>
            <w:tcBorders>
              <w:top w:val="single" w:sz="4" w:space="0" w:color="auto"/>
              <w:left w:val="single" w:sz="4" w:space="0" w:color="auto"/>
              <w:bottom w:val="single" w:sz="4" w:space="0" w:color="auto"/>
              <w:right w:val="single" w:sz="4" w:space="0" w:color="auto"/>
            </w:tcBorders>
            <w:hideMark/>
          </w:tcPr>
          <w:p w14:paraId="7A2824EF" w14:textId="77777777" w:rsidR="00C33CC1" w:rsidRPr="00C33CC1" w:rsidRDefault="00C33CC1" w:rsidP="00BE1E49">
            <w:pPr>
              <w:ind w:firstLineChars="200" w:firstLine="360"/>
              <w:rPr>
                <w:rFonts w:ascii="宋体" w:hAnsi="宋体"/>
                <w:sz w:val="18"/>
                <w:szCs w:val="18"/>
              </w:rPr>
            </w:pPr>
            <w:r w:rsidRPr="00C33CC1">
              <w:rPr>
                <w:rFonts w:ascii="宋体" w:hAnsi="宋体" w:hint="eastAsia"/>
                <w:sz w:val="18"/>
                <w:szCs w:val="18"/>
              </w:rPr>
              <w:t>综合评价采用加权平均法，面向签约小区业主及乘梯人员发放调查问卷。内容包括：电梯实际乘坐舒适性可靠性调查、应急求助渠道、安全乘梯知识解答、社会公益宣传等。</w:t>
            </w:r>
          </w:p>
        </w:tc>
        <w:tc>
          <w:tcPr>
            <w:tcW w:w="449" w:type="dxa"/>
            <w:tcBorders>
              <w:top w:val="single" w:sz="4" w:space="0" w:color="auto"/>
              <w:left w:val="single" w:sz="4" w:space="0" w:color="auto"/>
              <w:bottom w:val="single" w:sz="4" w:space="0" w:color="auto"/>
              <w:right w:val="single" w:sz="4" w:space="0" w:color="auto"/>
            </w:tcBorders>
          </w:tcPr>
          <w:p w14:paraId="711DE0AE" w14:textId="77777777" w:rsidR="00C33CC1" w:rsidRPr="00C33CC1" w:rsidRDefault="00C33CC1" w:rsidP="00C33CC1">
            <w:pPr>
              <w:rPr>
                <w:rFonts w:ascii="宋体" w:hAnsi="宋体"/>
                <w:sz w:val="18"/>
                <w:szCs w:val="18"/>
              </w:rPr>
            </w:pPr>
          </w:p>
        </w:tc>
      </w:tr>
      <w:tr w:rsidR="00C33CC1" w:rsidRPr="00C33CC1" w14:paraId="2E744ABD" w14:textId="77777777" w:rsidTr="005345C2">
        <w:tc>
          <w:tcPr>
            <w:tcW w:w="9924" w:type="dxa"/>
            <w:gridSpan w:val="5"/>
            <w:tcBorders>
              <w:top w:val="single" w:sz="4" w:space="0" w:color="auto"/>
              <w:left w:val="single" w:sz="4" w:space="0" w:color="auto"/>
              <w:bottom w:val="single" w:sz="4" w:space="0" w:color="auto"/>
              <w:right w:val="single" w:sz="4" w:space="0" w:color="auto"/>
            </w:tcBorders>
            <w:hideMark/>
          </w:tcPr>
          <w:p w14:paraId="3FAB6CA8" w14:textId="77777777" w:rsidR="00C33CC1" w:rsidRPr="00C33CC1" w:rsidRDefault="00C33CC1" w:rsidP="00BE1E49">
            <w:pPr>
              <w:ind w:firstLineChars="200" w:firstLine="360"/>
              <w:rPr>
                <w:rFonts w:ascii="宋体" w:hAnsi="宋体"/>
                <w:sz w:val="18"/>
                <w:szCs w:val="18"/>
              </w:rPr>
            </w:pPr>
            <w:r w:rsidRPr="00C33CC1">
              <w:rPr>
                <w:rFonts w:ascii="宋体" w:hAnsi="宋体" w:hint="eastAsia"/>
                <w:sz w:val="18"/>
                <w:szCs w:val="18"/>
                <w:vertAlign w:val="superscript"/>
              </w:rPr>
              <w:t>a</w:t>
            </w:r>
            <w:r w:rsidRPr="00C33CC1">
              <w:rPr>
                <w:rFonts w:ascii="宋体" w:hAnsi="宋体" w:hint="eastAsia"/>
                <w:sz w:val="18"/>
                <w:szCs w:val="18"/>
              </w:rPr>
              <w:t>社会调查问卷采用百分制，得分等于实际收回数量与每份问卷分数的平均值乘以5%。</w:t>
            </w:r>
          </w:p>
        </w:tc>
      </w:tr>
    </w:tbl>
    <w:p w14:paraId="37273051" w14:textId="77777777" w:rsidR="00C33CC1" w:rsidRPr="00C33CC1" w:rsidRDefault="00C33CC1" w:rsidP="00C33CC1">
      <w:pPr>
        <w:pStyle w:val="aff6"/>
      </w:pPr>
    </w:p>
    <w:p w14:paraId="3AFAA2C9" w14:textId="3C43DD93" w:rsidR="005570AE" w:rsidRDefault="005570AE" w:rsidP="005570AE">
      <w:pPr>
        <w:pStyle w:val="a9"/>
      </w:pPr>
    </w:p>
    <w:p w14:paraId="1298211A" w14:textId="713AADF8" w:rsidR="005570AE" w:rsidRDefault="005570AE" w:rsidP="005570AE">
      <w:pPr>
        <w:pStyle w:val="af4"/>
      </w:pPr>
    </w:p>
    <w:p w14:paraId="733106E4" w14:textId="0E7072A0" w:rsidR="005570AE" w:rsidRDefault="005570AE" w:rsidP="005570AE">
      <w:pPr>
        <w:pStyle w:val="af8"/>
      </w:pPr>
      <w:r>
        <w:br/>
      </w:r>
      <w:bookmarkStart w:id="48" w:name="_Toc66657268"/>
      <w:r>
        <w:rPr>
          <w:rFonts w:hint="eastAsia"/>
        </w:rPr>
        <w:t>（规范性）</w:t>
      </w:r>
      <w:r>
        <w:br/>
      </w:r>
      <w:r>
        <w:rPr>
          <w:rFonts w:hint="eastAsia"/>
        </w:rPr>
        <w:t>现场评审细则</w:t>
      </w:r>
      <w:bookmarkEnd w:id="48"/>
    </w:p>
    <w:p w14:paraId="67B13C5B" w14:textId="77AB0DC6" w:rsidR="005570AE" w:rsidRDefault="00312614" w:rsidP="008E45B0">
      <w:pPr>
        <w:pStyle w:val="aff6"/>
      </w:pPr>
      <w:r>
        <w:rPr>
          <w:rFonts w:hint="eastAsia"/>
        </w:rPr>
        <w:t>现场评审采取</w:t>
      </w:r>
      <w:r w:rsidRPr="00312614">
        <w:rPr>
          <w:rFonts w:hint="eastAsia"/>
        </w:rPr>
        <w:t>抽查</w:t>
      </w:r>
      <w:r>
        <w:rPr>
          <w:rFonts w:hint="eastAsia"/>
        </w:rPr>
        <w:t>参评单位维保电梯</w:t>
      </w:r>
      <w:r w:rsidRPr="00312614">
        <w:rPr>
          <w:rFonts w:hint="eastAsia"/>
        </w:rPr>
        <w:t>现场</w:t>
      </w:r>
      <w:r>
        <w:rPr>
          <w:rFonts w:hint="eastAsia"/>
        </w:rPr>
        <w:t>的方式，</w:t>
      </w:r>
      <w:r w:rsidR="008E45B0">
        <w:rPr>
          <w:rFonts w:hint="eastAsia"/>
        </w:rPr>
        <w:t>抽查方式应符合表C</w:t>
      </w:r>
      <w:r w:rsidR="008E45B0">
        <w:t>.1</w:t>
      </w:r>
      <w:r w:rsidR="008E45B0">
        <w:rPr>
          <w:rFonts w:hint="eastAsia"/>
        </w:rPr>
        <w:t>的要求，</w:t>
      </w:r>
      <w:r>
        <w:rPr>
          <w:rFonts w:hint="eastAsia"/>
        </w:rPr>
        <w:t>单台电梯</w:t>
      </w:r>
      <w:r w:rsidR="005570AE" w:rsidRPr="005570AE">
        <w:rPr>
          <w:rFonts w:hint="eastAsia"/>
        </w:rPr>
        <w:t>现场评审应按表C.</w:t>
      </w:r>
      <w:r w:rsidR="008E45B0">
        <w:t>2</w:t>
      </w:r>
      <w:r w:rsidR="005570AE" w:rsidRPr="005570AE">
        <w:rPr>
          <w:rFonts w:hint="eastAsia"/>
        </w:rPr>
        <w:t>进行</w:t>
      </w:r>
      <w:r>
        <w:rPr>
          <w:rFonts w:hint="eastAsia"/>
        </w:rPr>
        <w:t>。现场评审基础分为2</w:t>
      </w:r>
      <w:r>
        <w:t>0</w:t>
      </w:r>
      <w:r>
        <w:rPr>
          <w:rFonts w:hint="eastAsia"/>
        </w:rPr>
        <w:t>分，</w:t>
      </w:r>
      <w:r w:rsidR="005570AE" w:rsidRPr="005570AE">
        <w:rPr>
          <w:rFonts w:hint="eastAsia"/>
        </w:rPr>
        <w:t>评审方法为“基础条件”每小项不符合扣0.3分，其他项目每小项不符合扣0.2分，扣分累计不超过20分</w:t>
      </w:r>
      <w:r>
        <w:rPr>
          <w:rFonts w:hint="eastAsia"/>
        </w:rPr>
        <w:t>，参评单位现场评审</w:t>
      </w:r>
      <w:r w:rsidR="00D23331" w:rsidRPr="00D23331">
        <w:rPr>
          <w:rFonts w:hint="eastAsia"/>
        </w:rPr>
        <w:t>总分取抽查总台量的得分平均值</w:t>
      </w:r>
      <w:r>
        <w:rPr>
          <w:rFonts w:hint="eastAsia"/>
        </w:rPr>
        <w:t>。</w:t>
      </w:r>
    </w:p>
    <w:p w14:paraId="00BCB36D" w14:textId="1D39495A" w:rsidR="005570AE" w:rsidRDefault="008E45B0" w:rsidP="006708A0">
      <w:pPr>
        <w:pStyle w:val="af5"/>
        <w:spacing w:before="156" w:after="156"/>
        <w:jc w:val="both"/>
      </w:pPr>
      <w:r>
        <w:rPr>
          <w:rFonts w:hint="eastAsia"/>
        </w:rPr>
        <w:t>抽查方式</w:t>
      </w:r>
    </w:p>
    <w:tbl>
      <w:tblPr>
        <w:tblStyle w:val="50"/>
        <w:tblW w:w="9498" w:type="dxa"/>
        <w:tblInd w:w="-147" w:type="dxa"/>
        <w:tblLook w:val="04A0" w:firstRow="1" w:lastRow="0" w:firstColumn="1" w:lastColumn="0" w:noHBand="0" w:noVBand="1"/>
      </w:tblPr>
      <w:tblGrid>
        <w:gridCol w:w="709"/>
        <w:gridCol w:w="1814"/>
        <w:gridCol w:w="3686"/>
        <w:gridCol w:w="3289"/>
      </w:tblGrid>
      <w:tr w:rsidR="004C435B" w:rsidRPr="004C435B" w14:paraId="44B96A43" w14:textId="77777777" w:rsidTr="004C435B">
        <w:tc>
          <w:tcPr>
            <w:tcW w:w="709" w:type="dxa"/>
            <w:vAlign w:val="center"/>
          </w:tcPr>
          <w:p w14:paraId="502F15E0" w14:textId="77777777" w:rsidR="004C435B" w:rsidRPr="004C435B" w:rsidRDefault="004C435B" w:rsidP="004C435B">
            <w:pPr>
              <w:jc w:val="center"/>
              <w:rPr>
                <w:szCs w:val="22"/>
              </w:rPr>
            </w:pPr>
            <w:r w:rsidRPr="004C435B">
              <w:rPr>
                <w:szCs w:val="22"/>
              </w:rPr>
              <w:t>序号</w:t>
            </w:r>
          </w:p>
        </w:tc>
        <w:tc>
          <w:tcPr>
            <w:tcW w:w="1814" w:type="dxa"/>
            <w:vAlign w:val="center"/>
          </w:tcPr>
          <w:p w14:paraId="3967217F" w14:textId="77777777" w:rsidR="004C435B" w:rsidRPr="004C435B" w:rsidRDefault="004C435B" w:rsidP="004C435B">
            <w:pPr>
              <w:jc w:val="center"/>
              <w:rPr>
                <w:szCs w:val="22"/>
              </w:rPr>
            </w:pPr>
            <w:r w:rsidRPr="004C435B">
              <w:rPr>
                <w:szCs w:val="22"/>
              </w:rPr>
              <w:t>抽</w:t>
            </w:r>
            <w:r w:rsidRPr="004C435B">
              <w:rPr>
                <w:rFonts w:hint="eastAsia"/>
                <w:szCs w:val="22"/>
              </w:rPr>
              <w:t>查</w:t>
            </w:r>
            <w:r w:rsidRPr="004C435B">
              <w:rPr>
                <w:szCs w:val="22"/>
              </w:rPr>
              <w:t>项目</w:t>
            </w:r>
          </w:p>
        </w:tc>
        <w:tc>
          <w:tcPr>
            <w:tcW w:w="3686" w:type="dxa"/>
            <w:vAlign w:val="center"/>
          </w:tcPr>
          <w:p w14:paraId="447CC6EC" w14:textId="77777777" w:rsidR="004C435B" w:rsidRPr="004C435B" w:rsidRDefault="004C435B" w:rsidP="004C435B">
            <w:pPr>
              <w:jc w:val="center"/>
              <w:rPr>
                <w:szCs w:val="22"/>
              </w:rPr>
            </w:pPr>
            <w:r w:rsidRPr="004C435B">
              <w:rPr>
                <w:szCs w:val="22"/>
              </w:rPr>
              <w:t>抽查条件</w:t>
            </w:r>
          </w:p>
        </w:tc>
        <w:tc>
          <w:tcPr>
            <w:tcW w:w="3289" w:type="dxa"/>
            <w:vAlign w:val="center"/>
          </w:tcPr>
          <w:p w14:paraId="01E83803" w14:textId="77777777" w:rsidR="004C435B" w:rsidRPr="004C435B" w:rsidRDefault="004C435B" w:rsidP="004C435B">
            <w:pPr>
              <w:jc w:val="center"/>
              <w:rPr>
                <w:szCs w:val="22"/>
              </w:rPr>
            </w:pPr>
            <w:r w:rsidRPr="004C435B">
              <w:rPr>
                <w:szCs w:val="22"/>
              </w:rPr>
              <w:t>抽查比例</w:t>
            </w:r>
          </w:p>
        </w:tc>
      </w:tr>
      <w:tr w:rsidR="004C435B" w:rsidRPr="004C435B" w14:paraId="5DD9F7D8" w14:textId="77777777" w:rsidTr="004C435B">
        <w:tc>
          <w:tcPr>
            <w:tcW w:w="709" w:type="dxa"/>
            <w:vMerge w:val="restart"/>
            <w:vAlign w:val="center"/>
          </w:tcPr>
          <w:p w14:paraId="182E5566" w14:textId="77777777" w:rsidR="004C435B" w:rsidRPr="004C435B" w:rsidRDefault="004C435B" w:rsidP="004C435B">
            <w:pPr>
              <w:jc w:val="center"/>
              <w:rPr>
                <w:szCs w:val="22"/>
              </w:rPr>
            </w:pPr>
            <w:r w:rsidRPr="004C435B">
              <w:rPr>
                <w:rFonts w:hint="eastAsia"/>
                <w:szCs w:val="22"/>
              </w:rPr>
              <w:t>1</w:t>
            </w:r>
          </w:p>
        </w:tc>
        <w:tc>
          <w:tcPr>
            <w:tcW w:w="1814" w:type="dxa"/>
            <w:vMerge w:val="restart"/>
            <w:vAlign w:val="center"/>
          </w:tcPr>
          <w:p w14:paraId="448EF85B" w14:textId="77777777" w:rsidR="004C435B" w:rsidRPr="004C435B" w:rsidRDefault="004C435B" w:rsidP="004C435B">
            <w:pPr>
              <w:jc w:val="left"/>
              <w:rPr>
                <w:szCs w:val="22"/>
              </w:rPr>
            </w:pPr>
            <w:r w:rsidRPr="004C435B">
              <w:rPr>
                <w:rFonts w:hint="eastAsia"/>
                <w:szCs w:val="22"/>
              </w:rPr>
              <w:t>参评单位项目部</w:t>
            </w:r>
          </w:p>
        </w:tc>
        <w:tc>
          <w:tcPr>
            <w:tcW w:w="3686" w:type="dxa"/>
            <w:vAlign w:val="center"/>
          </w:tcPr>
          <w:p w14:paraId="3BDA8DC8" w14:textId="77777777" w:rsidR="004C435B" w:rsidRPr="004C435B" w:rsidRDefault="004C435B" w:rsidP="004C435B">
            <w:pPr>
              <w:rPr>
                <w:szCs w:val="22"/>
              </w:rPr>
            </w:pPr>
            <w:r w:rsidRPr="004C435B">
              <w:rPr>
                <w:rFonts w:hint="eastAsia"/>
                <w:szCs w:val="22"/>
              </w:rPr>
              <w:t>项目部数量小于等于</w:t>
            </w:r>
            <w:r w:rsidRPr="004C435B">
              <w:rPr>
                <w:rFonts w:hint="eastAsia"/>
                <w:szCs w:val="22"/>
              </w:rPr>
              <w:t>100</w:t>
            </w:r>
            <w:r w:rsidRPr="004C435B">
              <w:rPr>
                <w:rFonts w:hint="eastAsia"/>
                <w:szCs w:val="22"/>
              </w:rPr>
              <w:t>个</w:t>
            </w:r>
          </w:p>
        </w:tc>
        <w:tc>
          <w:tcPr>
            <w:tcW w:w="3289" w:type="dxa"/>
            <w:vAlign w:val="center"/>
          </w:tcPr>
          <w:p w14:paraId="4A7DF983" w14:textId="77777777" w:rsidR="004C435B" w:rsidRPr="004C435B" w:rsidRDefault="004C435B" w:rsidP="004C435B">
            <w:pPr>
              <w:rPr>
                <w:szCs w:val="22"/>
              </w:rPr>
            </w:pPr>
            <w:r w:rsidRPr="004C435B">
              <w:rPr>
                <w:rFonts w:hint="eastAsia"/>
                <w:szCs w:val="22"/>
              </w:rPr>
              <w:t>现有项目总数的</w:t>
            </w:r>
            <w:r w:rsidRPr="004C435B">
              <w:rPr>
                <w:rFonts w:hint="eastAsia"/>
                <w:szCs w:val="22"/>
              </w:rPr>
              <w:t>15%</w:t>
            </w:r>
          </w:p>
        </w:tc>
      </w:tr>
      <w:tr w:rsidR="004C435B" w:rsidRPr="004C435B" w14:paraId="25003295" w14:textId="77777777" w:rsidTr="004C435B">
        <w:tc>
          <w:tcPr>
            <w:tcW w:w="709" w:type="dxa"/>
            <w:vMerge/>
            <w:vAlign w:val="center"/>
          </w:tcPr>
          <w:p w14:paraId="0E0610D5" w14:textId="77777777" w:rsidR="004C435B" w:rsidRPr="004C435B" w:rsidRDefault="004C435B" w:rsidP="004C435B">
            <w:pPr>
              <w:jc w:val="center"/>
              <w:rPr>
                <w:szCs w:val="22"/>
              </w:rPr>
            </w:pPr>
          </w:p>
        </w:tc>
        <w:tc>
          <w:tcPr>
            <w:tcW w:w="1814" w:type="dxa"/>
            <w:vMerge/>
            <w:vAlign w:val="center"/>
          </w:tcPr>
          <w:p w14:paraId="19C07C6B" w14:textId="77777777" w:rsidR="004C435B" w:rsidRPr="004C435B" w:rsidRDefault="004C435B" w:rsidP="004C435B">
            <w:pPr>
              <w:jc w:val="left"/>
              <w:rPr>
                <w:szCs w:val="22"/>
              </w:rPr>
            </w:pPr>
          </w:p>
        </w:tc>
        <w:tc>
          <w:tcPr>
            <w:tcW w:w="3686" w:type="dxa"/>
            <w:vAlign w:val="center"/>
          </w:tcPr>
          <w:p w14:paraId="0871E1D3" w14:textId="77777777" w:rsidR="004C435B" w:rsidRPr="004C435B" w:rsidRDefault="004C435B" w:rsidP="004C435B">
            <w:pPr>
              <w:rPr>
                <w:szCs w:val="22"/>
              </w:rPr>
            </w:pPr>
            <w:r w:rsidRPr="004C435B">
              <w:rPr>
                <w:rFonts w:hint="eastAsia"/>
                <w:szCs w:val="22"/>
              </w:rPr>
              <w:t>项目部数量大于</w:t>
            </w:r>
            <w:r w:rsidRPr="004C435B">
              <w:rPr>
                <w:rFonts w:hint="eastAsia"/>
                <w:szCs w:val="22"/>
              </w:rPr>
              <w:t>1</w:t>
            </w:r>
            <w:r w:rsidRPr="004C435B">
              <w:rPr>
                <w:szCs w:val="22"/>
              </w:rPr>
              <w:t>00</w:t>
            </w:r>
            <w:r w:rsidRPr="004C435B">
              <w:rPr>
                <w:szCs w:val="22"/>
              </w:rPr>
              <w:t>个</w:t>
            </w:r>
          </w:p>
        </w:tc>
        <w:tc>
          <w:tcPr>
            <w:tcW w:w="3289" w:type="dxa"/>
            <w:vAlign w:val="center"/>
          </w:tcPr>
          <w:p w14:paraId="13F12409" w14:textId="77777777" w:rsidR="004C435B" w:rsidRPr="004C435B" w:rsidRDefault="004C435B" w:rsidP="004C435B">
            <w:pPr>
              <w:rPr>
                <w:szCs w:val="22"/>
              </w:rPr>
            </w:pPr>
            <w:r w:rsidRPr="004C435B">
              <w:rPr>
                <w:rFonts w:hint="eastAsia"/>
                <w:szCs w:val="22"/>
              </w:rPr>
              <w:t>现有项目总数的</w:t>
            </w:r>
            <w:r w:rsidRPr="004C435B">
              <w:rPr>
                <w:rFonts w:hint="eastAsia"/>
                <w:szCs w:val="22"/>
              </w:rPr>
              <w:t>10%</w:t>
            </w:r>
          </w:p>
        </w:tc>
      </w:tr>
      <w:tr w:rsidR="004C435B" w:rsidRPr="004C435B" w14:paraId="466ABD90" w14:textId="77777777" w:rsidTr="004C435B">
        <w:tc>
          <w:tcPr>
            <w:tcW w:w="709" w:type="dxa"/>
            <w:vMerge w:val="restart"/>
            <w:vAlign w:val="center"/>
          </w:tcPr>
          <w:p w14:paraId="13A13248" w14:textId="77777777" w:rsidR="004C435B" w:rsidRPr="004C435B" w:rsidRDefault="004C435B" w:rsidP="004C435B">
            <w:pPr>
              <w:jc w:val="center"/>
              <w:rPr>
                <w:szCs w:val="22"/>
              </w:rPr>
            </w:pPr>
            <w:r w:rsidRPr="004C435B">
              <w:rPr>
                <w:rFonts w:hint="eastAsia"/>
                <w:szCs w:val="22"/>
              </w:rPr>
              <w:t>2</w:t>
            </w:r>
          </w:p>
        </w:tc>
        <w:tc>
          <w:tcPr>
            <w:tcW w:w="1814" w:type="dxa"/>
            <w:vMerge w:val="restart"/>
            <w:vAlign w:val="center"/>
          </w:tcPr>
          <w:p w14:paraId="2A12B7D1" w14:textId="2EA50CAA" w:rsidR="004C435B" w:rsidRPr="004C435B" w:rsidRDefault="004C435B" w:rsidP="004C435B">
            <w:pPr>
              <w:jc w:val="left"/>
              <w:rPr>
                <w:szCs w:val="22"/>
              </w:rPr>
            </w:pPr>
            <w:proofErr w:type="gramStart"/>
            <w:r w:rsidRPr="004C435B">
              <w:rPr>
                <w:rFonts w:hint="eastAsia"/>
                <w:szCs w:val="22"/>
              </w:rPr>
              <w:t>电梯台</w:t>
            </w:r>
            <w:proofErr w:type="gramEnd"/>
            <w:r w:rsidRPr="004C435B">
              <w:rPr>
                <w:rFonts w:hint="eastAsia"/>
                <w:szCs w:val="22"/>
              </w:rPr>
              <w:t>量</w:t>
            </w:r>
            <w:r w:rsidRPr="004C435B">
              <w:rPr>
                <w:rFonts w:hint="eastAsia"/>
                <w:szCs w:val="22"/>
                <w:vertAlign w:val="superscript"/>
              </w:rPr>
              <w:t>a</w:t>
            </w:r>
          </w:p>
        </w:tc>
        <w:tc>
          <w:tcPr>
            <w:tcW w:w="3686" w:type="dxa"/>
            <w:vAlign w:val="center"/>
          </w:tcPr>
          <w:p w14:paraId="2B22A797" w14:textId="77777777" w:rsidR="004C435B" w:rsidRPr="004C435B" w:rsidRDefault="004C435B" w:rsidP="004C435B">
            <w:pPr>
              <w:rPr>
                <w:szCs w:val="22"/>
              </w:rPr>
            </w:pPr>
            <w:r w:rsidRPr="004C435B">
              <w:rPr>
                <w:rFonts w:hint="eastAsia"/>
                <w:szCs w:val="22"/>
              </w:rPr>
              <w:t>被</w:t>
            </w:r>
            <w:proofErr w:type="gramStart"/>
            <w:r w:rsidRPr="004C435B">
              <w:rPr>
                <w:rFonts w:hint="eastAsia"/>
                <w:szCs w:val="22"/>
              </w:rPr>
              <w:t>抽项目部电梯台</w:t>
            </w:r>
            <w:proofErr w:type="gramEnd"/>
            <w:r w:rsidRPr="004C435B">
              <w:rPr>
                <w:rFonts w:hint="eastAsia"/>
                <w:szCs w:val="22"/>
              </w:rPr>
              <w:t>量小于等于</w:t>
            </w:r>
            <w:r w:rsidRPr="004C435B">
              <w:rPr>
                <w:rFonts w:hint="eastAsia"/>
                <w:szCs w:val="22"/>
              </w:rPr>
              <w:t>30</w:t>
            </w:r>
            <w:r w:rsidRPr="004C435B">
              <w:rPr>
                <w:rFonts w:hint="eastAsia"/>
                <w:szCs w:val="22"/>
              </w:rPr>
              <w:t>台</w:t>
            </w:r>
          </w:p>
        </w:tc>
        <w:tc>
          <w:tcPr>
            <w:tcW w:w="3289" w:type="dxa"/>
            <w:vAlign w:val="center"/>
          </w:tcPr>
          <w:p w14:paraId="6B841D73" w14:textId="77777777" w:rsidR="004C435B" w:rsidRPr="004C435B" w:rsidRDefault="004C435B" w:rsidP="004C435B">
            <w:pPr>
              <w:rPr>
                <w:szCs w:val="22"/>
              </w:rPr>
            </w:pPr>
            <w:r w:rsidRPr="004C435B">
              <w:rPr>
                <w:rFonts w:hint="eastAsia"/>
                <w:szCs w:val="22"/>
              </w:rPr>
              <w:t>项目部电梯总量的</w:t>
            </w:r>
            <w:r w:rsidRPr="004C435B">
              <w:rPr>
                <w:szCs w:val="22"/>
              </w:rPr>
              <w:t>20%</w:t>
            </w:r>
          </w:p>
        </w:tc>
      </w:tr>
      <w:tr w:rsidR="004C435B" w:rsidRPr="004C435B" w14:paraId="14EAC5A4" w14:textId="77777777" w:rsidTr="004C435B">
        <w:tc>
          <w:tcPr>
            <w:tcW w:w="709" w:type="dxa"/>
            <w:vMerge/>
            <w:vAlign w:val="center"/>
          </w:tcPr>
          <w:p w14:paraId="07F70FAA" w14:textId="77777777" w:rsidR="004C435B" w:rsidRPr="004C435B" w:rsidRDefault="004C435B" w:rsidP="004C435B">
            <w:pPr>
              <w:rPr>
                <w:szCs w:val="22"/>
              </w:rPr>
            </w:pPr>
          </w:p>
        </w:tc>
        <w:tc>
          <w:tcPr>
            <w:tcW w:w="1814" w:type="dxa"/>
            <w:vMerge/>
            <w:vAlign w:val="center"/>
          </w:tcPr>
          <w:p w14:paraId="2C2091C6" w14:textId="77777777" w:rsidR="004C435B" w:rsidRPr="004C435B" w:rsidRDefault="004C435B" w:rsidP="004C435B">
            <w:pPr>
              <w:rPr>
                <w:szCs w:val="22"/>
              </w:rPr>
            </w:pPr>
          </w:p>
        </w:tc>
        <w:tc>
          <w:tcPr>
            <w:tcW w:w="3686" w:type="dxa"/>
            <w:vAlign w:val="center"/>
          </w:tcPr>
          <w:p w14:paraId="7885286D" w14:textId="77777777" w:rsidR="004C435B" w:rsidRPr="004C435B" w:rsidRDefault="004C435B" w:rsidP="004C435B">
            <w:pPr>
              <w:rPr>
                <w:szCs w:val="22"/>
              </w:rPr>
            </w:pPr>
            <w:r w:rsidRPr="004C435B">
              <w:rPr>
                <w:rFonts w:hint="eastAsia"/>
                <w:szCs w:val="22"/>
              </w:rPr>
              <w:t>被</w:t>
            </w:r>
            <w:proofErr w:type="gramStart"/>
            <w:r w:rsidRPr="004C435B">
              <w:rPr>
                <w:rFonts w:hint="eastAsia"/>
                <w:szCs w:val="22"/>
              </w:rPr>
              <w:t>抽项目部电梯台</w:t>
            </w:r>
            <w:proofErr w:type="gramEnd"/>
            <w:r w:rsidRPr="004C435B">
              <w:rPr>
                <w:rFonts w:hint="eastAsia"/>
                <w:szCs w:val="22"/>
              </w:rPr>
              <w:t>量大于</w:t>
            </w:r>
            <w:r w:rsidRPr="004C435B">
              <w:rPr>
                <w:rFonts w:hint="eastAsia"/>
                <w:szCs w:val="22"/>
              </w:rPr>
              <w:t>30</w:t>
            </w:r>
            <w:r w:rsidRPr="004C435B">
              <w:rPr>
                <w:rFonts w:hint="eastAsia"/>
                <w:szCs w:val="22"/>
              </w:rPr>
              <w:t>台</w:t>
            </w:r>
          </w:p>
        </w:tc>
        <w:tc>
          <w:tcPr>
            <w:tcW w:w="3289" w:type="dxa"/>
            <w:vAlign w:val="center"/>
          </w:tcPr>
          <w:p w14:paraId="276CD316" w14:textId="77777777" w:rsidR="004C435B" w:rsidRPr="004C435B" w:rsidRDefault="004C435B" w:rsidP="004C435B">
            <w:pPr>
              <w:rPr>
                <w:szCs w:val="22"/>
              </w:rPr>
            </w:pPr>
            <w:r w:rsidRPr="004C435B">
              <w:rPr>
                <w:rFonts w:hint="eastAsia"/>
                <w:szCs w:val="22"/>
              </w:rPr>
              <w:t>项目部电梯总量的</w:t>
            </w:r>
            <w:r w:rsidRPr="004C435B">
              <w:rPr>
                <w:szCs w:val="22"/>
              </w:rPr>
              <w:t>15%</w:t>
            </w:r>
          </w:p>
        </w:tc>
      </w:tr>
      <w:tr w:rsidR="004C435B" w:rsidRPr="004C435B" w14:paraId="3CEBEB9C" w14:textId="77777777" w:rsidTr="004C435B">
        <w:tc>
          <w:tcPr>
            <w:tcW w:w="9498" w:type="dxa"/>
            <w:gridSpan w:val="4"/>
            <w:vAlign w:val="center"/>
          </w:tcPr>
          <w:p w14:paraId="0DACE578" w14:textId="56788F18" w:rsidR="004C435B" w:rsidRPr="004C435B" w:rsidRDefault="004C435B" w:rsidP="004C435B">
            <w:pPr>
              <w:pStyle w:val="a7"/>
            </w:pPr>
            <w:r w:rsidRPr="004C435B">
              <w:rPr>
                <w:rFonts w:hint="eastAsia"/>
              </w:rPr>
              <w:t>如现场有业主投诉，经确认后以投诉电梯所在的楼栋优先。</w:t>
            </w:r>
            <w:proofErr w:type="gramStart"/>
            <w:r w:rsidRPr="004C435B">
              <w:rPr>
                <w:rFonts w:hint="eastAsia"/>
              </w:rPr>
              <w:t>当投诉</w:t>
            </w:r>
            <w:proofErr w:type="gramEnd"/>
            <w:r w:rsidRPr="004C435B">
              <w:rPr>
                <w:rFonts w:hint="eastAsia"/>
              </w:rPr>
              <w:t>电梯楼栋的数量大于等于抽签楼栋数量时，以投诉电梯所在的楼栋数量为抽签数量。抽签工作须物业公司代表、</w:t>
            </w:r>
            <w:proofErr w:type="gramStart"/>
            <w:r w:rsidRPr="004C435B">
              <w:rPr>
                <w:rFonts w:hint="eastAsia"/>
              </w:rPr>
              <w:t>业委会</w:t>
            </w:r>
            <w:proofErr w:type="gramEnd"/>
            <w:r w:rsidRPr="004C435B">
              <w:rPr>
                <w:rFonts w:hint="eastAsia"/>
              </w:rPr>
              <w:t>代表、社区代表等同时在场见证并签字</w:t>
            </w:r>
            <w:r>
              <w:rPr>
                <w:rFonts w:hint="eastAsia"/>
              </w:rPr>
              <w:t>。</w:t>
            </w:r>
          </w:p>
        </w:tc>
      </w:tr>
    </w:tbl>
    <w:p w14:paraId="708EC6BF" w14:textId="77777777" w:rsidR="008E45B0" w:rsidRPr="008E45B0" w:rsidRDefault="008E45B0" w:rsidP="008E45B0">
      <w:pPr>
        <w:pStyle w:val="aff6"/>
      </w:pPr>
    </w:p>
    <w:p w14:paraId="1EF993AC" w14:textId="77777777" w:rsidR="008E45B0" w:rsidRDefault="008E45B0" w:rsidP="008E45B0">
      <w:pPr>
        <w:pStyle w:val="af5"/>
        <w:spacing w:before="156" w:after="156"/>
        <w:jc w:val="both"/>
      </w:pPr>
      <w:r>
        <w:rPr>
          <w:rFonts w:hint="eastAsia"/>
        </w:rPr>
        <w:t>现场评审细则</w:t>
      </w:r>
    </w:p>
    <w:tbl>
      <w:tblPr>
        <w:tblStyle w:val="30"/>
        <w:tblW w:w="9491" w:type="dxa"/>
        <w:tblInd w:w="-147" w:type="dxa"/>
        <w:tblLook w:val="04A0" w:firstRow="1" w:lastRow="0" w:firstColumn="1" w:lastColumn="0" w:noHBand="0" w:noVBand="1"/>
      </w:tblPr>
      <w:tblGrid>
        <w:gridCol w:w="530"/>
        <w:gridCol w:w="1629"/>
        <w:gridCol w:w="7332"/>
      </w:tblGrid>
      <w:tr w:rsidR="005570AE" w:rsidRPr="005570AE" w14:paraId="3585DF9E"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43352721" w14:textId="77777777" w:rsidR="005570AE" w:rsidRPr="005570AE" w:rsidRDefault="005570AE" w:rsidP="005570AE">
            <w:pPr>
              <w:jc w:val="center"/>
              <w:rPr>
                <w:rFonts w:ascii="宋体" w:hAnsi="宋体" w:cs="宋体"/>
                <w:kern w:val="0"/>
                <w:sz w:val="18"/>
                <w:szCs w:val="18"/>
                <w:lang w:bidi="en-US"/>
              </w:rPr>
            </w:pPr>
            <w:proofErr w:type="spellStart"/>
            <w:r w:rsidRPr="005570AE">
              <w:rPr>
                <w:rFonts w:ascii="宋体" w:hAnsi="宋体" w:cs="宋体" w:hint="eastAsia"/>
                <w:kern w:val="0"/>
                <w:sz w:val="18"/>
                <w:szCs w:val="18"/>
                <w:lang w:bidi="en-US"/>
              </w:rPr>
              <w:t>序号</w:t>
            </w:r>
            <w:proofErr w:type="spellEnd"/>
          </w:p>
        </w:tc>
        <w:tc>
          <w:tcPr>
            <w:tcW w:w="1629" w:type="dxa"/>
            <w:tcBorders>
              <w:top w:val="single" w:sz="4" w:space="0" w:color="auto"/>
              <w:left w:val="single" w:sz="4" w:space="0" w:color="auto"/>
              <w:bottom w:val="single" w:sz="4" w:space="0" w:color="auto"/>
              <w:right w:val="single" w:sz="4" w:space="0" w:color="auto"/>
            </w:tcBorders>
            <w:vAlign w:val="center"/>
            <w:hideMark/>
          </w:tcPr>
          <w:p w14:paraId="692B02F7" w14:textId="77777777" w:rsidR="005570AE" w:rsidRPr="005570AE" w:rsidRDefault="005570AE" w:rsidP="005570AE">
            <w:pPr>
              <w:jc w:val="center"/>
              <w:rPr>
                <w:rFonts w:ascii="宋体" w:hAnsi="宋体"/>
                <w:sz w:val="18"/>
                <w:szCs w:val="18"/>
              </w:rPr>
            </w:pPr>
            <w:proofErr w:type="spellStart"/>
            <w:r w:rsidRPr="005570AE">
              <w:rPr>
                <w:rFonts w:ascii="宋体" w:hAnsi="宋体" w:cs="宋体" w:hint="eastAsia"/>
                <w:kern w:val="0"/>
                <w:sz w:val="18"/>
                <w:szCs w:val="18"/>
                <w:lang w:bidi="en-US"/>
              </w:rPr>
              <w:t>评审项目</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321D9FBD" w14:textId="77777777" w:rsidR="005570AE" w:rsidRPr="005570AE" w:rsidRDefault="005570AE" w:rsidP="005570AE">
            <w:pPr>
              <w:jc w:val="center"/>
              <w:rPr>
                <w:rFonts w:ascii="宋体" w:hAnsi="宋体"/>
                <w:sz w:val="18"/>
                <w:szCs w:val="18"/>
              </w:rPr>
            </w:pPr>
            <w:proofErr w:type="spellStart"/>
            <w:r w:rsidRPr="005570AE">
              <w:rPr>
                <w:rFonts w:ascii="宋体" w:hAnsi="宋体" w:cs="宋体" w:hint="eastAsia"/>
                <w:kern w:val="0"/>
                <w:sz w:val="18"/>
                <w:szCs w:val="18"/>
                <w:lang w:bidi="en-US"/>
              </w:rPr>
              <w:t>评审内容</w:t>
            </w:r>
            <w:proofErr w:type="spellEnd"/>
          </w:p>
        </w:tc>
      </w:tr>
      <w:tr w:rsidR="005570AE" w:rsidRPr="005570AE" w14:paraId="0FADA322"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6BE06E96" w14:textId="77777777" w:rsidR="005570AE" w:rsidRPr="005570AE" w:rsidRDefault="005570AE" w:rsidP="005570AE">
            <w:pPr>
              <w:jc w:val="center"/>
              <w:rPr>
                <w:rFonts w:ascii="宋体" w:hAnsi="宋体"/>
                <w:sz w:val="18"/>
                <w:szCs w:val="18"/>
              </w:rPr>
            </w:pPr>
            <w:r w:rsidRPr="005570AE">
              <w:rPr>
                <w:rFonts w:ascii="宋体" w:hAnsi="宋体" w:hint="eastAsia"/>
                <w:sz w:val="18"/>
                <w:szCs w:val="18"/>
              </w:rPr>
              <w:t>1</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BFF678E" w14:textId="77777777" w:rsidR="005570AE" w:rsidRPr="005570AE" w:rsidRDefault="005570AE" w:rsidP="005570AE">
            <w:pPr>
              <w:rPr>
                <w:rFonts w:ascii="宋体" w:hAnsi="宋体"/>
                <w:sz w:val="18"/>
                <w:szCs w:val="18"/>
              </w:rPr>
            </w:pPr>
            <w:proofErr w:type="spellStart"/>
            <w:r w:rsidRPr="005570AE">
              <w:rPr>
                <w:rFonts w:ascii="宋体" w:hAnsi="宋体" w:hint="eastAsia"/>
                <w:sz w:val="18"/>
                <w:szCs w:val="18"/>
              </w:rPr>
              <w:t>基础条件</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30347E31"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1.1 </w:t>
            </w:r>
            <w:proofErr w:type="spellStart"/>
            <w:r w:rsidRPr="005570AE">
              <w:rPr>
                <w:rFonts w:ascii="宋体" w:hAnsi="宋体" w:hint="eastAsia"/>
                <w:sz w:val="18"/>
                <w:szCs w:val="18"/>
              </w:rPr>
              <w:t>电梯日常运行时应在安全状态下</w:t>
            </w:r>
            <w:proofErr w:type="spellEnd"/>
            <w:r w:rsidRPr="005570AE">
              <w:rPr>
                <w:rFonts w:ascii="宋体" w:hAnsi="宋体" w:hint="eastAsia"/>
                <w:sz w:val="18"/>
                <w:szCs w:val="18"/>
              </w:rPr>
              <w:t>。</w:t>
            </w:r>
          </w:p>
          <w:p w14:paraId="68D9DBD7"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1.2 </w:t>
            </w:r>
            <w:proofErr w:type="spellStart"/>
            <w:r w:rsidRPr="005570AE">
              <w:rPr>
                <w:rFonts w:ascii="宋体" w:hAnsi="宋体" w:hint="eastAsia"/>
                <w:sz w:val="18"/>
                <w:szCs w:val="18"/>
              </w:rPr>
              <w:t>电梯各安全保护装置、电气安全开关及门锁应能正常动作，杜绝出现安全回路短接运行</w:t>
            </w:r>
            <w:proofErr w:type="spellEnd"/>
            <w:r w:rsidRPr="005570AE">
              <w:rPr>
                <w:rFonts w:ascii="宋体" w:hAnsi="宋体" w:hint="eastAsia"/>
                <w:sz w:val="18"/>
                <w:szCs w:val="18"/>
              </w:rPr>
              <w:t>。</w:t>
            </w:r>
          </w:p>
          <w:p w14:paraId="08D3B03C"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1.3 </w:t>
            </w:r>
            <w:proofErr w:type="spellStart"/>
            <w:r w:rsidRPr="005570AE">
              <w:rPr>
                <w:rFonts w:ascii="宋体" w:hAnsi="宋体" w:hint="eastAsia"/>
                <w:sz w:val="18"/>
                <w:szCs w:val="18"/>
              </w:rPr>
              <w:t>刹车片的厚度符合制造企业标准，刹车片和制动轮不得有油污</w:t>
            </w:r>
            <w:proofErr w:type="spellEnd"/>
            <w:r w:rsidRPr="005570AE">
              <w:rPr>
                <w:rFonts w:ascii="宋体" w:hAnsi="宋体" w:hint="eastAsia"/>
                <w:sz w:val="18"/>
                <w:szCs w:val="18"/>
              </w:rPr>
              <w:t>。</w:t>
            </w:r>
          </w:p>
          <w:p w14:paraId="3C1C9B34"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1.4 </w:t>
            </w:r>
            <w:proofErr w:type="spellStart"/>
            <w:r w:rsidRPr="005570AE">
              <w:rPr>
                <w:rFonts w:ascii="宋体" w:hAnsi="宋体" w:hint="eastAsia"/>
                <w:sz w:val="18"/>
                <w:szCs w:val="18"/>
              </w:rPr>
              <w:t>制动力不得少于制造企业规定的范围（用力盘动盘车轮</w:t>
            </w:r>
            <w:proofErr w:type="spellEnd"/>
            <w:r w:rsidRPr="005570AE">
              <w:rPr>
                <w:rFonts w:ascii="宋体" w:hAnsi="宋体" w:hint="eastAsia"/>
                <w:sz w:val="18"/>
                <w:szCs w:val="18"/>
              </w:rPr>
              <w:t>）。</w:t>
            </w:r>
          </w:p>
          <w:p w14:paraId="33209A50" w14:textId="2A8F27E2" w:rsidR="005570AE" w:rsidRDefault="005570AE" w:rsidP="005570AE">
            <w:pPr>
              <w:ind w:left="360" w:hangingChars="200" w:hanging="360"/>
              <w:rPr>
                <w:rFonts w:ascii="宋体" w:hAnsi="宋体"/>
                <w:sz w:val="18"/>
                <w:szCs w:val="18"/>
              </w:rPr>
            </w:pPr>
            <w:r w:rsidRPr="005570AE">
              <w:rPr>
                <w:rFonts w:ascii="宋体" w:hAnsi="宋体" w:hint="eastAsia"/>
                <w:sz w:val="18"/>
                <w:szCs w:val="18"/>
              </w:rPr>
              <w:t>1.5</w:t>
            </w:r>
            <w:r>
              <w:rPr>
                <w:rFonts w:ascii="宋体" w:hAnsi="宋体"/>
                <w:sz w:val="18"/>
                <w:szCs w:val="18"/>
              </w:rPr>
              <w:t xml:space="preserve"> </w:t>
            </w:r>
            <w:proofErr w:type="spellStart"/>
            <w:r w:rsidRPr="005570AE">
              <w:rPr>
                <w:rFonts w:ascii="宋体" w:hAnsi="宋体" w:hint="eastAsia"/>
                <w:sz w:val="18"/>
                <w:szCs w:val="18"/>
              </w:rPr>
              <w:t>钢丝绳在曳引轮上不得有钢丝绳接触到曳引轮绳槽底部的情况发生，每根钢丝绳在轮槽上的高</w:t>
            </w:r>
            <w:proofErr w:type="spellEnd"/>
          </w:p>
          <w:p w14:paraId="307AF694" w14:textId="04CCC2FC" w:rsidR="005570AE" w:rsidRPr="005570AE" w:rsidRDefault="005570AE" w:rsidP="005570AE">
            <w:pPr>
              <w:ind w:firstLineChars="200" w:firstLine="360"/>
              <w:rPr>
                <w:rFonts w:ascii="宋体" w:hAnsi="宋体"/>
                <w:sz w:val="18"/>
                <w:szCs w:val="18"/>
              </w:rPr>
            </w:pPr>
            <w:proofErr w:type="spellStart"/>
            <w:r w:rsidRPr="005570AE">
              <w:rPr>
                <w:rFonts w:ascii="宋体" w:hAnsi="宋体" w:hint="eastAsia"/>
                <w:sz w:val="18"/>
                <w:szCs w:val="18"/>
              </w:rPr>
              <w:t>低水平符合制造企业标准</w:t>
            </w:r>
            <w:proofErr w:type="spellEnd"/>
            <w:r w:rsidRPr="005570AE">
              <w:rPr>
                <w:rFonts w:ascii="宋体" w:hAnsi="宋体" w:hint="eastAsia"/>
                <w:sz w:val="18"/>
                <w:szCs w:val="18"/>
              </w:rPr>
              <w:t>。</w:t>
            </w:r>
          </w:p>
          <w:p w14:paraId="785259B0"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1.6 </w:t>
            </w:r>
            <w:proofErr w:type="spellStart"/>
            <w:r w:rsidRPr="005570AE">
              <w:rPr>
                <w:rFonts w:ascii="宋体" w:hAnsi="宋体" w:hint="eastAsia"/>
                <w:sz w:val="18"/>
                <w:szCs w:val="18"/>
              </w:rPr>
              <w:t>安全钳操纵机构应动作灵活，楔块与导轨面间隙必须确保在</w:t>
            </w:r>
            <w:proofErr w:type="spellEnd"/>
            <w:r w:rsidRPr="005570AE">
              <w:rPr>
                <w:rFonts w:ascii="宋体" w:hAnsi="宋体" w:hint="eastAsia"/>
                <w:sz w:val="18"/>
                <w:szCs w:val="18"/>
              </w:rPr>
              <w:t xml:space="preserve"> 2 mm～3 mm </w:t>
            </w:r>
            <w:proofErr w:type="spellStart"/>
            <w:r w:rsidRPr="005570AE">
              <w:rPr>
                <w:rFonts w:ascii="宋体" w:hAnsi="宋体" w:hint="eastAsia"/>
                <w:sz w:val="18"/>
                <w:szCs w:val="18"/>
              </w:rPr>
              <w:t>范围</w:t>
            </w:r>
            <w:proofErr w:type="spellEnd"/>
            <w:r w:rsidRPr="005570AE">
              <w:rPr>
                <w:rFonts w:ascii="宋体" w:hAnsi="宋体" w:hint="eastAsia"/>
                <w:sz w:val="18"/>
                <w:szCs w:val="18"/>
              </w:rPr>
              <w:t>。</w:t>
            </w:r>
          </w:p>
          <w:p w14:paraId="0A47B18C"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1.7 </w:t>
            </w:r>
            <w:proofErr w:type="spellStart"/>
            <w:r w:rsidRPr="005570AE">
              <w:rPr>
                <w:rFonts w:ascii="宋体" w:hAnsi="宋体" w:hint="eastAsia"/>
                <w:sz w:val="18"/>
                <w:szCs w:val="18"/>
              </w:rPr>
              <w:t>缓冲器的油品和油位符合要求，动作试验有效</w:t>
            </w:r>
            <w:proofErr w:type="spellEnd"/>
            <w:r w:rsidRPr="005570AE">
              <w:rPr>
                <w:rFonts w:ascii="宋体" w:hAnsi="宋体" w:hint="eastAsia"/>
                <w:sz w:val="18"/>
                <w:szCs w:val="18"/>
              </w:rPr>
              <w:t>。</w:t>
            </w:r>
          </w:p>
          <w:p w14:paraId="7B72FE07"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1.8 </w:t>
            </w:r>
            <w:proofErr w:type="spellStart"/>
            <w:r w:rsidRPr="005570AE">
              <w:rPr>
                <w:rFonts w:ascii="宋体" w:hAnsi="宋体" w:hint="eastAsia"/>
                <w:sz w:val="18"/>
                <w:szCs w:val="18"/>
              </w:rPr>
              <w:t>电梯的紧急报警装置应能有效工作</w:t>
            </w:r>
            <w:proofErr w:type="spellEnd"/>
            <w:r w:rsidRPr="005570AE">
              <w:rPr>
                <w:rFonts w:ascii="宋体" w:hAnsi="宋体" w:hint="eastAsia"/>
                <w:sz w:val="18"/>
                <w:szCs w:val="18"/>
              </w:rPr>
              <w:t>。</w:t>
            </w:r>
          </w:p>
          <w:p w14:paraId="05885F43"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1.9 </w:t>
            </w:r>
            <w:proofErr w:type="spellStart"/>
            <w:r w:rsidRPr="005570AE">
              <w:rPr>
                <w:rFonts w:ascii="宋体" w:hAnsi="宋体" w:hint="eastAsia"/>
                <w:sz w:val="18"/>
                <w:szCs w:val="18"/>
              </w:rPr>
              <w:t>电梯的紧急救援设施应能正常使用</w:t>
            </w:r>
            <w:proofErr w:type="spellEnd"/>
            <w:r w:rsidRPr="005570AE">
              <w:rPr>
                <w:rFonts w:ascii="宋体" w:hAnsi="宋体" w:hint="eastAsia"/>
                <w:sz w:val="18"/>
                <w:szCs w:val="18"/>
              </w:rPr>
              <w:t>。</w:t>
            </w:r>
          </w:p>
          <w:p w14:paraId="5BBB459C"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1.10 </w:t>
            </w:r>
            <w:proofErr w:type="spellStart"/>
            <w:r w:rsidRPr="005570AE">
              <w:rPr>
                <w:rFonts w:ascii="宋体" w:hAnsi="宋体" w:hint="eastAsia"/>
                <w:sz w:val="18"/>
                <w:szCs w:val="18"/>
              </w:rPr>
              <w:t>电梯的旋转部件防护装置、机房和轿顶的防护栏、底坑防护栏应齐全可靠</w:t>
            </w:r>
            <w:proofErr w:type="spellEnd"/>
            <w:r w:rsidRPr="005570AE">
              <w:rPr>
                <w:rFonts w:ascii="宋体" w:hAnsi="宋体" w:hint="eastAsia"/>
                <w:sz w:val="18"/>
                <w:szCs w:val="18"/>
              </w:rPr>
              <w:t>。</w:t>
            </w:r>
          </w:p>
          <w:p w14:paraId="3A6A5B52"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1.11 </w:t>
            </w:r>
            <w:proofErr w:type="spellStart"/>
            <w:r w:rsidRPr="005570AE">
              <w:rPr>
                <w:rFonts w:ascii="宋体" w:hAnsi="宋体" w:hint="eastAsia"/>
                <w:sz w:val="18"/>
                <w:szCs w:val="18"/>
              </w:rPr>
              <w:t>电梯的悬挂装置、轿厢、层门、轿门应无明显的带有安全性损坏现象</w:t>
            </w:r>
            <w:proofErr w:type="spellEnd"/>
            <w:r w:rsidRPr="005570AE">
              <w:rPr>
                <w:rFonts w:ascii="宋体" w:hAnsi="宋体" w:hint="eastAsia"/>
                <w:sz w:val="18"/>
                <w:szCs w:val="18"/>
              </w:rPr>
              <w:t>。</w:t>
            </w:r>
          </w:p>
          <w:p w14:paraId="1D3E36FA"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1.12 </w:t>
            </w:r>
            <w:proofErr w:type="spellStart"/>
            <w:r w:rsidRPr="005570AE">
              <w:rPr>
                <w:rFonts w:ascii="宋体" w:hAnsi="宋体" w:hint="eastAsia"/>
                <w:sz w:val="18"/>
                <w:szCs w:val="18"/>
              </w:rPr>
              <w:t>电梯轿厢内</w:t>
            </w:r>
            <w:proofErr w:type="spellEnd"/>
            <w:r w:rsidRPr="005570AE">
              <w:rPr>
                <w:rFonts w:ascii="宋体" w:hAnsi="宋体" w:hint="eastAsia"/>
                <w:sz w:val="18"/>
                <w:szCs w:val="18"/>
              </w:rPr>
              <w:t xml:space="preserve"> 96366 标识完整准确（有96366应急处置中心）a。</w:t>
            </w:r>
          </w:p>
          <w:p w14:paraId="76CFD4A8"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1.13 </w:t>
            </w:r>
            <w:proofErr w:type="spellStart"/>
            <w:r w:rsidRPr="005570AE">
              <w:rPr>
                <w:rFonts w:ascii="宋体" w:hAnsi="宋体" w:hint="eastAsia"/>
                <w:sz w:val="18"/>
                <w:szCs w:val="18"/>
              </w:rPr>
              <w:t>轿厢内电梯维护保养人员姓名、联系方式、信息公示</w:t>
            </w:r>
            <w:proofErr w:type="spellEnd"/>
            <w:r w:rsidRPr="005570AE">
              <w:rPr>
                <w:rFonts w:ascii="宋体" w:hAnsi="宋体" w:hint="eastAsia"/>
                <w:sz w:val="18"/>
                <w:szCs w:val="18"/>
              </w:rPr>
              <w:t>。</w:t>
            </w:r>
          </w:p>
          <w:p w14:paraId="1E1E27F2"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1.14 </w:t>
            </w:r>
            <w:proofErr w:type="spellStart"/>
            <w:r w:rsidRPr="005570AE">
              <w:rPr>
                <w:rFonts w:ascii="宋体" w:hAnsi="宋体" w:hint="eastAsia"/>
                <w:sz w:val="18"/>
                <w:szCs w:val="18"/>
              </w:rPr>
              <w:t>轿厢内或一楼候梯厅电梯维护保养、维修信息公示</w:t>
            </w:r>
            <w:proofErr w:type="spellEnd"/>
            <w:r w:rsidRPr="005570AE">
              <w:rPr>
                <w:rFonts w:ascii="宋体" w:hAnsi="宋体" w:hint="eastAsia"/>
                <w:sz w:val="18"/>
                <w:szCs w:val="18"/>
              </w:rPr>
              <w:t>。</w:t>
            </w:r>
          </w:p>
          <w:p w14:paraId="05EF2C95"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1.15 </w:t>
            </w:r>
            <w:proofErr w:type="spellStart"/>
            <w:r w:rsidRPr="005570AE">
              <w:rPr>
                <w:rFonts w:ascii="宋体" w:hAnsi="宋体" w:hint="eastAsia"/>
                <w:sz w:val="18"/>
                <w:szCs w:val="18"/>
              </w:rPr>
              <w:t>维护保养人员能按时到达评定现场做好安全防护设施</w:t>
            </w:r>
            <w:proofErr w:type="spellEnd"/>
            <w:r w:rsidRPr="005570AE">
              <w:rPr>
                <w:rFonts w:ascii="宋体" w:hAnsi="宋体" w:hint="eastAsia"/>
                <w:sz w:val="18"/>
                <w:szCs w:val="18"/>
              </w:rPr>
              <w:t>。</w:t>
            </w:r>
          </w:p>
          <w:p w14:paraId="1600636E" w14:textId="77777777" w:rsidR="004C435B" w:rsidRDefault="005570AE" w:rsidP="004C435B">
            <w:pPr>
              <w:rPr>
                <w:rFonts w:ascii="宋体" w:hAnsi="宋体"/>
                <w:sz w:val="18"/>
                <w:szCs w:val="18"/>
              </w:rPr>
            </w:pPr>
            <w:r w:rsidRPr="005570AE">
              <w:rPr>
                <w:rFonts w:ascii="宋体" w:hAnsi="宋体" w:hint="eastAsia"/>
                <w:sz w:val="18"/>
                <w:szCs w:val="18"/>
              </w:rPr>
              <w:t>1.16</w:t>
            </w:r>
            <w:r w:rsidR="004C435B">
              <w:rPr>
                <w:rFonts w:ascii="宋体" w:hAnsi="宋体"/>
                <w:sz w:val="18"/>
                <w:szCs w:val="18"/>
              </w:rPr>
              <w:t xml:space="preserve"> </w:t>
            </w:r>
            <w:proofErr w:type="spellStart"/>
            <w:r w:rsidRPr="005570AE">
              <w:rPr>
                <w:rFonts w:ascii="宋体" w:hAnsi="宋体" w:hint="eastAsia"/>
                <w:sz w:val="18"/>
                <w:szCs w:val="18"/>
              </w:rPr>
              <w:t>现场评定过程予以全程配合的维护保养人员着装整齐符合要求（至少应有安全帽、工</w:t>
            </w:r>
            <w:proofErr w:type="spellEnd"/>
          </w:p>
          <w:p w14:paraId="438E1669" w14:textId="27F33204" w:rsidR="005570AE" w:rsidRPr="005570AE" w:rsidRDefault="005570AE" w:rsidP="004C435B">
            <w:pPr>
              <w:ind w:firstLineChars="200" w:firstLine="360"/>
              <w:rPr>
                <w:rFonts w:ascii="宋体" w:hAnsi="宋体"/>
                <w:sz w:val="18"/>
                <w:szCs w:val="18"/>
              </w:rPr>
            </w:pPr>
            <w:proofErr w:type="spellStart"/>
            <w:r w:rsidRPr="005570AE">
              <w:rPr>
                <w:rFonts w:ascii="宋体" w:hAnsi="宋体" w:hint="eastAsia"/>
                <w:sz w:val="18"/>
                <w:szCs w:val="18"/>
              </w:rPr>
              <w:lastRenderedPageBreak/>
              <w:t>作服、防护鞋</w:t>
            </w:r>
            <w:proofErr w:type="spellEnd"/>
            <w:r w:rsidRPr="005570AE">
              <w:rPr>
                <w:rFonts w:ascii="宋体" w:hAnsi="宋体" w:hint="eastAsia"/>
                <w:sz w:val="18"/>
                <w:szCs w:val="18"/>
              </w:rPr>
              <w:t>）。</w:t>
            </w:r>
          </w:p>
          <w:p w14:paraId="3FD2E314" w14:textId="77777777" w:rsidR="004C435B" w:rsidRDefault="005570AE" w:rsidP="005570AE">
            <w:pPr>
              <w:rPr>
                <w:rFonts w:ascii="宋体" w:hAnsi="宋体"/>
                <w:sz w:val="18"/>
                <w:szCs w:val="18"/>
              </w:rPr>
            </w:pPr>
            <w:r w:rsidRPr="005570AE">
              <w:rPr>
                <w:rFonts w:ascii="宋体" w:hAnsi="宋体" w:hint="eastAsia"/>
                <w:sz w:val="18"/>
                <w:szCs w:val="18"/>
              </w:rPr>
              <w:t>1.17</w:t>
            </w:r>
            <w:r w:rsidR="004C435B">
              <w:rPr>
                <w:rFonts w:ascii="宋体" w:hAnsi="宋体"/>
                <w:sz w:val="18"/>
                <w:szCs w:val="18"/>
              </w:rPr>
              <w:t xml:space="preserve"> </w:t>
            </w:r>
            <w:proofErr w:type="spellStart"/>
            <w:r w:rsidRPr="005570AE">
              <w:rPr>
                <w:rFonts w:ascii="宋体" w:hAnsi="宋体" w:hint="eastAsia"/>
                <w:sz w:val="18"/>
                <w:szCs w:val="18"/>
              </w:rPr>
              <w:t>维护保养单位能配备熟悉受检电梯状况的维护保养人员对现场评定过程予以全程配</w:t>
            </w:r>
            <w:proofErr w:type="spellEnd"/>
          </w:p>
          <w:p w14:paraId="3CFEA285" w14:textId="222D52EC" w:rsidR="005570AE" w:rsidRPr="005570AE" w:rsidRDefault="005570AE" w:rsidP="004C435B">
            <w:pPr>
              <w:ind w:firstLineChars="200" w:firstLine="360"/>
              <w:rPr>
                <w:rFonts w:ascii="宋体" w:hAnsi="宋体"/>
                <w:sz w:val="18"/>
                <w:szCs w:val="18"/>
              </w:rPr>
            </w:pPr>
            <w:r w:rsidRPr="005570AE">
              <w:rPr>
                <w:rFonts w:ascii="宋体" w:hAnsi="宋体" w:hint="eastAsia"/>
                <w:sz w:val="18"/>
                <w:szCs w:val="18"/>
              </w:rPr>
              <w:t>合</w:t>
            </w:r>
            <w:r w:rsidR="004C435B">
              <w:rPr>
                <w:rFonts w:ascii="宋体" w:eastAsia="宋体" w:hAnsi="宋体" w:cs="宋体" w:hint="eastAsia"/>
                <w:sz w:val="18"/>
                <w:szCs w:val="18"/>
              </w:rPr>
              <w:t>。</w:t>
            </w:r>
          </w:p>
        </w:tc>
      </w:tr>
      <w:tr w:rsidR="005570AE" w:rsidRPr="005570AE" w14:paraId="5ACD0888"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13580886" w14:textId="77777777" w:rsidR="005570AE" w:rsidRPr="005570AE" w:rsidRDefault="005570AE" w:rsidP="005570AE">
            <w:pPr>
              <w:jc w:val="center"/>
              <w:rPr>
                <w:rFonts w:ascii="宋体" w:hAnsi="宋体"/>
                <w:sz w:val="18"/>
                <w:szCs w:val="18"/>
              </w:rPr>
            </w:pPr>
            <w:r w:rsidRPr="005570AE">
              <w:rPr>
                <w:rFonts w:ascii="宋体" w:hAnsi="宋体" w:hint="eastAsia"/>
                <w:sz w:val="18"/>
                <w:szCs w:val="18"/>
              </w:rPr>
              <w:lastRenderedPageBreak/>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34BC6DC" w14:textId="77777777" w:rsidR="005570AE" w:rsidRPr="005570AE" w:rsidRDefault="005570AE" w:rsidP="005570AE">
            <w:pPr>
              <w:rPr>
                <w:rFonts w:ascii="宋体" w:hAnsi="宋体"/>
                <w:sz w:val="18"/>
                <w:szCs w:val="18"/>
              </w:rPr>
            </w:pPr>
            <w:proofErr w:type="spellStart"/>
            <w:r w:rsidRPr="005570AE">
              <w:rPr>
                <w:rFonts w:ascii="宋体" w:hAnsi="宋体" w:hint="eastAsia"/>
                <w:sz w:val="18"/>
                <w:szCs w:val="18"/>
              </w:rPr>
              <w:t>电梯运行环境</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7D18B904"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2.1 </w:t>
            </w:r>
            <w:proofErr w:type="spellStart"/>
            <w:r w:rsidRPr="005570AE">
              <w:rPr>
                <w:rFonts w:ascii="宋体" w:hAnsi="宋体" w:hint="eastAsia"/>
                <w:sz w:val="18"/>
                <w:szCs w:val="18"/>
              </w:rPr>
              <w:t>机房门、窗应完好无损，且能保证安全通行</w:t>
            </w:r>
            <w:proofErr w:type="spellEnd"/>
            <w:r w:rsidRPr="005570AE">
              <w:rPr>
                <w:rFonts w:ascii="宋体" w:hAnsi="宋体" w:hint="eastAsia"/>
                <w:sz w:val="18"/>
                <w:szCs w:val="18"/>
              </w:rPr>
              <w:t>。</w:t>
            </w:r>
          </w:p>
          <w:p w14:paraId="387EB927"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2.2 </w:t>
            </w:r>
            <w:proofErr w:type="spellStart"/>
            <w:r w:rsidRPr="005570AE">
              <w:rPr>
                <w:rFonts w:ascii="宋体" w:hAnsi="宋体" w:hint="eastAsia"/>
                <w:sz w:val="18"/>
                <w:szCs w:val="18"/>
              </w:rPr>
              <w:t>机房门外侧应有明显告知标识，杜绝闲杂人员入内</w:t>
            </w:r>
            <w:proofErr w:type="spellEnd"/>
            <w:r w:rsidRPr="005570AE">
              <w:rPr>
                <w:rFonts w:ascii="宋体" w:hAnsi="宋体" w:hint="eastAsia"/>
                <w:sz w:val="18"/>
                <w:szCs w:val="18"/>
              </w:rPr>
              <w:t>。</w:t>
            </w:r>
          </w:p>
          <w:p w14:paraId="7091D9D1"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2.3 </w:t>
            </w:r>
            <w:proofErr w:type="spellStart"/>
            <w:r w:rsidRPr="005570AE">
              <w:rPr>
                <w:rFonts w:ascii="宋体" w:hAnsi="宋体" w:hint="eastAsia"/>
                <w:sz w:val="18"/>
                <w:szCs w:val="18"/>
              </w:rPr>
              <w:t>机房内不应放置与电梯无关的设施或物品，室内环境无明显积灰、严重油污等</w:t>
            </w:r>
            <w:proofErr w:type="spellEnd"/>
            <w:r w:rsidRPr="005570AE">
              <w:rPr>
                <w:rFonts w:ascii="宋体" w:hAnsi="宋体" w:hint="eastAsia"/>
                <w:sz w:val="18"/>
                <w:szCs w:val="18"/>
              </w:rPr>
              <w:t>。</w:t>
            </w:r>
          </w:p>
          <w:p w14:paraId="265E2029"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2.4 </w:t>
            </w:r>
            <w:proofErr w:type="spellStart"/>
            <w:r w:rsidRPr="005570AE">
              <w:rPr>
                <w:rFonts w:ascii="宋体" w:hAnsi="宋体" w:hint="eastAsia"/>
                <w:sz w:val="18"/>
                <w:szCs w:val="18"/>
              </w:rPr>
              <w:t>机房温度应能控制在</w:t>
            </w:r>
            <w:proofErr w:type="spellEnd"/>
            <w:r w:rsidRPr="005570AE">
              <w:rPr>
                <w:rFonts w:ascii="宋体" w:hAnsi="宋体" w:hint="eastAsia"/>
                <w:sz w:val="18"/>
                <w:szCs w:val="18"/>
              </w:rPr>
              <w:t xml:space="preserve"> 5 ℃～40 ℃</w:t>
            </w:r>
            <w:proofErr w:type="spellStart"/>
            <w:r w:rsidRPr="005570AE">
              <w:rPr>
                <w:rFonts w:ascii="宋体" w:hAnsi="宋体" w:hint="eastAsia"/>
                <w:sz w:val="18"/>
                <w:szCs w:val="18"/>
              </w:rPr>
              <w:t>之间，并配以合适的消防设施</w:t>
            </w:r>
            <w:proofErr w:type="spellEnd"/>
            <w:r w:rsidRPr="005570AE">
              <w:rPr>
                <w:rFonts w:ascii="宋体" w:hAnsi="宋体" w:hint="eastAsia"/>
                <w:sz w:val="18"/>
                <w:szCs w:val="18"/>
              </w:rPr>
              <w:t>。</w:t>
            </w:r>
          </w:p>
          <w:p w14:paraId="359C0FF7" w14:textId="77777777" w:rsidR="004C435B" w:rsidRDefault="005570AE" w:rsidP="005570AE">
            <w:pPr>
              <w:rPr>
                <w:rFonts w:ascii="宋体" w:hAnsi="宋体"/>
                <w:sz w:val="18"/>
                <w:szCs w:val="18"/>
              </w:rPr>
            </w:pPr>
            <w:r w:rsidRPr="005570AE">
              <w:rPr>
                <w:rFonts w:ascii="宋体" w:hAnsi="宋体" w:hint="eastAsia"/>
                <w:sz w:val="18"/>
                <w:szCs w:val="18"/>
              </w:rPr>
              <w:t>2.5</w:t>
            </w:r>
            <w:r w:rsidR="004C435B">
              <w:rPr>
                <w:rFonts w:ascii="宋体" w:hAnsi="宋体"/>
                <w:sz w:val="18"/>
                <w:szCs w:val="18"/>
              </w:rPr>
              <w:t xml:space="preserve"> </w:t>
            </w:r>
            <w:proofErr w:type="spellStart"/>
            <w:r w:rsidRPr="005570AE">
              <w:rPr>
                <w:rFonts w:ascii="宋体" w:hAnsi="宋体" w:hint="eastAsia"/>
                <w:sz w:val="18"/>
                <w:szCs w:val="18"/>
              </w:rPr>
              <w:t>机房与井道及底坑与井道内照明应设置有独立的双控开关，并保证其电源不受机房主</w:t>
            </w:r>
            <w:proofErr w:type="spellEnd"/>
          </w:p>
          <w:p w14:paraId="04049AD7" w14:textId="3F1D4987" w:rsidR="005570AE" w:rsidRPr="005570AE" w:rsidRDefault="005570AE" w:rsidP="004C435B">
            <w:pPr>
              <w:ind w:firstLineChars="200" w:firstLine="360"/>
              <w:rPr>
                <w:rFonts w:ascii="宋体" w:hAnsi="宋体"/>
                <w:sz w:val="18"/>
                <w:szCs w:val="18"/>
              </w:rPr>
            </w:pPr>
            <w:proofErr w:type="spellStart"/>
            <w:r w:rsidRPr="005570AE">
              <w:rPr>
                <w:rFonts w:ascii="宋体" w:hAnsi="宋体" w:hint="eastAsia"/>
                <w:sz w:val="18"/>
                <w:szCs w:val="18"/>
              </w:rPr>
              <w:t>电源开关影响</w:t>
            </w:r>
            <w:proofErr w:type="spellEnd"/>
            <w:r w:rsidRPr="005570AE">
              <w:rPr>
                <w:rFonts w:ascii="宋体" w:hAnsi="宋体" w:hint="eastAsia"/>
                <w:sz w:val="18"/>
                <w:szCs w:val="18"/>
              </w:rPr>
              <w:t>。</w:t>
            </w:r>
          </w:p>
          <w:p w14:paraId="4612A11F" w14:textId="77777777" w:rsidR="003A32BF" w:rsidRDefault="005570AE" w:rsidP="005570AE">
            <w:pPr>
              <w:rPr>
                <w:rFonts w:ascii="宋体" w:hAnsi="宋体"/>
                <w:sz w:val="18"/>
                <w:szCs w:val="18"/>
              </w:rPr>
            </w:pPr>
            <w:r w:rsidRPr="005570AE">
              <w:rPr>
                <w:rFonts w:ascii="宋体" w:hAnsi="宋体" w:hint="eastAsia"/>
                <w:sz w:val="18"/>
                <w:szCs w:val="18"/>
              </w:rPr>
              <w:t>2.6</w:t>
            </w:r>
            <w:r w:rsidR="003A32BF">
              <w:rPr>
                <w:rFonts w:ascii="宋体" w:hAnsi="宋体"/>
                <w:sz w:val="18"/>
                <w:szCs w:val="18"/>
              </w:rPr>
              <w:t xml:space="preserve"> </w:t>
            </w:r>
            <w:proofErr w:type="spellStart"/>
            <w:r w:rsidRPr="005570AE">
              <w:rPr>
                <w:rFonts w:ascii="宋体" w:hAnsi="宋体" w:hint="eastAsia"/>
                <w:sz w:val="18"/>
                <w:szCs w:val="18"/>
              </w:rPr>
              <w:t>主电源开关出线端不应接电梯以外的用电设备，且主电源开关应能在断开位置进行锁</w:t>
            </w:r>
            <w:proofErr w:type="spellEnd"/>
          </w:p>
          <w:p w14:paraId="3FB4EAB2" w14:textId="494A6507" w:rsidR="005570AE" w:rsidRPr="005570AE" w:rsidRDefault="005570AE" w:rsidP="003A32BF">
            <w:pPr>
              <w:ind w:firstLineChars="200" w:firstLine="360"/>
              <w:rPr>
                <w:rFonts w:ascii="宋体" w:hAnsi="宋体"/>
                <w:sz w:val="18"/>
                <w:szCs w:val="18"/>
              </w:rPr>
            </w:pPr>
            <w:r w:rsidRPr="005570AE">
              <w:rPr>
                <w:rFonts w:ascii="宋体" w:hAnsi="宋体" w:hint="eastAsia"/>
                <w:sz w:val="18"/>
                <w:szCs w:val="18"/>
              </w:rPr>
              <w:t>闭。</w:t>
            </w:r>
          </w:p>
          <w:p w14:paraId="1A9C782C"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2.7 </w:t>
            </w:r>
            <w:proofErr w:type="spellStart"/>
            <w:r w:rsidRPr="005570AE">
              <w:rPr>
                <w:rFonts w:ascii="宋体" w:hAnsi="宋体" w:hint="eastAsia"/>
                <w:sz w:val="18"/>
                <w:szCs w:val="18"/>
              </w:rPr>
              <w:t>机房内多台电梯时，各主开关，照明开关，均应设置明显的标志以便于区分</w:t>
            </w:r>
            <w:proofErr w:type="spellEnd"/>
            <w:r w:rsidRPr="005570AE">
              <w:rPr>
                <w:rFonts w:ascii="宋体" w:hAnsi="宋体" w:hint="eastAsia"/>
                <w:sz w:val="18"/>
                <w:szCs w:val="18"/>
              </w:rPr>
              <w:t>。</w:t>
            </w:r>
          </w:p>
          <w:p w14:paraId="7FBAEAB9"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2.8 </w:t>
            </w:r>
            <w:proofErr w:type="spellStart"/>
            <w:r w:rsidRPr="005570AE">
              <w:rPr>
                <w:rFonts w:ascii="宋体" w:hAnsi="宋体" w:hint="eastAsia"/>
                <w:sz w:val="18"/>
                <w:szCs w:val="18"/>
              </w:rPr>
              <w:t>电梯紧急操作说明应完整</w:t>
            </w:r>
            <w:proofErr w:type="spellEnd"/>
            <w:r w:rsidRPr="005570AE">
              <w:rPr>
                <w:rFonts w:ascii="宋体" w:hAnsi="宋体" w:hint="eastAsia"/>
                <w:sz w:val="18"/>
                <w:szCs w:val="18"/>
              </w:rPr>
              <w:t>。</w:t>
            </w:r>
          </w:p>
          <w:p w14:paraId="40CBCAFF"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2.9 </w:t>
            </w:r>
            <w:proofErr w:type="spellStart"/>
            <w:r w:rsidRPr="005570AE">
              <w:rPr>
                <w:rFonts w:ascii="宋体" w:hAnsi="宋体" w:hint="eastAsia"/>
                <w:sz w:val="18"/>
                <w:szCs w:val="18"/>
              </w:rPr>
              <w:t>底坑内应清洁，无杂物及严重油污</w:t>
            </w:r>
            <w:proofErr w:type="spellEnd"/>
            <w:r w:rsidRPr="005570AE">
              <w:rPr>
                <w:rFonts w:ascii="宋体" w:hAnsi="宋体" w:hint="eastAsia"/>
                <w:sz w:val="18"/>
                <w:szCs w:val="18"/>
              </w:rPr>
              <w:t>。</w:t>
            </w:r>
          </w:p>
          <w:p w14:paraId="0167B7CA" w14:textId="77777777" w:rsidR="004C435B" w:rsidRDefault="005570AE" w:rsidP="00537FD7">
            <w:pPr>
              <w:ind w:left="540" w:hangingChars="300" w:hanging="540"/>
              <w:rPr>
                <w:rFonts w:ascii="宋体" w:hAnsi="宋体"/>
                <w:sz w:val="18"/>
                <w:szCs w:val="18"/>
              </w:rPr>
            </w:pPr>
            <w:r w:rsidRPr="005570AE">
              <w:rPr>
                <w:rFonts w:ascii="宋体" w:hAnsi="宋体" w:hint="eastAsia"/>
                <w:sz w:val="18"/>
                <w:szCs w:val="18"/>
              </w:rPr>
              <w:t>2.10</w:t>
            </w:r>
            <w:r w:rsidR="00537FD7">
              <w:rPr>
                <w:rFonts w:ascii="宋体" w:hAnsi="宋体"/>
                <w:sz w:val="18"/>
                <w:szCs w:val="18"/>
              </w:rPr>
              <w:t xml:space="preserve"> </w:t>
            </w:r>
            <w:proofErr w:type="spellStart"/>
            <w:r w:rsidRPr="005570AE">
              <w:rPr>
                <w:rFonts w:ascii="宋体" w:hAnsi="宋体" w:hint="eastAsia"/>
                <w:sz w:val="18"/>
                <w:szCs w:val="18"/>
              </w:rPr>
              <w:t>底坑无渗水、积水（如有积水，维保单位在发现后第一时间发函给电梯使用管理</w:t>
            </w:r>
            <w:proofErr w:type="spellEnd"/>
          </w:p>
          <w:p w14:paraId="125A3E77" w14:textId="77777777" w:rsidR="004C435B" w:rsidRDefault="005570AE" w:rsidP="00537FD7">
            <w:pPr>
              <w:ind w:leftChars="200" w:left="600" w:hangingChars="100" w:hanging="180"/>
              <w:rPr>
                <w:rFonts w:ascii="宋体" w:hAnsi="宋体"/>
                <w:sz w:val="18"/>
                <w:szCs w:val="18"/>
              </w:rPr>
            </w:pPr>
            <w:proofErr w:type="spellStart"/>
            <w:r w:rsidRPr="005570AE">
              <w:rPr>
                <w:rFonts w:ascii="宋体" w:hAnsi="宋体" w:hint="eastAsia"/>
                <w:sz w:val="18"/>
                <w:szCs w:val="18"/>
              </w:rPr>
              <w:t>者督促整改，如电梯使用管理者不整改，维保单位将情况报告行政主管部门的本条不</w:t>
            </w:r>
            <w:proofErr w:type="spellEnd"/>
          </w:p>
          <w:p w14:paraId="653761FD" w14:textId="0EDEBF36" w:rsidR="005570AE" w:rsidRPr="005570AE" w:rsidRDefault="005570AE" w:rsidP="00537FD7">
            <w:pPr>
              <w:ind w:leftChars="200" w:left="600" w:hangingChars="100" w:hanging="180"/>
              <w:rPr>
                <w:rFonts w:ascii="宋体" w:hAnsi="宋体"/>
                <w:sz w:val="18"/>
                <w:szCs w:val="18"/>
              </w:rPr>
            </w:pPr>
            <w:proofErr w:type="spellStart"/>
            <w:r w:rsidRPr="005570AE">
              <w:rPr>
                <w:rFonts w:ascii="宋体" w:hAnsi="宋体" w:hint="eastAsia"/>
                <w:sz w:val="18"/>
                <w:szCs w:val="18"/>
              </w:rPr>
              <w:t>扣分</w:t>
            </w:r>
            <w:proofErr w:type="spellEnd"/>
            <w:r w:rsidRPr="005570AE">
              <w:rPr>
                <w:rFonts w:ascii="宋体" w:hAnsi="宋体" w:hint="eastAsia"/>
                <w:sz w:val="18"/>
                <w:szCs w:val="18"/>
              </w:rPr>
              <w:t>）。</w:t>
            </w:r>
          </w:p>
          <w:p w14:paraId="18B72072"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2.11 </w:t>
            </w:r>
            <w:proofErr w:type="spellStart"/>
            <w:r w:rsidRPr="005570AE">
              <w:rPr>
                <w:rFonts w:ascii="宋体" w:hAnsi="宋体" w:hint="eastAsia"/>
                <w:sz w:val="18"/>
                <w:szCs w:val="18"/>
              </w:rPr>
              <w:t>底坑内应设置合适的照明装置</w:t>
            </w:r>
            <w:proofErr w:type="spellEnd"/>
            <w:r w:rsidRPr="005570AE">
              <w:rPr>
                <w:rFonts w:ascii="宋体" w:hAnsi="宋体" w:hint="eastAsia"/>
                <w:sz w:val="18"/>
                <w:szCs w:val="18"/>
              </w:rPr>
              <w:t>。</w:t>
            </w:r>
          </w:p>
          <w:p w14:paraId="446480B8" w14:textId="77777777" w:rsidR="005570AE" w:rsidRPr="005570AE" w:rsidRDefault="005570AE" w:rsidP="005570AE">
            <w:pPr>
              <w:rPr>
                <w:rFonts w:ascii="宋体" w:hAnsi="宋体"/>
                <w:sz w:val="18"/>
                <w:szCs w:val="18"/>
              </w:rPr>
            </w:pPr>
            <w:r w:rsidRPr="005570AE">
              <w:rPr>
                <w:rFonts w:ascii="宋体" w:hAnsi="宋体" w:hint="eastAsia"/>
                <w:sz w:val="18"/>
                <w:szCs w:val="18"/>
              </w:rPr>
              <w:t>2.12</w:t>
            </w:r>
            <w:r w:rsidRPr="005570AE">
              <w:rPr>
                <w:rFonts w:ascii="宋体" w:hAnsi="宋体" w:hint="eastAsia"/>
                <w:sz w:val="18"/>
                <w:szCs w:val="18"/>
              </w:rPr>
              <w:tab/>
            </w:r>
            <w:proofErr w:type="spellStart"/>
            <w:r w:rsidRPr="005570AE">
              <w:rPr>
                <w:rFonts w:ascii="宋体" w:hAnsi="宋体" w:hint="eastAsia"/>
                <w:sz w:val="18"/>
                <w:szCs w:val="18"/>
              </w:rPr>
              <w:t>控制底坑照明的开关应设置在进入底坑前易于操作的位置</w:t>
            </w:r>
            <w:proofErr w:type="spellEnd"/>
            <w:r w:rsidRPr="005570AE">
              <w:rPr>
                <w:rFonts w:ascii="宋体" w:hAnsi="宋体" w:hint="eastAsia"/>
                <w:sz w:val="18"/>
                <w:szCs w:val="18"/>
              </w:rPr>
              <w:t>。</w:t>
            </w:r>
          </w:p>
          <w:p w14:paraId="5EAADB5F" w14:textId="77777777" w:rsidR="005570AE" w:rsidRPr="005570AE" w:rsidRDefault="005570AE" w:rsidP="005570AE">
            <w:pPr>
              <w:rPr>
                <w:rFonts w:ascii="宋体" w:hAnsi="宋体"/>
                <w:sz w:val="18"/>
                <w:szCs w:val="18"/>
              </w:rPr>
            </w:pPr>
            <w:r w:rsidRPr="005570AE">
              <w:rPr>
                <w:rFonts w:ascii="宋体" w:hAnsi="宋体" w:hint="eastAsia"/>
                <w:sz w:val="18"/>
                <w:szCs w:val="18"/>
              </w:rPr>
              <w:t>2.13</w:t>
            </w:r>
            <w:r w:rsidRPr="005570AE">
              <w:rPr>
                <w:rFonts w:ascii="宋体" w:hAnsi="宋体" w:hint="eastAsia"/>
                <w:sz w:val="18"/>
                <w:szCs w:val="18"/>
              </w:rPr>
              <w:tab/>
            </w:r>
            <w:proofErr w:type="spellStart"/>
            <w:r w:rsidRPr="005570AE">
              <w:rPr>
                <w:rFonts w:ascii="宋体" w:hAnsi="宋体" w:hint="eastAsia"/>
                <w:sz w:val="18"/>
                <w:szCs w:val="18"/>
              </w:rPr>
              <w:t>底坑爬梯（如有）应固定可靠</w:t>
            </w:r>
            <w:proofErr w:type="spellEnd"/>
            <w:r w:rsidRPr="005570AE">
              <w:rPr>
                <w:rFonts w:ascii="宋体" w:hAnsi="宋体" w:hint="eastAsia"/>
                <w:sz w:val="18"/>
                <w:szCs w:val="18"/>
              </w:rPr>
              <w:t>。</w:t>
            </w:r>
          </w:p>
          <w:p w14:paraId="5BAEC51E"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2.14 </w:t>
            </w:r>
            <w:proofErr w:type="spellStart"/>
            <w:r w:rsidRPr="005570AE">
              <w:rPr>
                <w:rFonts w:ascii="宋体" w:hAnsi="宋体" w:hint="eastAsia"/>
                <w:sz w:val="18"/>
                <w:szCs w:val="18"/>
              </w:rPr>
              <w:t>对重防护装置齐全、固定可靠</w:t>
            </w:r>
            <w:proofErr w:type="spellEnd"/>
            <w:r w:rsidRPr="005570AE">
              <w:rPr>
                <w:rFonts w:ascii="宋体" w:hAnsi="宋体" w:hint="eastAsia"/>
                <w:sz w:val="18"/>
                <w:szCs w:val="18"/>
              </w:rPr>
              <w:t>。</w:t>
            </w:r>
          </w:p>
        </w:tc>
      </w:tr>
      <w:tr w:rsidR="005570AE" w:rsidRPr="005570AE" w14:paraId="6B1EF3A5"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06CD342F" w14:textId="77777777" w:rsidR="005570AE" w:rsidRPr="005570AE" w:rsidRDefault="005570AE" w:rsidP="005570AE">
            <w:pPr>
              <w:jc w:val="center"/>
              <w:rPr>
                <w:rFonts w:ascii="宋体" w:hAnsi="宋体"/>
                <w:sz w:val="18"/>
                <w:szCs w:val="18"/>
              </w:rPr>
            </w:pPr>
            <w:r w:rsidRPr="005570AE">
              <w:rPr>
                <w:rFonts w:ascii="宋体" w:hAnsi="宋体" w:hint="eastAsia"/>
                <w:sz w:val="18"/>
                <w:szCs w:val="18"/>
              </w:rPr>
              <w:t>3</w:t>
            </w:r>
          </w:p>
        </w:tc>
        <w:tc>
          <w:tcPr>
            <w:tcW w:w="1629" w:type="dxa"/>
            <w:tcBorders>
              <w:top w:val="single" w:sz="4" w:space="0" w:color="auto"/>
              <w:left w:val="single" w:sz="4" w:space="0" w:color="auto"/>
              <w:bottom w:val="single" w:sz="4" w:space="0" w:color="auto"/>
              <w:right w:val="single" w:sz="4" w:space="0" w:color="auto"/>
            </w:tcBorders>
            <w:vAlign w:val="center"/>
            <w:hideMark/>
          </w:tcPr>
          <w:p w14:paraId="09579C56"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 </w:t>
            </w:r>
            <w:proofErr w:type="spellStart"/>
            <w:r w:rsidRPr="005570AE">
              <w:rPr>
                <w:rFonts w:ascii="宋体" w:hAnsi="宋体" w:hint="eastAsia"/>
                <w:sz w:val="18"/>
                <w:szCs w:val="18"/>
              </w:rPr>
              <w:t>电动机减速器联轴器</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011537A2"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3.1 </w:t>
            </w:r>
            <w:proofErr w:type="spellStart"/>
            <w:r w:rsidRPr="005570AE">
              <w:rPr>
                <w:rFonts w:ascii="宋体" w:hAnsi="宋体" w:hint="eastAsia"/>
                <w:sz w:val="18"/>
                <w:szCs w:val="18"/>
              </w:rPr>
              <w:t>驱动主机正常运行时无异常声响和振动</w:t>
            </w:r>
            <w:proofErr w:type="spellEnd"/>
            <w:r w:rsidRPr="005570AE">
              <w:rPr>
                <w:rFonts w:ascii="宋体" w:hAnsi="宋体" w:hint="eastAsia"/>
                <w:sz w:val="18"/>
                <w:szCs w:val="18"/>
              </w:rPr>
              <w:t>。</w:t>
            </w:r>
          </w:p>
          <w:p w14:paraId="2603F1A8"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3.2 </w:t>
            </w:r>
            <w:proofErr w:type="spellStart"/>
            <w:r w:rsidRPr="005570AE">
              <w:rPr>
                <w:rFonts w:ascii="宋体" w:hAnsi="宋体" w:hint="eastAsia"/>
                <w:sz w:val="18"/>
                <w:szCs w:val="18"/>
              </w:rPr>
              <w:t>曳引机各轴承应润滑良好，各部位无明显渗、漏油和严重油污</w:t>
            </w:r>
            <w:proofErr w:type="spellEnd"/>
            <w:r w:rsidRPr="005570AE">
              <w:rPr>
                <w:rFonts w:ascii="宋体" w:hAnsi="宋体" w:hint="eastAsia"/>
                <w:sz w:val="18"/>
                <w:szCs w:val="18"/>
              </w:rPr>
              <w:t>。</w:t>
            </w:r>
          </w:p>
          <w:p w14:paraId="005A8F88"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3.3 </w:t>
            </w:r>
            <w:proofErr w:type="spellStart"/>
            <w:r w:rsidRPr="005570AE">
              <w:rPr>
                <w:rFonts w:ascii="宋体" w:hAnsi="宋体" w:hint="eastAsia"/>
                <w:sz w:val="18"/>
                <w:szCs w:val="18"/>
              </w:rPr>
              <w:t>减速机油窗（如有）应清晰，减速机内油量适宜，润滑油的油质应良好</w:t>
            </w:r>
            <w:proofErr w:type="spellEnd"/>
            <w:r w:rsidRPr="005570AE">
              <w:rPr>
                <w:rFonts w:ascii="宋体" w:hAnsi="宋体" w:hint="eastAsia"/>
                <w:sz w:val="18"/>
                <w:szCs w:val="18"/>
              </w:rPr>
              <w:t>。</w:t>
            </w:r>
          </w:p>
          <w:p w14:paraId="2D40F6B0"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3.4 </w:t>
            </w:r>
            <w:proofErr w:type="spellStart"/>
            <w:r w:rsidRPr="005570AE">
              <w:rPr>
                <w:rFonts w:ascii="宋体" w:hAnsi="宋体" w:hint="eastAsia"/>
                <w:sz w:val="18"/>
                <w:szCs w:val="18"/>
              </w:rPr>
              <w:t>减速机齿轮无严重磨损，减速机外观清洁，无严重油污</w:t>
            </w:r>
            <w:proofErr w:type="spellEnd"/>
            <w:r w:rsidRPr="005570AE">
              <w:rPr>
                <w:rFonts w:ascii="宋体" w:hAnsi="宋体" w:hint="eastAsia"/>
                <w:sz w:val="18"/>
                <w:szCs w:val="18"/>
              </w:rPr>
              <w:t>。</w:t>
            </w:r>
          </w:p>
          <w:p w14:paraId="30448875"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3.5 </w:t>
            </w:r>
            <w:proofErr w:type="spellStart"/>
            <w:r w:rsidRPr="005570AE">
              <w:rPr>
                <w:rFonts w:ascii="宋体" w:hAnsi="宋体" w:hint="eastAsia"/>
                <w:sz w:val="18"/>
                <w:szCs w:val="18"/>
              </w:rPr>
              <w:t>联轴器连接可靠，无松动，联轴器运转无异常声响</w:t>
            </w:r>
            <w:proofErr w:type="spellEnd"/>
            <w:r w:rsidRPr="005570AE">
              <w:rPr>
                <w:rFonts w:ascii="宋体" w:hAnsi="宋体" w:hint="eastAsia"/>
                <w:sz w:val="18"/>
                <w:szCs w:val="18"/>
              </w:rPr>
              <w:t>。</w:t>
            </w:r>
          </w:p>
          <w:p w14:paraId="5033B7CC"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3.6 </w:t>
            </w:r>
            <w:proofErr w:type="spellStart"/>
            <w:r w:rsidRPr="005570AE">
              <w:rPr>
                <w:rFonts w:ascii="宋体" w:hAnsi="宋体" w:hint="eastAsia"/>
                <w:sz w:val="18"/>
                <w:szCs w:val="18"/>
              </w:rPr>
              <w:t>蜗杆伸出端处漏油量应不大于</w:t>
            </w:r>
            <w:proofErr w:type="spellEnd"/>
            <w:r w:rsidRPr="005570AE">
              <w:rPr>
                <w:rFonts w:ascii="宋体" w:hAnsi="宋体" w:hint="eastAsia"/>
                <w:sz w:val="18"/>
                <w:szCs w:val="18"/>
              </w:rPr>
              <w:t xml:space="preserve"> 25 cm</w:t>
            </w:r>
            <w:r w:rsidRPr="005570AE">
              <w:rPr>
                <w:rFonts w:ascii="宋体" w:hAnsi="宋体" w:hint="eastAsia"/>
                <w:sz w:val="18"/>
                <w:szCs w:val="18"/>
                <w:vertAlign w:val="superscript"/>
              </w:rPr>
              <w:t>3</w:t>
            </w:r>
            <w:r w:rsidRPr="005570AE">
              <w:rPr>
                <w:rFonts w:ascii="宋体" w:hAnsi="宋体" w:hint="eastAsia"/>
                <w:sz w:val="18"/>
                <w:szCs w:val="18"/>
              </w:rPr>
              <w:t>/</w:t>
            </w:r>
            <w:proofErr w:type="spellStart"/>
            <w:r w:rsidRPr="005570AE">
              <w:rPr>
                <w:rFonts w:ascii="宋体" w:hAnsi="宋体" w:hint="eastAsia"/>
                <w:sz w:val="18"/>
                <w:szCs w:val="18"/>
              </w:rPr>
              <w:t>h，其余部位均应无渗漏</w:t>
            </w:r>
            <w:proofErr w:type="spellEnd"/>
            <w:r w:rsidRPr="005570AE">
              <w:rPr>
                <w:rFonts w:ascii="宋体" w:hAnsi="宋体" w:hint="eastAsia"/>
                <w:sz w:val="18"/>
                <w:szCs w:val="18"/>
              </w:rPr>
              <w:t>。</w:t>
            </w:r>
          </w:p>
        </w:tc>
      </w:tr>
      <w:tr w:rsidR="005570AE" w:rsidRPr="005570AE" w14:paraId="605A90C6"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1D760412" w14:textId="77777777" w:rsidR="005570AE" w:rsidRPr="005570AE" w:rsidRDefault="005570AE" w:rsidP="005570AE">
            <w:pPr>
              <w:jc w:val="center"/>
              <w:rPr>
                <w:rFonts w:ascii="宋体" w:hAnsi="宋体"/>
                <w:sz w:val="18"/>
                <w:szCs w:val="18"/>
              </w:rPr>
            </w:pPr>
            <w:r w:rsidRPr="005570AE">
              <w:rPr>
                <w:rFonts w:ascii="宋体" w:hAnsi="宋体" w:hint="eastAsia"/>
                <w:sz w:val="18"/>
                <w:szCs w:val="18"/>
              </w:rPr>
              <w:t>4</w:t>
            </w:r>
          </w:p>
        </w:tc>
        <w:tc>
          <w:tcPr>
            <w:tcW w:w="1629" w:type="dxa"/>
            <w:tcBorders>
              <w:top w:val="single" w:sz="4" w:space="0" w:color="auto"/>
              <w:left w:val="single" w:sz="4" w:space="0" w:color="auto"/>
              <w:bottom w:val="single" w:sz="4" w:space="0" w:color="auto"/>
              <w:right w:val="single" w:sz="4" w:space="0" w:color="auto"/>
            </w:tcBorders>
            <w:vAlign w:val="center"/>
            <w:hideMark/>
          </w:tcPr>
          <w:p w14:paraId="5386D538" w14:textId="77777777" w:rsidR="005570AE" w:rsidRPr="005570AE" w:rsidRDefault="005570AE" w:rsidP="005570AE">
            <w:pPr>
              <w:rPr>
                <w:rFonts w:ascii="宋体" w:hAnsi="宋体"/>
                <w:sz w:val="18"/>
                <w:szCs w:val="18"/>
              </w:rPr>
            </w:pPr>
            <w:proofErr w:type="spellStart"/>
            <w:r w:rsidRPr="005570AE">
              <w:rPr>
                <w:rFonts w:ascii="宋体" w:hAnsi="宋体" w:hint="eastAsia"/>
                <w:sz w:val="18"/>
                <w:szCs w:val="18"/>
              </w:rPr>
              <w:t>驱动轮导向轮轴承部</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76AEA566"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4.1 </w:t>
            </w:r>
            <w:proofErr w:type="spellStart"/>
            <w:r w:rsidRPr="005570AE">
              <w:rPr>
                <w:rFonts w:ascii="宋体" w:hAnsi="宋体" w:hint="eastAsia"/>
                <w:sz w:val="18"/>
                <w:szCs w:val="18"/>
              </w:rPr>
              <w:t>曳引轮外部应漆成黄色，槽和曳引轮表面应清洁，不应沾有油尘等污物</w:t>
            </w:r>
            <w:proofErr w:type="spellEnd"/>
            <w:r w:rsidRPr="005570AE">
              <w:rPr>
                <w:rFonts w:ascii="宋体" w:hAnsi="宋体" w:hint="eastAsia"/>
                <w:sz w:val="18"/>
                <w:szCs w:val="18"/>
              </w:rPr>
              <w:t>。</w:t>
            </w:r>
          </w:p>
          <w:p w14:paraId="250C3504"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4.2 </w:t>
            </w:r>
            <w:proofErr w:type="spellStart"/>
            <w:r w:rsidRPr="005570AE">
              <w:rPr>
                <w:rFonts w:ascii="宋体" w:hAnsi="宋体" w:hint="eastAsia"/>
                <w:sz w:val="18"/>
                <w:szCs w:val="18"/>
              </w:rPr>
              <w:t>曳引轮、导向轮槽不得有严重的不均匀磨损，运行时无异常声音和振动</w:t>
            </w:r>
            <w:proofErr w:type="spellEnd"/>
            <w:r w:rsidRPr="005570AE">
              <w:rPr>
                <w:rFonts w:ascii="宋体" w:hAnsi="宋体" w:hint="eastAsia"/>
                <w:sz w:val="18"/>
                <w:szCs w:val="18"/>
              </w:rPr>
              <w:t>。</w:t>
            </w:r>
          </w:p>
        </w:tc>
      </w:tr>
      <w:tr w:rsidR="005570AE" w:rsidRPr="005570AE" w14:paraId="7516B905"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0D70F039" w14:textId="77777777" w:rsidR="005570AE" w:rsidRPr="005570AE" w:rsidRDefault="005570AE" w:rsidP="005570AE">
            <w:pPr>
              <w:jc w:val="center"/>
              <w:rPr>
                <w:rFonts w:ascii="宋体" w:hAnsi="宋体"/>
                <w:sz w:val="18"/>
                <w:szCs w:val="18"/>
              </w:rPr>
            </w:pPr>
            <w:r w:rsidRPr="005570AE">
              <w:rPr>
                <w:rFonts w:ascii="宋体" w:hAnsi="宋体" w:hint="eastAsia"/>
                <w:sz w:val="18"/>
                <w:szCs w:val="18"/>
              </w:rPr>
              <w:t>5</w:t>
            </w:r>
          </w:p>
        </w:tc>
        <w:tc>
          <w:tcPr>
            <w:tcW w:w="1629" w:type="dxa"/>
            <w:tcBorders>
              <w:top w:val="single" w:sz="4" w:space="0" w:color="auto"/>
              <w:left w:val="single" w:sz="4" w:space="0" w:color="auto"/>
              <w:bottom w:val="single" w:sz="4" w:space="0" w:color="auto"/>
              <w:right w:val="single" w:sz="4" w:space="0" w:color="auto"/>
            </w:tcBorders>
            <w:vAlign w:val="center"/>
            <w:hideMark/>
          </w:tcPr>
          <w:p w14:paraId="40BC6A96" w14:textId="77777777" w:rsidR="005570AE" w:rsidRPr="005570AE" w:rsidRDefault="005570AE" w:rsidP="005570AE">
            <w:pPr>
              <w:rPr>
                <w:rFonts w:ascii="宋体" w:hAnsi="宋体"/>
                <w:sz w:val="18"/>
                <w:szCs w:val="18"/>
              </w:rPr>
            </w:pPr>
            <w:proofErr w:type="spellStart"/>
            <w:r w:rsidRPr="005570AE">
              <w:rPr>
                <w:rFonts w:ascii="宋体" w:hAnsi="宋体" w:hint="eastAsia"/>
                <w:sz w:val="18"/>
                <w:szCs w:val="18"/>
              </w:rPr>
              <w:t>制动器</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1751D8F5"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5.1 </w:t>
            </w:r>
            <w:proofErr w:type="spellStart"/>
            <w:r w:rsidRPr="005570AE">
              <w:rPr>
                <w:rFonts w:ascii="宋体" w:hAnsi="宋体" w:hint="eastAsia"/>
                <w:sz w:val="18"/>
                <w:szCs w:val="18"/>
              </w:rPr>
              <w:t>各销轴固定可靠，润滑适当，无严重油污</w:t>
            </w:r>
            <w:proofErr w:type="spellEnd"/>
            <w:r w:rsidRPr="005570AE">
              <w:rPr>
                <w:rFonts w:ascii="宋体" w:hAnsi="宋体" w:hint="eastAsia"/>
                <w:sz w:val="18"/>
                <w:szCs w:val="18"/>
              </w:rPr>
              <w:t>；</w:t>
            </w:r>
          </w:p>
          <w:p w14:paraId="39FCE806"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5.2 </w:t>
            </w:r>
            <w:proofErr w:type="spellStart"/>
            <w:r w:rsidRPr="005570AE">
              <w:rPr>
                <w:rFonts w:ascii="宋体" w:hAnsi="宋体" w:hint="eastAsia"/>
                <w:sz w:val="18"/>
                <w:szCs w:val="18"/>
              </w:rPr>
              <w:t>制动器动作（张开或抱紧）时不应有任何延迟</w:t>
            </w:r>
            <w:proofErr w:type="spellEnd"/>
            <w:r w:rsidRPr="005570AE">
              <w:rPr>
                <w:rFonts w:ascii="宋体" w:hAnsi="宋体" w:hint="eastAsia"/>
                <w:sz w:val="18"/>
                <w:szCs w:val="18"/>
              </w:rPr>
              <w:t>；</w:t>
            </w:r>
          </w:p>
          <w:p w14:paraId="365E10C9"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5.3 </w:t>
            </w:r>
            <w:proofErr w:type="spellStart"/>
            <w:r w:rsidRPr="005570AE">
              <w:rPr>
                <w:rFonts w:ascii="宋体" w:hAnsi="宋体" w:hint="eastAsia"/>
                <w:sz w:val="18"/>
                <w:szCs w:val="18"/>
              </w:rPr>
              <w:t>制动肘（瓦片、刹车片）表面无油污，无异常磨损</w:t>
            </w:r>
            <w:proofErr w:type="spellEnd"/>
            <w:r w:rsidRPr="005570AE">
              <w:rPr>
                <w:rFonts w:ascii="宋体" w:hAnsi="宋体" w:hint="eastAsia"/>
                <w:sz w:val="18"/>
                <w:szCs w:val="18"/>
              </w:rPr>
              <w:t>；</w:t>
            </w:r>
          </w:p>
          <w:p w14:paraId="51B6CA5B"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5.4 </w:t>
            </w:r>
            <w:proofErr w:type="spellStart"/>
            <w:r w:rsidRPr="005570AE">
              <w:rPr>
                <w:rFonts w:ascii="宋体" w:hAnsi="宋体" w:hint="eastAsia"/>
                <w:sz w:val="18"/>
                <w:szCs w:val="18"/>
              </w:rPr>
              <w:t>电梯运行时制动肘与制动轮应无摩擦</w:t>
            </w:r>
            <w:proofErr w:type="spellEnd"/>
            <w:r w:rsidRPr="005570AE">
              <w:rPr>
                <w:rFonts w:ascii="宋体" w:hAnsi="宋体" w:hint="eastAsia"/>
                <w:sz w:val="18"/>
                <w:szCs w:val="18"/>
              </w:rPr>
              <w:t>；</w:t>
            </w:r>
          </w:p>
          <w:p w14:paraId="6C7DEF01"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5.5 </w:t>
            </w:r>
            <w:proofErr w:type="spellStart"/>
            <w:r w:rsidRPr="005570AE">
              <w:rPr>
                <w:rFonts w:ascii="宋体" w:hAnsi="宋体" w:hint="eastAsia"/>
                <w:sz w:val="18"/>
                <w:szCs w:val="18"/>
              </w:rPr>
              <w:t>制动器检测开关及接线固定可靠，无破损</w:t>
            </w:r>
            <w:proofErr w:type="spellEnd"/>
            <w:r w:rsidRPr="005570AE">
              <w:rPr>
                <w:rFonts w:ascii="宋体" w:hAnsi="宋体" w:hint="eastAsia"/>
                <w:sz w:val="18"/>
                <w:szCs w:val="18"/>
              </w:rPr>
              <w:t>；</w:t>
            </w:r>
          </w:p>
          <w:p w14:paraId="3646F36C"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5.6 </w:t>
            </w:r>
            <w:proofErr w:type="spellStart"/>
            <w:r w:rsidRPr="005570AE">
              <w:rPr>
                <w:rFonts w:ascii="宋体" w:hAnsi="宋体" w:hint="eastAsia"/>
                <w:sz w:val="18"/>
                <w:szCs w:val="18"/>
              </w:rPr>
              <w:t>制动器检测开关的功能应满足要求</w:t>
            </w:r>
            <w:proofErr w:type="spellEnd"/>
            <w:r w:rsidRPr="005570AE">
              <w:rPr>
                <w:rFonts w:ascii="宋体" w:hAnsi="宋体" w:hint="eastAsia"/>
                <w:sz w:val="18"/>
                <w:szCs w:val="18"/>
              </w:rPr>
              <w:t>；</w:t>
            </w:r>
          </w:p>
          <w:p w14:paraId="5AF54C07"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5.7 </w:t>
            </w:r>
            <w:proofErr w:type="spellStart"/>
            <w:r w:rsidRPr="005570AE">
              <w:rPr>
                <w:rFonts w:ascii="宋体" w:hAnsi="宋体" w:hint="eastAsia"/>
                <w:sz w:val="18"/>
                <w:szCs w:val="18"/>
              </w:rPr>
              <w:t>制动弹簧无锈蚀或破损</w:t>
            </w:r>
            <w:proofErr w:type="spellEnd"/>
            <w:r w:rsidRPr="005570AE">
              <w:rPr>
                <w:rFonts w:ascii="宋体" w:hAnsi="宋体" w:hint="eastAsia"/>
                <w:sz w:val="18"/>
                <w:szCs w:val="18"/>
              </w:rPr>
              <w:t>；</w:t>
            </w:r>
          </w:p>
          <w:p w14:paraId="0F728190"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5.8 </w:t>
            </w:r>
            <w:proofErr w:type="spellStart"/>
            <w:r w:rsidRPr="005570AE">
              <w:rPr>
                <w:rFonts w:ascii="宋体" w:hAnsi="宋体" w:hint="eastAsia"/>
                <w:sz w:val="18"/>
                <w:szCs w:val="18"/>
              </w:rPr>
              <w:t>制动弹簧调整和锁紧元件齐全，固定可靠无松动</w:t>
            </w:r>
            <w:proofErr w:type="spellEnd"/>
            <w:r w:rsidRPr="005570AE">
              <w:rPr>
                <w:rFonts w:ascii="宋体" w:hAnsi="宋体" w:hint="eastAsia"/>
                <w:sz w:val="18"/>
                <w:szCs w:val="18"/>
              </w:rPr>
              <w:t>；</w:t>
            </w:r>
          </w:p>
          <w:p w14:paraId="36E11CB2"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5.9 </w:t>
            </w:r>
            <w:proofErr w:type="spellStart"/>
            <w:r w:rsidRPr="005570AE">
              <w:rPr>
                <w:rFonts w:ascii="宋体" w:hAnsi="宋体" w:hint="eastAsia"/>
                <w:sz w:val="18"/>
                <w:szCs w:val="18"/>
              </w:rPr>
              <w:t>制动弹簧压缩量符合使用维护说明书要求</w:t>
            </w:r>
            <w:proofErr w:type="spellEnd"/>
            <w:r w:rsidRPr="005570AE">
              <w:rPr>
                <w:rFonts w:ascii="宋体" w:hAnsi="宋体" w:hint="eastAsia"/>
                <w:sz w:val="18"/>
                <w:szCs w:val="18"/>
              </w:rPr>
              <w:t>。</w:t>
            </w:r>
          </w:p>
        </w:tc>
      </w:tr>
      <w:tr w:rsidR="005570AE" w:rsidRPr="005570AE" w14:paraId="2A1CA835"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03C4E54A" w14:textId="77777777" w:rsidR="005570AE" w:rsidRPr="005570AE" w:rsidRDefault="005570AE" w:rsidP="005570AE">
            <w:pPr>
              <w:jc w:val="center"/>
              <w:rPr>
                <w:rFonts w:ascii="宋体" w:hAnsi="宋体"/>
                <w:sz w:val="18"/>
                <w:szCs w:val="18"/>
              </w:rPr>
            </w:pPr>
            <w:r w:rsidRPr="005570AE">
              <w:rPr>
                <w:rFonts w:ascii="宋体" w:hAnsi="宋体" w:hint="eastAsia"/>
                <w:sz w:val="18"/>
                <w:szCs w:val="18"/>
              </w:rPr>
              <w:t>6</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39CEDB9" w14:textId="77777777" w:rsidR="005570AE" w:rsidRPr="005570AE" w:rsidRDefault="005570AE" w:rsidP="005570AE">
            <w:pPr>
              <w:rPr>
                <w:rFonts w:ascii="宋体" w:hAnsi="宋体"/>
                <w:sz w:val="18"/>
                <w:szCs w:val="18"/>
              </w:rPr>
            </w:pPr>
            <w:proofErr w:type="spellStart"/>
            <w:r w:rsidRPr="005570AE">
              <w:rPr>
                <w:rFonts w:ascii="宋体" w:hAnsi="宋体" w:hint="eastAsia"/>
                <w:sz w:val="18"/>
                <w:szCs w:val="18"/>
              </w:rPr>
              <w:t>控制柜</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2658A1A2"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6.1 </w:t>
            </w:r>
            <w:proofErr w:type="spellStart"/>
            <w:r w:rsidRPr="005570AE">
              <w:rPr>
                <w:rFonts w:ascii="宋体" w:hAnsi="宋体" w:hint="eastAsia"/>
                <w:sz w:val="18"/>
                <w:szCs w:val="18"/>
              </w:rPr>
              <w:t>控制柜各接线端子固定可靠，柜体无破损、缺失，表面无积灰</w:t>
            </w:r>
            <w:proofErr w:type="spellEnd"/>
            <w:r w:rsidRPr="005570AE">
              <w:rPr>
                <w:rFonts w:ascii="宋体" w:hAnsi="宋体" w:hint="eastAsia"/>
                <w:sz w:val="18"/>
                <w:szCs w:val="18"/>
              </w:rPr>
              <w:t>。</w:t>
            </w:r>
          </w:p>
          <w:p w14:paraId="313D8C02"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6.2 </w:t>
            </w:r>
            <w:proofErr w:type="spellStart"/>
            <w:r w:rsidRPr="005570AE">
              <w:rPr>
                <w:rFonts w:ascii="宋体" w:hAnsi="宋体" w:hint="eastAsia"/>
                <w:sz w:val="18"/>
                <w:szCs w:val="18"/>
              </w:rPr>
              <w:t>接触器、继电器动作灵活，触点接触良好、可靠，运行时无异常声响和振动</w:t>
            </w:r>
            <w:proofErr w:type="spellEnd"/>
            <w:r w:rsidRPr="005570AE">
              <w:rPr>
                <w:rFonts w:ascii="宋体" w:hAnsi="宋体" w:hint="eastAsia"/>
                <w:sz w:val="18"/>
                <w:szCs w:val="18"/>
              </w:rPr>
              <w:t>。</w:t>
            </w:r>
          </w:p>
          <w:p w14:paraId="2130FF7F"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6.3 </w:t>
            </w:r>
            <w:proofErr w:type="spellStart"/>
            <w:r w:rsidRPr="005570AE">
              <w:rPr>
                <w:rFonts w:ascii="宋体" w:hAnsi="宋体" w:hint="eastAsia"/>
                <w:sz w:val="18"/>
                <w:szCs w:val="18"/>
              </w:rPr>
              <w:t>各接线端接线绑扎整齐，接线紧固，线号齐全、清晰</w:t>
            </w:r>
            <w:proofErr w:type="spellEnd"/>
            <w:r w:rsidRPr="005570AE">
              <w:rPr>
                <w:rFonts w:ascii="宋体" w:hAnsi="宋体" w:hint="eastAsia"/>
                <w:sz w:val="18"/>
                <w:szCs w:val="18"/>
              </w:rPr>
              <w:t>。</w:t>
            </w:r>
          </w:p>
          <w:p w14:paraId="6FC66BA6"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6.4 </w:t>
            </w:r>
            <w:proofErr w:type="spellStart"/>
            <w:r w:rsidRPr="005570AE">
              <w:rPr>
                <w:rFonts w:ascii="宋体" w:hAnsi="宋体" w:hint="eastAsia"/>
                <w:sz w:val="18"/>
                <w:szCs w:val="18"/>
              </w:rPr>
              <w:t>各仪表显示正常</w:t>
            </w:r>
            <w:proofErr w:type="spellEnd"/>
            <w:r w:rsidRPr="005570AE">
              <w:rPr>
                <w:rFonts w:ascii="宋体" w:hAnsi="宋体" w:hint="eastAsia"/>
                <w:sz w:val="18"/>
                <w:szCs w:val="18"/>
              </w:rPr>
              <w:t>。</w:t>
            </w:r>
          </w:p>
        </w:tc>
      </w:tr>
      <w:tr w:rsidR="005570AE" w:rsidRPr="005570AE" w14:paraId="70051C3F"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286DB81F" w14:textId="77777777" w:rsidR="005570AE" w:rsidRPr="005570AE" w:rsidRDefault="005570AE" w:rsidP="005570AE">
            <w:pPr>
              <w:jc w:val="center"/>
              <w:rPr>
                <w:rFonts w:ascii="宋体" w:hAnsi="宋体"/>
                <w:sz w:val="18"/>
                <w:szCs w:val="18"/>
              </w:rPr>
            </w:pPr>
            <w:r w:rsidRPr="005570AE">
              <w:rPr>
                <w:rFonts w:ascii="宋体" w:hAnsi="宋体" w:hint="eastAsia"/>
                <w:sz w:val="18"/>
                <w:szCs w:val="18"/>
              </w:rPr>
              <w:t>7</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43D3FF3" w14:textId="77777777" w:rsidR="005570AE" w:rsidRPr="005570AE" w:rsidRDefault="005570AE" w:rsidP="005570AE">
            <w:pPr>
              <w:rPr>
                <w:rFonts w:ascii="宋体" w:hAnsi="宋体"/>
                <w:sz w:val="18"/>
                <w:szCs w:val="18"/>
              </w:rPr>
            </w:pPr>
            <w:proofErr w:type="spellStart"/>
            <w:r w:rsidRPr="005570AE">
              <w:rPr>
                <w:rFonts w:ascii="宋体" w:hAnsi="宋体" w:hint="eastAsia"/>
                <w:sz w:val="18"/>
                <w:szCs w:val="18"/>
              </w:rPr>
              <w:t>限速器</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0CCB1A15" w14:textId="77777777" w:rsidR="005570AE" w:rsidRPr="005570AE" w:rsidRDefault="005570AE" w:rsidP="005570AE">
            <w:pPr>
              <w:numPr>
                <w:ilvl w:val="1"/>
                <w:numId w:val="40"/>
              </w:numPr>
              <w:tabs>
                <w:tab w:val="left" w:pos="423"/>
              </w:tabs>
              <w:autoSpaceDE w:val="0"/>
              <w:autoSpaceDN w:val="0"/>
              <w:spacing w:before="41"/>
              <w:rPr>
                <w:rFonts w:ascii="宋体" w:hAnsi="宋体" w:cs="宋体"/>
                <w:kern w:val="0"/>
                <w:sz w:val="18"/>
                <w:szCs w:val="22"/>
                <w:lang w:bidi="en-US"/>
              </w:rPr>
            </w:pPr>
            <w:proofErr w:type="spellStart"/>
            <w:r w:rsidRPr="005570AE">
              <w:rPr>
                <w:rFonts w:ascii="宋体" w:hAnsi="宋体" w:cs="宋体" w:hint="eastAsia"/>
                <w:kern w:val="0"/>
                <w:sz w:val="18"/>
                <w:szCs w:val="22"/>
                <w:lang w:bidi="en-US"/>
              </w:rPr>
              <w:t>限速器整体清洁，无严重油污</w:t>
            </w:r>
            <w:proofErr w:type="spellEnd"/>
            <w:r w:rsidRPr="005570AE">
              <w:rPr>
                <w:rFonts w:ascii="宋体" w:hAnsi="宋体" w:cs="宋体" w:hint="eastAsia"/>
                <w:kern w:val="0"/>
                <w:sz w:val="18"/>
                <w:szCs w:val="22"/>
                <w:lang w:bidi="en-US"/>
              </w:rPr>
              <w:t>。</w:t>
            </w:r>
          </w:p>
          <w:p w14:paraId="66B45212" w14:textId="77777777" w:rsidR="005570AE" w:rsidRPr="005570AE" w:rsidRDefault="005570AE" w:rsidP="005570AE">
            <w:pPr>
              <w:numPr>
                <w:ilvl w:val="1"/>
                <w:numId w:val="40"/>
              </w:numPr>
              <w:tabs>
                <w:tab w:val="left" w:pos="423"/>
              </w:tabs>
              <w:autoSpaceDE w:val="0"/>
              <w:autoSpaceDN w:val="0"/>
              <w:spacing w:before="82"/>
              <w:rPr>
                <w:rFonts w:ascii="宋体" w:hAnsi="宋体" w:cs="宋体"/>
                <w:kern w:val="0"/>
                <w:sz w:val="18"/>
                <w:szCs w:val="22"/>
                <w:lang w:bidi="en-US"/>
              </w:rPr>
            </w:pPr>
            <w:proofErr w:type="spellStart"/>
            <w:r w:rsidRPr="005570AE">
              <w:rPr>
                <w:rFonts w:ascii="宋体" w:hAnsi="宋体" w:cs="宋体" w:hint="eastAsia"/>
                <w:kern w:val="0"/>
                <w:sz w:val="18"/>
                <w:szCs w:val="22"/>
                <w:lang w:bidi="en-US"/>
              </w:rPr>
              <w:lastRenderedPageBreak/>
              <w:t>限速器整体及各零部件齐全、完好，安装可靠</w:t>
            </w:r>
            <w:proofErr w:type="spellEnd"/>
            <w:r w:rsidRPr="005570AE">
              <w:rPr>
                <w:rFonts w:ascii="宋体" w:hAnsi="宋体" w:cs="宋体" w:hint="eastAsia"/>
                <w:kern w:val="0"/>
                <w:sz w:val="18"/>
                <w:szCs w:val="22"/>
                <w:lang w:bidi="en-US"/>
              </w:rPr>
              <w:t>。</w:t>
            </w:r>
          </w:p>
          <w:p w14:paraId="2EBD7074" w14:textId="77777777" w:rsidR="005570AE" w:rsidRPr="005570AE" w:rsidRDefault="005570AE" w:rsidP="005570AE">
            <w:pPr>
              <w:numPr>
                <w:ilvl w:val="1"/>
                <w:numId w:val="40"/>
              </w:numPr>
              <w:tabs>
                <w:tab w:val="left" w:pos="423"/>
              </w:tabs>
              <w:autoSpaceDE w:val="0"/>
              <w:autoSpaceDN w:val="0"/>
              <w:spacing w:before="81"/>
              <w:rPr>
                <w:rFonts w:ascii="宋体" w:hAnsi="宋体" w:cs="宋体"/>
                <w:kern w:val="0"/>
                <w:sz w:val="18"/>
                <w:szCs w:val="22"/>
                <w:lang w:bidi="en-US"/>
              </w:rPr>
            </w:pPr>
            <w:proofErr w:type="spellStart"/>
            <w:r w:rsidRPr="005570AE">
              <w:rPr>
                <w:rFonts w:ascii="宋体" w:hAnsi="宋体" w:cs="宋体" w:hint="eastAsia"/>
                <w:kern w:val="0"/>
                <w:sz w:val="18"/>
                <w:szCs w:val="22"/>
                <w:lang w:bidi="en-US"/>
              </w:rPr>
              <w:t>各销轴或活动部位润滑适当，转动灵活、无异常情况</w:t>
            </w:r>
            <w:proofErr w:type="spellEnd"/>
            <w:r w:rsidRPr="005570AE">
              <w:rPr>
                <w:rFonts w:ascii="宋体" w:hAnsi="宋体" w:cs="宋体" w:hint="eastAsia"/>
                <w:kern w:val="0"/>
                <w:sz w:val="18"/>
                <w:szCs w:val="22"/>
                <w:lang w:bidi="en-US"/>
              </w:rPr>
              <w:t>。</w:t>
            </w:r>
          </w:p>
          <w:p w14:paraId="348FEBE8" w14:textId="77777777" w:rsidR="005570AE" w:rsidRPr="005570AE" w:rsidRDefault="005570AE" w:rsidP="005570AE">
            <w:pPr>
              <w:numPr>
                <w:ilvl w:val="1"/>
                <w:numId w:val="40"/>
              </w:numPr>
              <w:tabs>
                <w:tab w:val="left" w:pos="423"/>
              </w:tabs>
              <w:autoSpaceDE w:val="0"/>
              <w:autoSpaceDN w:val="0"/>
              <w:spacing w:before="81"/>
              <w:rPr>
                <w:rFonts w:ascii="宋体" w:hAnsi="宋体" w:cs="宋体"/>
                <w:kern w:val="0"/>
                <w:sz w:val="18"/>
                <w:szCs w:val="22"/>
                <w:lang w:bidi="en-US"/>
              </w:rPr>
            </w:pPr>
            <w:proofErr w:type="spellStart"/>
            <w:r w:rsidRPr="005570AE">
              <w:rPr>
                <w:rFonts w:ascii="宋体" w:hAnsi="宋体" w:cs="宋体" w:hint="eastAsia"/>
                <w:kern w:val="0"/>
                <w:sz w:val="18"/>
                <w:szCs w:val="22"/>
                <w:lang w:bidi="en-US"/>
              </w:rPr>
              <w:t>限速器应在校验有效期内，且限速器调整封记完好</w:t>
            </w:r>
            <w:proofErr w:type="spellEnd"/>
            <w:r w:rsidRPr="005570AE">
              <w:rPr>
                <w:rFonts w:ascii="宋体" w:hAnsi="宋体" w:cs="宋体" w:hint="eastAsia"/>
                <w:kern w:val="0"/>
                <w:sz w:val="18"/>
                <w:szCs w:val="22"/>
                <w:lang w:bidi="en-US"/>
              </w:rPr>
              <w:t>。</w:t>
            </w:r>
          </w:p>
          <w:p w14:paraId="1059EDFD" w14:textId="77777777" w:rsidR="005570AE" w:rsidRPr="005570AE" w:rsidRDefault="005570AE" w:rsidP="005570AE">
            <w:pPr>
              <w:numPr>
                <w:ilvl w:val="1"/>
                <w:numId w:val="40"/>
              </w:numPr>
              <w:tabs>
                <w:tab w:val="left" w:pos="423"/>
              </w:tabs>
              <w:autoSpaceDE w:val="0"/>
              <w:autoSpaceDN w:val="0"/>
              <w:spacing w:before="82"/>
              <w:rPr>
                <w:rFonts w:ascii="宋体" w:hAnsi="宋体" w:cs="宋体"/>
                <w:kern w:val="0"/>
                <w:sz w:val="18"/>
                <w:szCs w:val="22"/>
                <w:lang w:bidi="en-US"/>
              </w:rPr>
            </w:pPr>
            <w:proofErr w:type="spellStart"/>
            <w:r w:rsidRPr="005570AE">
              <w:rPr>
                <w:rFonts w:ascii="宋体" w:hAnsi="宋体" w:cs="宋体" w:hint="eastAsia"/>
                <w:kern w:val="0"/>
                <w:sz w:val="18"/>
                <w:szCs w:val="22"/>
                <w:lang w:bidi="en-US"/>
              </w:rPr>
              <w:t>电气开关完好，固定可靠，接线正确</w:t>
            </w:r>
            <w:proofErr w:type="spellEnd"/>
            <w:r w:rsidRPr="005570AE">
              <w:rPr>
                <w:rFonts w:ascii="宋体" w:hAnsi="宋体" w:cs="宋体" w:hint="eastAsia"/>
                <w:kern w:val="0"/>
                <w:sz w:val="18"/>
                <w:szCs w:val="22"/>
                <w:lang w:bidi="en-US"/>
              </w:rPr>
              <w:t>。</w:t>
            </w:r>
          </w:p>
          <w:p w14:paraId="650BBA0E" w14:textId="5AAE8B7F" w:rsidR="005570AE" w:rsidRPr="00537FD7" w:rsidRDefault="005570AE" w:rsidP="00EE5194">
            <w:pPr>
              <w:pStyle w:val="affffffb"/>
              <w:numPr>
                <w:ilvl w:val="1"/>
                <w:numId w:val="40"/>
              </w:numPr>
              <w:tabs>
                <w:tab w:val="left" w:pos="415"/>
              </w:tabs>
              <w:autoSpaceDE w:val="0"/>
              <w:autoSpaceDN w:val="0"/>
              <w:spacing w:before="81" w:line="324" w:lineRule="auto"/>
              <w:ind w:right="95" w:firstLineChars="0"/>
              <w:rPr>
                <w:rFonts w:ascii="宋体" w:hAnsi="宋体" w:cs="宋体"/>
                <w:spacing w:val="-10"/>
                <w:kern w:val="0"/>
                <w:sz w:val="18"/>
                <w:szCs w:val="22"/>
                <w:lang w:bidi="en-US"/>
              </w:rPr>
            </w:pPr>
            <w:proofErr w:type="spellStart"/>
            <w:r w:rsidRPr="00537FD7">
              <w:rPr>
                <w:rFonts w:ascii="宋体" w:hAnsi="宋体" w:cs="宋体" w:hint="eastAsia"/>
                <w:spacing w:val="-10"/>
                <w:kern w:val="0"/>
                <w:sz w:val="18"/>
                <w:szCs w:val="22"/>
                <w:lang w:bidi="en-US"/>
              </w:rPr>
              <w:t>电气开关动作时，应能防止电梯驱动主机启动或立即使其停止运转，制动器的电源也应被切</w:t>
            </w:r>
            <w:r w:rsidRPr="00537FD7">
              <w:rPr>
                <w:rFonts w:ascii="宋体" w:hAnsi="宋体" w:cs="宋体" w:hint="eastAsia"/>
                <w:spacing w:val="-5"/>
                <w:kern w:val="0"/>
                <w:sz w:val="18"/>
                <w:szCs w:val="22"/>
                <w:lang w:bidi="en-US"/>
              </w:rPr>
              <w:t>断</w:t>
            </w:r>
            <w:proofErr w:type="spellEnd"/>
            <w:r w:rsidRPr="00537FD7">
              <w:rPr>
                <w:rFonts w:ascii="宋体" w:hAnsi="宋体" w:cs="宋体" w:hint="eastAsia"/>
                <w:spacing w:val="-5"/>
                <w:kern w:val="0"/>
                <w:sz w:val="18"/>
                <w:szCs w:val="22"/>
                <w:lang w:bidi="en-US"/>
              </w:rPr>
              <w:t>。</w:t>
            </w:r>
          </w:p>
          <w:p w14:paraId="0DED9F4E" w14:textId="77777777" w:rsidR="005570AE" w:rsidRPr="005570AE" w:rsidRDefault="005570AE" w:rsidP="005570AE">
            <w:pPr>
              <w:rPr>
                <w:rFonts w:ascii="宋体" w:hAnsi="宋体"/>
                <w:sz w:val="18"/>
                <w:szCs w:val="18"/>
              </w:rPr>
            </w:pPr>
            <w:r w:rsidRPr="005570AE">
              <w:rPr>
                <w:rFonts w:ascii="宋体" w:hAnsi="宋体" w:cs="宋体" w:hint="eastAsia"/>
                <w:kern w:val="0"/>
                <w:sz w:val="18"/>
                <w:szCs w:val="22"/>
                <w:lang w:bidi="en-US"/>
              </w:rPr>
              <w:t xml:space="preserve">7.7 </w:t>
            </w:r>
            <w:proofErr w:type="spellStart"/>
            <w:r w:rsidRPr="005570AE">
              <w:rPr>
                <w:rFonts w:ascii="宋体" w:hAnsi="宋体" w:cs="宋体" w:hint="eastAsia"/>
                <w:kern w:val="0"/>
                <w:sz w:val="18"/>
                <w:szCs w:val="22"/>
                <w:lang w:bidi="en-US"/>
              </w:rPr>
              <w:t>轮槽、钢丝绳磨损应满足要求，不得出现钢丝绳断丝</w:t>
            </w:r>
            <w:proofErr w:type="spellEnd"/>
            <w:r w:rsidRPr="005570AE">
              <w:rPr>
                <w:rFonts w:ascii="宋体" w:hAnsi="宋体" w:cs="宋体" w:hint="eastAsia"/>
                <w:kern w:val="0"/>
                <w:sz w:val="18"/>
                <w:szCs w:val="22"/>
                <w:lang w:bidi="en-US"/>
              </w:rPr>
              <w:t>。</w:t>
            </w:r>
          </w:p>
        </w:tc>
      </w:tr>
      <w:tr w:rsidR="005570AE" w:rsidRPr="005570AE" w14:paraId="7222B404"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0F197D79" w14:textId="77777777" w:rsidR="005570AE" w:rsidRPr="005570AE" w:rsidRDefault="005570AE" w:rsidP="005570AE">
            <w:pPr>
              <w:jc w:val="center"/>
              <w:rPr>
                <w:rFonts w:ascii="宋体" w:hAnsi="宋体"/>
                <w:sz w:val="18"/>
                <w:szCs w:val="18"/>
              </w:rPr>
            </w:pPr>
            <w:r w:rsidRPr="005570AE">
              <w:rPr>
                <w:rFonts w:ascii="宋体" w:hAnsi="宋体" w:hint="eastAsia"/>
                <w:sz w:val="18"/>
                <w:szCs w:val="18"/>
              </w:rPr>
              <w:lastRenderedPageBreak/>
              <w:t>8</w:t>
            </w:r>
          </w:p>
        </w:tc>
        <w:tc>
          <w:tcPr>
            <w:tcW w:w="1629" w:type="dxa"/>
            <w:tcBorders>
              <w:top w:val="single" w:sz="4" w:space="0" w:color="auto"/>
              <w:left w:val="single" w:sz="4" w:space="0" w:color="auto"/>
              <w:bottom w:val="single" w:sz="4" w:space="0" w:color="auto"/>
              <w:right w:val="single" w:sz="4" w:space="0" w:color="auto"/>
            </w:tcBorders>
            <w:vAlign w:val="center"/>
            <w:hideMark/>
          </w:tcPr>
          <w:p w14:paraId="5FEF43AD" w14:textId="77777777" w:rsidR="005570AE" w:rsidRPr="005570AE" w:rsidRDefault="005570AE" w:rsidP="005570AE">
            <w:pPr>
              <w:rPr>
                <w:rFonts w:ascii="宋体" w:hAnsi="宋体"/>
                <w:sz w:val="18"/>
                <w:szCs w:val="18"/>
              </w:rPr>
            </w:pPr>
            <w:proofErr w:type="spellStart"/>
            <w:r w:rsidRPr="005570AE">
              <w:rPr>
                <w:rFonts w:ascii="宋体" w:hAnsi="宋体" w:hint="eastAsia"/>
                <w:sz w:val="18"/>
                <w:szCs w:val="18"/>
              </w:rPr>
              <w:t>轿内报警</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53F3F4C4" w14:textId="77777777" w:rsidR="00537FD7" w:rsidRDefault="005570AE" w:rsidP="005570AE">
            <w:pPr>
              <w:rPr>
                <w:rFonts w:ascii="宋体" w:hAnsi="宋体"/>
                <w:sz w:val="18"/>
                <w:szCs w:val="18"/>
              </w:rPr>
            </w:pPr>
            <w:r w:rsidRPr="005570AE">
              <w:rPr>
                <w:rFonts w:ascii="宋体" w:hAnsi="宋体" w:hint="eastAsia"/>
                <w:sz w:val="18"/>
                <w:szCs w:val="18"/>
              </w:rPr>
              <w:t>8.1</w:t>
            </w:r>
            <w:r w:rsidR="00537FD7">
              <w:rPr>
                <w:rFonts w:ascii="宋体" w:hAnsi="宋体"/>
                <w:sz w:val="18"/>
                <w:szCs w:val="18"/>
              </w:rPr>
              <w:t xml:space="preserve"> </w:t>
            </w:r>
            <w:proofErr w:type="spellStart"/>
            <w:r w:rsidRPr="005570AE">
              <w:rPr>
                <w:rFonts w:ascii="宋体" w:hAnsi="宋体" w:hint="eastAsia"/>
                <w:sz w:val="18"/>
                <w:szCs w:val="18"/>
              </w:rPr>
              <w:t>内应装设乘客易于识别和触及的报警装置，该装置应采用一个对讲系统以便与救援服</w:t>
            </w:r>
            <w:proofErr w:type="spellEnd"/>
          </w:p>
          <w:p w14:paraId="790430F1" w14:textId="5101EBF4" w:rsidR="005570AE" w:rsidRPr="005570AE" w:rsidRDefault="005570AE" w:rsidP="00537FD7">
            <w:pPr>
              <w:ind w:firstLineChars="200" w:firstLine="360"/>
              <w:rPr>
                <w:rFonts w:ascii="宋体" w:hAnsi="宋体"/>
                <w:sz w:val="18"/>
                <w:szCs w:val="18"/>
              </w:rPr>
            </w:pPr>
            <w:proofErr w:type="spellStart"/>
            <w:r w:rsidRPr="005570AE">
              <w:rPr>
                <w:rFonts w:ascii="宋体" w:hAnsi="宋体" w:hint="eastAsia"/>
                <w:sz w:val="18"/>
                <w:szCs w:val="18"/>
              </w:rPr>
              <w:t>务持续联系</w:t>
            </w:r>
            <w:proofErr w:type="spellEnd"/>
            <w:r w:rsidRPr="005570AE">
              <w:rPr>
                <w:rFonts w:ascii="宋体" w:hAnsi="宋体" w:hint="eastAsia"/>
                <w:sz w:val="18"/>
                <w:szCs w:val="18"/>
              </w:rPr>
              <w:t>。</w:t>
            </w:r>
          </w:p>
          <w:p w14:paraId="30D67960"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8.2 </w:t>
            </w:r>
            <w:proofErr w:type="spellStart"/>
            <w:r w:rsidRPr="005570AE">
              <w:rPr>
                <w:rFonts w:ascii="宋体" w:hAnsi="宋体" w:hint="eastAsia"/>
                <w:sz w:val="18"/>
                <w:szCs w:val="18"/>
              </w:rPr>
              <w:t>报警和对讲装置在停电情况下也应能工作</w:t>
            </w:r>
            <w:proofErr w:type="spellEnd"/>
            <w:r w:rsidRPr="005570AE">
              <w:rPr>
                <w:rFonts w:ascii="宋体" w:hAnsi="宋体" w:hint="eastAsia"/>
                <w:sz w:val="18"/>
                <w:szCs w:val="18"/>
              </w:rPr>
              <w:t>。</w:t>
            </w:r>
          </w:p>
          <w:p w14:paraId="2EFB1A0A"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8.3 </w:t>
            </w:r>
            <w:proofErr w:type="spellStart"/>
            <w:r w:rsidRPr="005570AE">
              <w:rPr>
                <w:rFonts w:ascii="宋体" w:hAnsi="宋体" w:hint="eastAsia"/>
                <w:sz w:val="18"/>
                <w:szCs w:val="18"/>
              </w:rPr>
              <w:t>报警和对讲装置工作时的语音应清晰</w:t>
            </w:r>
            <w:proofErr w:type="spellEnd"/>
            <w:r w:rsidRPr="005570AE">
              <w:rPr>
                <w:rFonts w:ascii="宋体" w:hAnsi="宋体" w:hint="eastAsia"/>
                <w:sz w:val="18"/>
                <w:szCs w:val="18"/>
              </w:rPr>
              <w:t>。</w:t>
            </w:r>
          </w:p>
        </w:tc>
      </w:tr>
      <w:tr w:rsidR="005570AE" w:rsidRPr="005570AE" w14:paraId="272B9CF5"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3860FB1C" w14:textId="77777777" w:rsidR="005570AE" w:rsidRPr="005570AE" w:rsidRDefault="005570AE" w:rsidP="005570AE">
            <w:pPr>
              <w:jc w:val="center"/>
              <w:rPr>
                <w:rFonts w:ascii="宋体" w:hAnsi="宋体"/>
                <w:sz w:val="18"/>
                <w:szCs w:val="18"/>
              </w:rPr>
            </w:pPr>
            <w:r w:rsidRPr="005570AE">
              <w:rPr>
                <w:rFonts w:ascii="宋体" w:hAnsi="宋体" w:hint="eastAsia"/>
                <w:sz w:val="18"/>
                <w:szCs w:val="18"/>
              </w:rPr>
              <w:t>9</w:t>
            </w:r>
          </w:p>
        </w:tc>
        <w:tc>
          <w:tcPr>
            <w:tcW w:w="1629" w:type="dxa"/>
            <w:tcBorders>
              <w:top w:val="single" w:sz="4" w:space="0" w:color="auto"/>
              <w:left w:val="single" w:sz="4" w:space="0" w:color="auto"/>
              <w:bottom w:val="single" w:sz="4" w:space="0" w:color="auto"/>
              <w:right w:val="single" w:sz="4" w:space="0" w:color="auto"/>
            </w:tcBorders>
            <w:vAlign w:val="center"/>
            <w:hideMark/>
          </w:tcPr>
          <w:p w14:paraId="7B8E2C2C" w14:textId="77777777" w:rsidR="005570AE" w:rsidRPr="005570AE" w:rsidRDefault="005570AE" w:rsidP="005570AE">
            <w:pPr>
              <w:rPr>
                <w:rFonts w:ascii="宋体" w:hAnsi="宋体"/>
                <w:sz w:val="18"/>
                <w:szCs w:val="18"/>
              </w:rPr>
            </w:pPr>
            <w:proofErr w:type="spellStart"/>
            <w:r w:rsidRPr="005570AE">
              <w:rPr>
                <w:rFonts w:ascii="宋体" w:hAnsi="宋体" w:hint="eastAsia"/>
                <w:sz w:val="18"/>
                <w:szCs w:val="18"/>
              </w:rPr>
              <w:t>轿门、层门装置</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18418D5F"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9.1 </w:t>
            </w:r>
            <w:proofErr w:type="spellStart"/>
            <w:r w:rsidRPr="005570AE">
              <w:rPr>
                <w:rFonts w:ascii="宋体" w:hAnsi="宋体" w:hint="eastAsia"/>
                <w:sz w:val="18"/>
                <w:szCs w:val="18"/>
              </w:rPr>
              <w:t>防夹人装置（安全触板、光幕、光电等）应动作灵敏、固定可靠，并保持清洁</w:t>
            </w:r>
            <w:proofErr w:type="spellEnd"/>
            <w:r w:rsidRPr="005570AE">
              <w:rPr>
                <w:rFonts w:ascii="宋体" w:hAnsi="宋体" w:hint="eastAsia"/>
                <w:sz w:val="18"/>
                <w:szCs w:val="18"/>
              </w:rPr>
              <w:t>。</w:t>
            </w:r>
          </w:p>
          <w:p w14:paraId="0AA12BA0" w14:textId="523AEF74" w:rsidR="00537FD7" w:rsidRDefault="005570AE" w:rsidP="005570AE">
            <w:pPr>
              <w:rPr>
                <w:rFonts w:ascii="宋体" w:hAnsi="宋体"/>
                <w:sz w:val="18"/>
                <w:szCs w:val="18"/>
              </w:rPr>
            </w:pPr>
            <w:r w:rsidRPr="005570AE">
              <w:rPr>
                <w:rFonts w:ascii="宋体" w:hAnsi="宋体" w:hint="eastAsia"/>
                <w:sz w:val="18"/>
                <w:szCs w:val="18"/>
              </w:rPr>
              <w:t>9.2</w:t>
            </w:r>
            <w:r w:rsidR="00537FD7">
              <w:rPr>
                <w:rFonts w:ascii="宋体" w:hAnsi="宋体"/>
                <w:sz w:val="18"/>
                <w:szCs w:val="18"/>
              </w:rPr>
              <w:t xml:space="preserve"> </w:t>
            </w:r>
            <w:r w:rsidRPr="005570AE">
              <w:rPr>
                <w:rFonts w:ascii="宋体" w:hAnsi="宋体" w:hint="eastAsia"/>
                <w:sz w:val="18"/>
                <w:szCs w:val="18"/>
              </w:rPr>
              <w:t>防夹人装置的功能在轿门运行的整个行程内有效（每个主动门扇的最后</w:t>
            </w:r>
            <w:r w:rsidR="00537FD7">
              <w:rPr>
                <w:rFonts w:ascii="宋体" w:hAnsi="宋体"/>
                <w:sz w:val="18"/>
                <w:szCs w:val="18"/>
              </w:rPr>
              <w:t xml:space="preserve">50mm </w:t>
            </w:r>
            <w:proofErr w:type="spellStart"/>
            <w:r w:rsidRPr="005570AE">
              <w:rPr>
                <w:rFonts w:ascii="宋体" w:hAnsi="宋体" w:hint="eastAsia"/>
                <w:sz w:val="18"/>
                <w:szCs w:val="18"/>
              </w:rPr>
              <w:t>行程除</w:t>
            </w:r>
            <w:proofErr w:type="spellEnd"/>
          </w:p>
          <w:p w14:paraId="25D932E1" w14:textId="52A7CE46" w:rsidR="005570AE" w:rsidRPr="005570AE" w:rsidRDefault="005570AE" w:rsidP="00537FD7">
            <w:pPr>
              <w:ind w:firstLineChars="200" w:firstLine="360"/>
              <w:rPr>
                <w:rFonts w:ascii="宋体" w:hAnsi="宋体"/>
                <w:sz w:val="18"/>
                <w:szCs w:val="18"/>
              </w:rPr>
            </w:pPr>
            <w:r w:rsidRPr="005570AE">
              <w:rPr>
                <w:rFonts w:ascii="宋体" w:hAnsi="宋体" w:hint="eastAsia"/>
                <w:sz w:val="18"/>
                <w:szCs w:val="18"/>
              </w:rPr>
              <w:t>外）。</w:t>
            </w:r>
          </w:p>
          <w:p w14:paraId="586E84E9" w14:textId="77777777" w:rsidR="00537FD7" w:rsidRDefault="005570AE" w:rsidP="005570AE">
            <w:pPr>
              <w:rPr>
                <w:rFonts w:ascii="宋体" w:hAnsi="宋体"/>
                <w:sz w:val="18"/>
                <w:szCs w:val="18"/>
              </w:rPr>
            </w:pPr>
            <w:r w:rsidRPr="005570AE">
              <w:rPr>
                <w:rFonts w:ascii="宋体" w:hAnsi="宋体" w:hint="eastAsia"/>
                <w:sz w:val="18"/>
                <w:szCs w:val="18"/>
              </w:rPr>
              <w:t xml:space="preserve">9.3 </w:t>
            </w:r>
            <w:proofErr w:type="spellStart"/>
            <w:r w:rsidRPr="005570AE">
              <w:rPr>
                <w:rFonts w:ascii="宋体" w:hAnsi="宋体" w:hint="eastAsia"/>
                <w:sz w:val="18"/>
                <w:szCs w:val="18"/>
              </w:rPr>
              <w:t>门锁（如有）应动作灵敏、固定可靠，并保持清洁，门锁锁钩啮合深度不得小于</w:t>
            </w:r>
            <w:proofErr w:type="spellEnd"/>
          </w:p>
          <w:p w14:paraId="1881B284" w14:textId="3A01217D" w:rsidR="005570AE" w:rsidRPr="005570AE" w:rsidRDefault="005570AE" w:rsidP="00537FD7">
            <w:pPr>
              <w:ind w:firstLineChars="200" w:firstLine="360"/>
              <w:rPr>
                <w:rFonts w:ascii="宋体" w:hAnsi="宋体"/>
                <w:sz w:val="18"/>
                <w:szCs w:val="18"/>
              </w:rPr>
            </w:pPr>
            <w:r w:rsidRPr="005570AE">
              <w:rPr>
                <w:rFonts w:ascii="宋体" w:hAnsi="宋体" w:hint="eastAsia"/>
                <w:sz w:val="18"/>
                <w:szCs w:val="18"/>
              </w:rPr>
              <w:t>7 mm。</w:t>
            </w:r>
          </w:p>
          <w:p w14:paraId="42AA1E16"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9.4 </w:t>
            </w:r>
            <w:proofErr w:type="spellStart"/>
            <w:r w:rsidRPr="005570AE">
              <w:rPr>
                <w:rFonts w:ascii="宋体" w:hAnsi="宋体" w:hint="eastAsia"/>
                <w:sz w:val="18"/>
                <w:szCs w:val="18"/>
              </w:rPr>
              <w:t>安全装置电气接线正确、触点接触良好，触点表面无污垢、积炭，电气线路无破损</w:t>
            </w:r>
            <w:proofErr w:type="spellEnd"/>
            <w:r w:rsidRPr="005570AE">
              <w:rPr>
                <w:rFonts w:ascii="宋体" w:hAnsi="宋体" w:hint="eastAsia"/>
                <w:sz w:val="18"/>
                <w:szCs w:val="18"/>
              </w:rPr>
              <w:t>。</w:t>
            </w:r>
          </w:p>
          <w:p w14:paraId="1B9BB545" w14:textId="77777777" w:rsidR="00537FD7" w:rsidRDefault="005570AE" w:rsidP="005570AE">
            <w:pPr>
              <w:rPr>
                <w:rFonts w:ascii="宋体" w:hAnsi="宋体"/>
                <w:sz w:val="18"/>
                <w:szCs w:val="18"/>
              </w:rPr>
            </w:pPr>
            <w:r w:rsidRPr="005570AE">
              <w:rPr>
                <w:rFonts w:ascii="宋体" w:hAnsi="宋体" w:hint="eastAsia"/>
                <w:sz w:val="18"/>
                <w:szCs w:val="18"/>
              </w:rPr>
              <w:t xml:space="preserve">9.5 </w:t>
            </w:r>
            <w:proofErr w:type="spellStart"/>
            <w:r w:rsidRPr="005570AE">
              <w:rPr>
                <w:rFonts w:ascii="宋体" w:hAnsi="宋体" w:hint="eastAsia"/>
                <w:sz w:val="18"/>
                <w:szCs w:val="18"/>
              </w:rPr>
              <w:t>轿门、层门导向装置连接可靠及层门强迫关门装置和层门紧急开锁装置有效可靠，门</w:t>
            </w:r>
            <w:proofErr w:type="spellEnd"/>
          </w:p>
          <w:p w14:paraId="13510B4F" w14:textId="0C45B501" w:rsidR="005570AE" w:rsidRPr="005570AE" w:rsidRDefault="005570AE" w:rsidP="00537FD7">
            <w:pPr>
              <w:ind w:leftChars="200" w:left="420"/>
              <w:rPr>
                <w:rFonts w:ascii="宋体" w:hAnsi="宋体"/>
                <w:sz w:val="18"/>
                <w:szCs w:val="18"/>
              </w:rPr>
            </w:pPr>
            <w:proofErr w:type="spellStart"/>
            <w:r w:rsidRPr="005570AE">
              <w:rPr>
                <w:rFonts w:ascii="宋体" w:hAnsi="宋体" w:hint="eastAsia"/>
                <w:sz w:val="18"/>
                <w:szCs w:val="18"/>
              </w:rPr>
              <w:t>挂轮、限位轮应动作灵活，运行中无脱轨、机械卡阻或行程终端时错位，无扭曲变形锈蚀破损等</w:t>
            </w:r>
            <w:proofErr w:type="spellEnd"/>
            <w:r w:rsidRPr="005570AE">
              <w:rPr>
                <w:rFonts w:ascii="宋体" w:hAnsi="宋体" w:hint="eastAsia"/>
                <w:sz w:val="18"/>
                <w:szCs w:val="18"/>
              </w:rPr>
              <w:t>。</w:t>
            </w:r>
          </w:p>
        </w:tc>
      </w:tr>
      <w:tr w:rsidR="005570AE" w:rsidRPr="005570AE" w14:paraId="6C71FEF6"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4F3132E0" w14:textId="77777777" w:rsidR="005570AE" w:rsidRPr="005570AE" w:rsidRDefault="005570AE" w:rsidP="005570AE">
            <w:pPr>
              <w:jc w:val="center"/>
              <w:rPr>
                <w:rFonts w:ascii="宋体" w:hAnsi="宋体"/>
                <w:sz w:val="18"/>
                <w:szCs w:val="18"/>
              </w:rPr>
            </w:pPr>
            <w:r w:rsidRPr="005570AE">
              <w:rPr>
                <w:rFonts w:ascii="宋体" w:hAnsi="宋体" w:hint="eastAsia"/>
                <w:sz w:val="18"/>
                <w:szCs w:val="18"/>
              </w:rPr>
              <w:t>10</w:t>
            </w:r>
          </w:p>
        </w:tc>
        <w:tc>
          <w:tcPr>
            <w:tcW w:w="1629" w:type="dxa"/>
            <w:tcBorders>
              <w:top w:val="single" w:sz="4" w:space="0" w:color="auto"/>
              <w:left w:val="single" w:sz="4" w:space="0" w:color="auto"/>
              <w:bottom w:val="single" w:sz="4" w:space="0" w:color="auto"/>
              <w:right w:val="single" w:sz="4" w:space="0" w:color="auto"/>
            </w:tcBorders>
            <w:vAlign w:val="center"/>
            <w:hideMark/>
          </w:tcPr>
          <w:p w14:paraId="2FFBC703" w14:textId="6B5C4C3C" w:rsidR="005570AE" w:rsidRPr="005570AE" w:rsidRDefault="005570AE" w:rsidP="005570AE">
            <w:pPr>
              <w:rPr>
                <w:rFonts w:ascii="宋体" w:hAnsi="宋体"/>
                <w:sz w:val="18"/>
                <w:szCs w:val="18"/>
              </w:rPr>
            </w:pPr>
            <w:proofErr w:type="spellStart"/>
            <w:r w:rsidRPr="005570AE">
              <w:rPr>
                <w:rFonts w:ascii="宋体" w:hAnsi="宋体" w:hint="eastAsia"/>
                <w:sz w:val="18"/>
                <w:szCs w:val="18"/>
              </w:rPr>
              <w:t>轿厢平层准确度</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690E80D9" w14:textId="5BBCED84" w:rsidR="005570AE" w:rsidRPr="005570AE" w:rsidRDefault="005570AE" w:rsidP="003A32BF">
            <w:pPr>
              <w:ind w:firstLineChars="200" w:firstLine="360"/>
              <w:rPr>
                <w:rFonts w:ascii="宋体" w:hAnsi="宋体"/>
                <w:sz w:val="18"/>
                <w:szCs w:val="18"/>
              </w:rPr>
            </w:pPr>
            <w:proofErr w:type="spellStart"/>
            <w:r w:rsidRPr="005570AE">
              <w:rPr>
                <w:rFonts w:ascii="宋体" w:hAnsi="宋体" w:hint="eastAsia"/>
                <w:sz w:val="18"/>
                <w:szCs w:val="18"/>
              </w:rPr>
              <w:t>电梯轿厢的平层准确度符合TSG</w:t>
            </w:r>
            <w:proofErr w:type="spellEnd"/>
            <w:r w:rsidR="00537FD7">
              <w:rPr>
                <w:rFonts w:ascii="宋体" w:hAnsi="宋体"/>
                <w:sz w:val="18"/>
                <w:szCs w:val="18"/>
              </w:rPr>
              <w:t xml:space="preserve"> </w:t>
            </w:r>
            <w:r w:rsidRPr="005570AE">
              <w:rPr>
                <w:rFonts w:ascii="宋体" w:hAnsi="宋体" w:hint="eastAsia"/>
                <w:sz w:val="18"/>
                <w:szCs w:val="18"/>
              </w:rPr>
              <w:t>T7001、TSG T7002、TSG T7003、TSG T7004、TSG T7006的要求。</w:t>
            </w:r>
          </w:p>
        </w:tc>
      </w:tr>
      <w:tr w:rsidR="005570AE" w:rsidRPr="005570AE" w14:paraId="4916312F"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6C4F266A" w14:textId="77777777" w:rsidR="005570AE" w:rsidRPr="005570AE" w:rsidRDefault="005570AE" w:rsidP="005570AE">
            <w:pPr>
              <w:jc w:val="center"/>
              <w:rPr>
                <w:rFonts w:ascii="宋体" w:hAnsi="宋体"/>
                <w:sz w:val="18"/>
                <w:szCs w:val="18"/>
              </w:rPr>
            </w:pPr>
            <w:r w:rsidRPr="005570AE">
              <w:rPr>
                <w:rFonts w:ascii="宋体" w:hAnsi="宋体" w:hint="eastAsia"/>
                <w:sz w:val="18"/>
                <w:szCs w:val="18"/>
              </w:rPr>
              <w:t>11</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381A4DF" w14:textId="77777777" w:rsidR="005570AE" w:rsidRPr="005570AE" w:rsidRDefault="005570AE" w:rsidP="005570AE">
            <w:pPr>
              <w:rPr>
                <w:rFonts w:ascii="宋体" w:hAnsi="宋体"/>
                <w:sz w:val="18"/>
                <w:szCs w:val="18"/>
              </w:rPr>
            </w:pPr>
            <w:proofErr w:type="spellStart"/>
            <w:r w:rsidRPr="005570AE">
              <w:rPr>
                <w:rFonts w:ascii="宋体" w:hAnsi="宋体" w:hint="eastAsia"/>
                <w:sz w:val="18"/>
                <w:szCs w:val="18"/>
              </w:rPr>
              <w:t>门扇</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26F81B5B" w14:textId="173E4B4D" w:rsidR="003A32BF" w:rsidRDefault="005570AE" w:rsidP="003A32BF">
            <w:pPr>
              <w:rPr>
                <w:rFonts w:ascii="宋体" w:hAnsi="宋体"/>
                <w:sz w:val="18"/>
                <w:szCs w:val="18"/>
              </w:rPr>
            </w:pPr>
            <w:r w:rsidRPr="005570AE">
              <w:rPr>
                <w:rFonts w:ascii="宋体" w:hAnsi="宋体" w:hint="eastAsia"/>
                <w:sz w:val="18"/>
                <w:szCs w:val="18"/>
              </w:rPr>
              <w:t>11.1</w:t>
            </w:r>
            <w:r w:rsidR="00537FD7">
              <w:rPr>
                <w:rFonts w:ascii="宋体" w:hAnsi="宋体"/>
                <w:sz w:val="18"/>
                <w:szCs w:val="18"/>
              </w:rPr>
              <w:t xml:space="preserve"> </w:t>
            </w:r>
            <w:proofErr w:type="spellStart"/>
            <w:r w:rsidRPr="005570AE">
              <w:rPr>
                <w:rFonts w:ascii="宋体" w:hAnsi="宋体" w:hint="eastAsia"/>
                <w:sz w:val="18"/>
                <w:szCs w:val="18"/>
              </w:rPr>
              <w:t>层门、轿门门扇各相关间隙应符合TSG</w:t>
            </w:r>
            <w:proofErr w:type="spellEnd"/>
            <w:r w:rsidRPr="005570AE">
              <w:rPr>
                <w:rFonts w:ascii="宋体" w:hAnsi="宋体" w:hint="eastAsia"/>
                <w:sz w:val="18"/>
                <w:szCs w:val="18"/>
              </w:rPr>
              <w:t xml:space="preserve"> T7001、TSG T7002、TSG T7003、TSG T7004、</w:t>
            </w:r>
          </w:p>
          <w:p w14:paraId="0F9EDC4D" w14:textId="79F0D3BE" w:rsidR="005570AE" w:rsidRPr="005570AE" w:rsidRDefault="005570AE" w:rsidP="003A32BF">
            <w:pPr>
              <w:ind w:firstLineChars="300" w:firstLine="540"/>
              <w:rPr>
                <w:rFonts w:ascii="宋体" w:hAnsi="宋体"/>
                <w:sz w:val="18"/>
                <w:szCs w:val="18"/>
              </w:rPr>
            </w:pPr>
            <w:r w:rsidRPr="005570AE">
              <w:rPr>
                <w:rFonts w:ascii="宋体" w:hAnsi="宋体" w:hint="eastAsia"/>
                <w:sz w:val="18"/>
                <w:szCs w:val="18"/>
              </w:rPr>
              <w:t>TSG T7006要求，且无明显不对称偏差。</w:t>
            </w:r>
          </w:p>
          <w:p w14:paraId="5C762EEB" w14:textId="56550217" w:rsidR="005570AE" w:rsidRPr="005570AE" w:rsidRDefault="005570AE" w:rsidP="005570AE">
            <w:pPr>
              <w:rPr>
                <w:rFonts w:ascii="宋体" w:hAnsi="宋体"/>
                <w:sz w:val="18"/>
                <w:szCs w:val="18"/>
              </w:rPr>
            </w:pPr>
            <w:r w:rsidRPr="005570AE">
              <w:rPr>
                <w:rFonts w:ascii="宋体" w:hAnsi="宋体" w:hint="eastAsia"/>
                <w:sz w:val="18"/>
                <w:szCs w:val="18"/>
              </w:rPr>
              <w:t>11.2</w:t>
            </w:r>
            <w:r w:rsidR="00537FD7">
              <w:rPr>
                <w:rFonts w:ascii="宋体" w:hAnsi="宋体"/>
                <w:sz w:val="18"/>
                <w:szCs w:val="18"/>
              </w:rPr>
              <w:t xml:space="preserve"> </w:t>
            </w:r>
            <w:proofErr w:type="spellStart"/>
            <w:r w:rsidRPr="005570AE">
              <w:rPr>
                <w:rFonts w:ascii="宋体" w:hAnsi="宋体" w:hint="eastAsia"/>
                <w:sz w:val="18"/>
                <w:szCs w:val="18"/>
              </w:rPr>
              <w:t>门扇表面应保持清洁，无锈蚀、破损和变形等现象</w:t>
            </w:r>
            <w:proofErr w:type="spellEnd"/>
            <w:r w:rsidRPr="005570AE">
              <w:rPr>
                <w:rFonts w:ascii="宋体" w:hAnsi="宋体" w:hint="eastAsia"/>
                <w:sz w:val="18"/>
                <w:szCs w:val="18"/>
              </w:rPr>
              <w:t>。</w:t>
            </w:r>
          </w:p>
          <w:p w14:paraId="3CF2C902" w14:textId="163DFE08" w:rsidR="005570AE" w:rsidRPr="005570AE" w:rsidRDefault="005570AE" w:rsidP="005570AE">
            <w:pPr>
              <w:rPr>
                <w:rFonts w:ascii="宋体" w:hAnsi="宋体"/>
                <w:sz w:val="18"/>
                <w:szCs w:val="18"/>
              </w:rPr>
            </w:pPr>
            <w:r w:rsidRPr="005570AE">
              <w:rPr>
                <w:rFonts w:ascii="宋体" w:hAnsi="宋体" w:hint="eastAsia"/>
                <w:sz w:val="18"/>
                <w:szCs w:val="18"/>
              </w:rPr>
              <w:t>11.3</w:t>
            </w:r>
            <w:r w:rsidR="00537FD7">
              <w:rPr>
                <w:rFonts w:ascii="宋体" w:hAnsi="宋体"/>
                <w:sz w:val="18"/>
                <w:szCs w:val="18"/>
              </w:rPr>
              <w:t xml:space="preserve"> </w:t>
            </w:r>
            <w:r w:rsidRPr="005570AE">
              <w:rPr>
                <w:rFonts w:ascii="宋体" w:hAnsi="宋体" w:hint="eastAsia"/>
                <w:sz w:val="18"/>
                <w:szCs w:val="18"/>
              </w:rPr>
              <w:t>门滑块应无缺失或异常磨损，啮合深度应大于5 mm。</w:t>
            </w:r>
          </w:p>
        </w:tc>
      </w:tr>
      <w:tr w:rsidR="005570AE" w:rsidRPr="005570AE" w14:paraId="6D260757"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7369C1A5" w14:textId="77777777" w:rsidR="005570AE" w:rsidRPr="005570AE" w:rsidRDefault="005570AE" w:rsidP="005570AE">
            <w:pPr>
              <w:jc w:val="center"/>
              <w:rPr>
                <w:rFonts w:ascii="宋体" w:hAnsi="宋体"/>
                <w:sz w:val="18"/>
                <w:szCs w:val="18"/>
              </w:rPr>
            </w:pPr>
            <w:r w:rsidRPr="005570AE">
              <w:rPr>
                <w:rFonts w:ascii="宋体" w:hAnsi="宋体" w:hint="eastAsia"/>
                <w:sz w:val="18"/>
                <w:szCs w:val="18"/>
              </w:rPr>
              <w:t>12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B36D486" w14:textId="77777777" w:rsidR="005570AE" w:rsidRPr="005570AE" w:rsidRDefault="005570AE" w:rsidP="005570AE">
            <w:pPr>
              <w:rPr>
                <w:rFonts w:ascii="宋体" w:hAnsi="宋体"/>
                <w:sz w:val="18"/>
                <w:szCs w:val="18"/>
              </w:rPr>
            </w:pPr>
            <w:proofErr w:type="spellStart"/>
            <w:r w:rsidRPr="005570AE">
              <w:rPr>
                <w:rFonts w:ascii="宋体" w:hAnsi="宋体" w:hint="eastAsia"/>
                <w:sz w:val="18"/>
                <w:szCs w:val="18"/>
              </w:rPr>
              <w:t>轿顶</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4183DCA4"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12.1 </w:t>
            </w:r>
            <w:proofErr w:type="spellStart"/>
            <w:r w:rsidRPr="005570AE">
              <w:rPr>
                <w:rFonts w:ascii="宋体" w:hAnsi="宋体" w:hint="eastAsia"/>
                <w:sz w:val="18"/>
                <w:szCs w:val="18"/>
              </w:rPr>
              <w:t>轿顶应清洁，无严重油污和杂物</w:t>
            </w:r>
            <w:proofErr w:type="spellEnd"/>
            <w:r w:rsidRPr="005570AE">
              <w:rPr>
                <w:rFonts w:ascii="宋体" w:hAnsi="宋体" w:hint="eastAsia"/>
                <w:sz w:val="18"/>
                <w:szCs w:val="18"/>
              </w:rPr>
              <w:t>。</w:t>
            </w:r>
          </w:p>
          <w:p w14:paraId="7AB44FC0"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12.2 </w:t>
            </w:r>
            <w:proofErr w:type="spellStart"/>
            <w:r w:rsidRPr="005570AE">
              <w:rPr>
                <w:rFonts w:ascii="宋体" w:hAnsi="宋体" w:hint="eastAsia"/>
                <w:sz w:val="18"/>
                <w:szCs w:val="18"/>
              </w:rPr>
              <w:t>轿顶护栏应有关于俯伏或斜靠护栏危险的警示符号或须知，固定在护栏的适当位置</w:t>
            </w:r>
            <w:proofErr w:type="spellEnd"/>
            <w:r w:rsidRPr="005570AE">
              <w:rPr>
                <w:rFonts w:ascii="宋体" w:hAnsi="宋体" w:hint="eastAsia"/>
                <w:sz w:val="18"/>
                <w:szCs w:val="18"/>
              </w:rPr>
              <w:t>。</w:t>
            </w:r>
          </w:p>
          <w:p w14:paraId="72646039"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12.3 </w:t>
            </w:r>
            <w:proofErr w:type="spellStart"/>
            <w:r w:rsidRPr="005570AE">
              <w:rPr>
                <w:rFonts w:ascii="宋体" w:hAnsi="宋体" w:hint="eastAsia"/>
                <w:sz w:val="18"/>
                <w:szCs w:val="18"/>
              </w:rPr>
              <w:t>轿顶电气接线箱应可靠固定，防护适当</w:t>
            </w:r>
            <w:proofErr w:type="spellEnd"/>
            <w:r w:rsidRPr="005570AE">
              <w:rPr>
                <w:rFonts w:ascii="宋体" w:hAnsi="宋体" w:hint="eastAsia"/>
                <w:sz w:val="18"/>
                <w:szCs w:val="18"/>
              </w:rPr>
              <w:t>。</w:t>
            </w:r>
          </w:p>
          <w:p w14:paraId="0FCC6511" w14:textId="77777777" w:rsidR="005570AE" w:rsidRPr="005570AE" w:rsidRDefault="005570AE" w:rsidP="005570AE">
            <w:pPr>
              <w:rPr>
                <w:rFonts w:ascii="宋体" w:hAnsi="宋体"/>
                <w:sz w:val="18"/>
                <w:szCs w:val="18"/>
              </w:rPr>
            </w:pPr>
            <w:r w:rsidRPr="005570AE">
              <w:rPr>
                <w:rFonts w:ascii="宋体" w:hAnsi="宋体" w:hint="eastAsia"/>
                <w:sz w:val="18"/>
                <w:szCs w:val="18"/>
              </w:rPr>
              <w:t>12.4</w:t>
            </w:r>
            <w:r w:rsidRPr="005570AE">
              <w:rPr>
                <w:rFonts w:ascii="宋体" w:hAnsi="宋体" w:hint="eastAsia"/>
                <w:sz w:val="18"/>
                <w:szCs w:val="18"/>
              </w:rPr>
              <w:tab/>
            </w:r>
            <w:proofErr w:type="spellStart"/>
            <w:r w:rsidRPr="005570AE">
              <w:rPr>
                <w:rFonts w:ascii="宋体" w:hAnsi="宋体" w:hint="eastAsia"/>
                <w:sz w:val="18"/>
                <w:szCs w:val="18"/>
              </w:rPr>
              <w:t>接线箱内电气接线端应可靠固定，标记清晰完整，无明显积尘、松动等异常</w:t>
            </w:r>
            <w:proofErr w:type="spellEnd"/>
            <w:r w:rsidRPr="005570AE">
              <w:rPr>
                <w:rFonts w:ascii="宋体" w:hAnsi="宋体" w:hint="eastAsia"/>
                <w:sz w:val="18"/>
                <w:szCs w:val="18"/>
              </w:rPr>
              <w:t>。</w:t>
            </w:r>
          </w:p>
          <w:p w14:paraId="2F4E087B"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12.5 </w:t>
            </w:r>
            <w:proofErr w:type="spellStart"/>
            <w:r w:rsidRPr="005570AE">
              <w:rPr>
                <w:rFonts w:ascii="宋体" w:hAnsi="宋体" w:hint="eastAsia"/>
                <w:sz w:val="18"/>
                <w:szCs w:val="18"/>
              </w:rPr>
              <w:t>轿顶电气布线应穿管，且整齐归置</w:t>
            </w:r>
            <w:proofErr w:type="spellEnd"/>
            <w:r w:rsidRPr="005570AE">
              <w:rPr>
                <w:rFonts w:ascii="宋体" w:hAnsi="宋体" w:hint="eastAsia"/>
                <w:sz w:val="18"/>
                <w:szCs w:val="18"/>
              </w:rPr>
              <w:t>。</w:t>
            </w:r>
          </w:p>
          <w:p w14:paraId="5FA81F36"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12.6 </w:t>
            </w:r>
            <w:proofErr w:type="spellStart"/>
            <w:r w:rsidRPr="005570AE">
              <w:rPr>
                <w:rFonts w:ascii="宋体" w:hAnsi="宋体" w:hint="eastAsia"/>
                <w:sz w:val="18"/>
                <w:szCs w:val="18"/>
              </w:rPr>
              <w:t>轿顶操作开关固定可靠，标记清晰</w:t>
            </w:r>
            <w:proofErr w:type="spellEnd"/>
            <w:r w:rsidRPr="005570AE">
              <w:rPr>
                <w:rFonts w:ascii="宋体" w:hAnsi="宋体" w:hint="eastAsia"/>
                <w:sz w:val="18"/>
                <w:szCs w:val="18"/>
              </w:rPr>
              <w:t>。</w:t>
            </w:r>
          </w:p>
          <w:p w14:paraId="4FC2543A"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12.7 </w:t>
            </w:r>
            <w:proofErr w:type="spellStart"/>
            <w:r w:rsidRPr="005570AE">
              <w:rPr>
                <w:rFonts w:ascii="宋体" w:hAnsi="宋体" w:hint="eastAsia"/>
                <w:sz w:val="18"/>
                <w:szCs w:val="18"/>
              </w:rPr>
              <w:t>轿顶照明装置固定可靠，亮度适中，并有合适的防护装置</w:t>
            </w:r>
            <w:proofErr w:type="spellEnd"/>
            <w:r w:rsidRPr="005570AE">
              <w:rPr>
                <w:rFonts w:ascii="宋体" w:hAnsi="宋体" w:hint="eastAsia"/>
                <w:sz w:val="18"/>
                <w:szCs w:val="18"/>
              </w:rPr>
              <w:t>。</w:t>
            </w:r>
          </w:p>
        </w:tc>
      </w:tr>
      <w:tr w:rsidR="005570AE" w:rsidRPr="005570AE" w14:paraId="73FDD388"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66F47F60" w14:textId="77777777" w:rsidR="005570AE" w:rsidRPr="005570AE" w:rsidRDefault="005570AE" w:rsidP="005570AE">
            <w:pPr>
              <w:jc w:val="center"/>
              <w:rPr>
                <w:rFonts w:ascii="宋体" w:hAnsi="宋体"/>
                <w:sz w:val="18"/>
                <w:szCs w:val="18"/>
              </w:rPr>
            </w:pPr>
            <w:r w:rsidRPr="005570AE">
              <w:rPr>
                <w:rFonts w:ascii="宋体" w:hAnsi="宋体" w:hint="eastAsia"/>
                <w:sz w:val="18"/>
                <w:szCs w:val="18"/>
              </w:rPr>
              <w:t>13</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C83C98B" w14:textId="6770BF00" w:rsidR="005570AE" w:rsidRPr="005570AE" w:rsidRDefault="005570AE" w:rsidP="005570AE">
            <w:pPr>
              <w:rPr>
                <w:rFonts w:ascii="宋体" w:hAnsi="宋体"/>
                <w:sz w:val="18"/>
                <w:szCs w:val="18"/>
              </w:rPr>
            </w:pPr>
            <w:proofErr w:type="spellStart"/>
            <w:r w:rsidRPr="005570AE">
              <w:rPr>
                <w:rFonts w:ascii="宋体" w:hAnsi="宋体" w:hint="eastAsia"/>
                <w:sz w:val="18"/>
                <w:szCs w:val="18"/>
              </w:rPr>
              <w:t>悬挂装置、补偿绳</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06D7AB8C" w14:textId="77777777" w:rsidR="005570AE" w:rsidRPr="005570AE" w:rsidRDefault="005570AE" w:rsidP="005570AE">
            <w:pPr>
              <w:numPr>
                <w:ilvl w:val="1"/>
                <w:numId w:val="41"/>
              </w:numPr>
              <w:tabs>
                <w:tab w:val="left" w:pos="512"/>
              </w:tabs>
              <w:autoSpaceDE w:val="0"/>
              <w:autoSpaceDN w:val="0"/>
              <w:spacing w:before="59"/>
              <w:rPr>
                <w:rFonts w:ascii="宋体" w:hAnsi="宋体" w:cs="宋体"/>
                <w:kern w:val="0"/>
                <w:sz w:val="18"/>
                <w:szCs w:val="22"/>
                <w:lang w:bidi="en-US"/>
              </w:rPr>
            </w:pPr>
            <w:proofErr w:type="spellStart"/>
            <w:r w:rsidRPr="005570AE">
              <w:rPr>
                <w:rFonts w:ascii="宋体" w:hAnsi="宋体" w:cs="宋体" w:hint="eastAsia"/>
                <w:kern w:val="0"/>
                <w:sz w:val="18"/>
                <w:szCs w:val="22"/>
                <w:lang w:bidi="en-US"/>
              </w:rPr>
              <w:t>无严重油污，连接可靠，无变形、扭曲、断丝等异常现象</w:t>
            </w:r>
            <w:proofErr w:type="spellEnd"/>
            <w:r w:rsidRPr="005570AE">
              <w:rPr>
                <w:rFonts w:ascii="宋体" w:hAnsi="宋体" w:cs="宋体" w:hint="eastAsia"/>
                <w:kern w:val="0"/>
                <w:sz w:val="18"/>
                <w:szCs w:val="22"/>
                <w:lang w:bidi="en-US"/>
              </w:rPr>
              <w:t>。</w:t>
            </w:r>
          </w:p>
          <w:p w14:paraId="1ADCC95E" w14:textId="77777777" w:rsidR="005570AE" w:rsidRPr="005570AE" w:rsidRDefault="005570AE" w:rsidP="005570AE">
            <w:pPr>
              <w:numPr>
                <w:ilvl w:val="1"/>
                <w:numId w:val="41"/>
              </w:numPr>
              <w:tabs>
                <w:tab w:val="left" w:pos="512"/>
              </w:tabs>
              <w:autoSpaceDE w:val="0"/>
              <w:autoSpaceDN w:val="0"/>
              <w:spacing w:before="82"/>
              <w:rPr>
                <w:rFonts w:ascii="宋体" w:hAnsi="宋体" w:cs="宋体"/>
                <w:kern w:val="0"/>
                <w:sz w:val="18"/>
                <w:szCs w:val="22"/>
                <w:lang w:bidi="en-US"/>
              </w:rPr>
            </w:pPr>
            <w:proofErr w:type="spellStart"/>
            <w:r w:rsidRPr="005570AE">
              <w:rPr>
                <w:rFonts w:ascii="宋体" w:hAnsi="宋体" w:cs="宋体" w:hint="eastAsia"/>
                <w:kern w:val="0"/>
                <w:sz w:val="18"/>
                <w:szCs w:val="22"/>
                <w:lang w:bidi="en-US"/>
              </w:rPr>
              <w:t>防跳装置（如有</w:t>
            </w:r>
            <w:proofErr w:type="spellEnd"/>
            <w:r w:rsidRPr="005570AE">
              <w:rPr>
                <w:rFonts w:ascii="宋体" w:hAnsi="宋体" w:cs="宋体" w:hint="eastAsia"/>
                <w:kern w:val="0"/>
                <w:sz w:val="18"/>
                <w:szCs w:val="22"/>
                <w:lang w:bidi="en-US"/>
              </w:rPr>
              <w:t>），</w:t>
            </w:r>
            <w:proofErr w:type="spellStart"/>
            <w:r w:rsidRPr="005570AE">
              <w:rPr>
                <w:rFonts w:ascii="宋体" w:hAnsi="宋体" w:cs="宋体" w:hint="eastAsia"/>
                <w:kern w:val="0"/>
                <w:sz w:val="18"/>
                <w:szCs w:val="22"/>
                <w:lang w:bidi="en-US"/>
              </w:rPr>
              <w:t>应安装可靠，转动部位运行时无异常，电气装置应有效</w:t>
            </w:r>
            <w:proofErr w:type="spellEnd"/>
            <w:r w:rsidRPr="005570AE">
              <w:rPr>
                <w:rFonts w:ascii="宋体" w:hAnsi="宋体" w:cs="宋体" w:hint="eastAsia"/>
                <w:kern w:val="0"/>
                <w:sz w:val="18"/>
                <w:szCs w:val="22"/>
                <w:lang w:bidi="en-US"/>
              </w:rPr>
              <w:t>。</w:t>
            </w:r>
          </w:p>
          <w:p w14:paraId="2325D4C5" w14:textId="77777777" w:rsidR="005570AE" w:rsidRPr="005570AE" w:rsidRDefault="005570AE" w:rsidP="005570AE">
            <w:pPr>
              <w:tabs>
                <w:tab w:val="left" w:pos="468"/>
              </w:tabs>
              <w:spacing w:before="81"/>
              <w:rPr>
                <w:rFonts w:ascii="宋体" w:hAnsi="宋体" w:cs="宋体"/>
                <w:kern w:val="0"/>
                <w:sz w:val="18"/>
                <w:szCs w:val="22"/>
                <w:lang w:bidi="en-US"/>
              </w:rPr>
            </w:pPr>
            <w:r w:rsidRPr="005570AE">
              <w:rPr>
                <w:rFonts w:ascii="宋体" w:hAnsi="宋体" w:cs="宋体" w:hint="eastAsia"/>
                <w:kern w:val="0"/>
                <w:sz w:val="18"/>
                <w:szCs w:val="22"/>
                <w:lang w:bidi="en-US"/>
              </w:rPr>
              <w:t xml:space="preserve">13.3 </w:t>
            </w:r>
            <w:proofErr w:type="spellStart"/>
            <w:r w:rsidRPr="005570AE">
              <w:rPr>
                <w:rFonts w:ascii="宋体" w:hAnsi="宋体" w:cs="宋体" w:hint="eastAsia"/>
                <w:kern w:val="0"/>
                <w:sz w:val="18"/>
                <w:szCs w:val="22"/>
                <w:lang w:bidi="en-US"/>
              </w:rPr>
              <w:t>曳引钢丝绳张力应均匀，无断丝、变形、绳芯脱出等异常情况</w:t>
            </w:r>
            <w:proofErr w:type="spellEnd"/>
            <w:r w:rsidRPr="005570AE">
              <w:rPr>
                <w:rFonts w:ascii="宋体" w:hAnsi="宋体" w:cs="宋体" w:hint="eastAsia"/>
                <w:kern w:val="0"/>
                <w:sz w:val="18"/>
                <w:szCs w:val="22"/>
                <w:lang w:bidi="en-US"/>
              </w:rPr>
              <w:t>。</w:t>
            </w:r>
          </w:p>
          <w:p w14:paraId="28714B8D" w14:textId="77777777" w:rsidR="00537FD7" w:rsidRDefault="005570AE" w:rsidP="005570AE">
            <w:pPr>
              <w:rPr>
                <w:rFonts w:ascii="宋体" w:hAnsi="宋体" w:cs="宋体"/>
                <w:spacing w:val="-7"/>
                <w:kern w:val="0"/>
                <w:sz w:val="18"/>
                <w:szCs w:val="22"/>
                <w:lang w:bidi="en-US"/>
              </w:rPr>
            </w:pPr>
            <w:r w:rsidRPr="005570AE">
              <w:rPr>
                <w:rFonts w:ascii="宋体" w:hAnsi="宋体" w:cs="宋体" w:hint="eastAsia"/>
                <w:spacing w:val="-7"/>
                <w:kern w:val="0"/>
                <w:sz w:val="18"/>
                <w:szCs w:val="22"/>
                <w:lang w:bidi="en-US"/>
              </w:rPr>
              <w:t>13.4</w:t>
            </w:r>
            <w:r w:rsidR="00537FD7">
              <w:rPr>
                <w:rFonts w:ascii="宋体" w:hAnsi="宋体" w:cs="宋体"/>
                <w:spacing w:val="-7"/>
                <w:kern w:val="0"/>
                <w:sz w:val="18"/>
                <w:szCs w:val="22"/>
                <w:lang w:bidi="en-US"/>
              </w:rPr>
              <w:t xml:space="preserve"> </w:t>
            </w:r>
            <w:proofErr w:type="spellStart"/>
            <w:r w:rsidRPr="005570AE">
              <w:rPr>
                <w:rFonts w:ascii="宋体" w:hAnsi="宋体" w:cs="宋体" w:hint="eastAsia"/>
                <w:spacing w:val="-7"/>
                <w:kern w:val="0"/>
                <w:sz w:val="18"/>
                <w:szCs w:val="22"/>
                <w:lang w:bidi="en-US"/>
              </w:rPr>
              <w:t>采用其他类型悬挂装置的，悬挂装置的磨损、变形等应当不超过制造单位设定的报废指</w:t>
            </w:r>
            <w:proofErr w:type="spellEnd"/>
          </w:p>
          <w:p w14:paraId="7D605730" w14:textId="04616BCD" w:rsidR="005570AE" w:rsidRPr="005570AE" w:rsidRDefault="005570AE" w:rsidP="00537FD7">
            <w:pPr>
              <w:ind w:firstLineChars="200" w:firstLine="332"/>
              <w:rPr>
                <w:rFonts w:ascii="宋体" w:hAnsi="宋体" w:cs="宋体"/>
                <w:spacing w:val="-7"/>
                <w:kern w:val="0"/>
                <w:sz w:val="18"/>
                <w:szCs w:val="22"/>
                <w:lang w:bidi="en-US"/>
              </w:rPr>
            </w:pPr>
            <w:r w:rsidRPr="005570AE">
              <w:rPr>
                <w:rFonts w:ascii="宋体" w:hAnsi="宋体" w:cs="宋体" w:hint="eastAsia"/>
                <w:spacing w:val="-7"/>
                <w:kern w:val="0"/>
                <w:sz w:val="18"/>
                <w:szCs w:val="22"/>
                <w:lang w:bidi="en-US"/>
              </w:rPr>
              <w:t>标。</w:t>
            </w:r>
          </w:p>
        </w:tc>
      </w:tr>
      <w:tr w:rsidR="005570AE" w:rsidRPr="005570AE" w14:paraId="5A0675B0"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6BA8F56D" w14:textId="77777777" w:rsidR="005570AE" w:rsidRPr="005570AE" w:rsidRDefault="005570AE" w:rsidP="005570AE">
            <w:pPr>
              <w:jc w:val="center"/>
              <w:rPr>
                <w:rFonts w:ascii="宋体" w:hAnsi="宋体"/>
                <w:sz w:val="18"/>
                <w:szCs w:val="18"/>
              </w:rPr>
            </w:pPr>
            <w:r w:rsidRPr="005570AE">
              <w:rPr>
                <w:rFonts w:ascii="宋体" w:hAnsi="宋体" w:hint="eastAsia"/>
                <w:sz w:val="18"/>
                <w:szCs w:val="18"/>
              </w:rPr>
              <w:t>14</w:t>
            </w:r>
          </w:p>
        </w:tc>
        <w:tc>
          <w:tcPr>
            <w:tcW w:w="1629" w:type="dxa"/>
            <w:tcBorders>
              <w:top w:val="single" w:sz="4" w:space="0" w:color="auto"/>
              <w:left w:val="single" w:sz="4" w:space="0" w:color="auto"/>
              <w:bottom w:val="single" w:sz="4" w:space="0" w:color="auto"/>
              <w:right w:val="single" w:sz="4" w:space="0" w:color="auto"/>
            </w:tcBorders>
            <w:vAlign w:val="center"/>
            <w:hideMark/>
          </w:tcPr>
          <w:p w14:paraId="4BDC3B87" w14:textId="77777777" w:rsidR="005570AE" w:rsidRPr="005570AE" w:rsidRDefault="005570AE" w:rsidP="005570AE">
            <w:pPr>
              <w:rPr>
                <w:rFonts w:ascii="宋体" w:hAnsi="宋体"/>
                <w:sz w:val="18"/>
                <w:szCs w:val="18"/>
              </w:rPr>
            </w:pPr>
            <w:proofErr w:type="spellStart"/>
            <w:r w:rsidRPr="005570AE">
              <w:rPr>
                <w:rFonts w:ascii="宋体" w:hAnsi="宋体" w:hint="eastAsia"/>
                <w:sz w:val="18"/>
                <w:szCs w:val="18"/>
              </w:rPr>
              <w:t>绳头组合</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5AE4774B"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14.1 </w:t>
            </w:r>
            <w:proofErr w:type="spellStart"/>
            <w:r w:rsidRPr="005570AE">
              <w:rPr>
                <w:rFonts w:ascii="宋体" w:hAnsi="宋体" w:hint="eastAsia"/>
                <w:sz w:val="18"/>
                <w:szCs w:val="18"/>
              </w:rPr>
              <w:t>绳头组合各部件齐全、无破损、变形</w:t>
            </w:r>
            <w:proofErr w:type="spellEnd"/>
            <w:r w:rsidRPr="005570AE">
              <w:rPr>
                <w:rFonts w:ascii="宋体" w:hAnsi="宋体" w:hint="eastAsia"/>
                <w:sz w:val="18"/>
                <w:szCs w:val="18"/>
              </w:rPr>
              <w:t>。</w:t>
            </w:r>
          </w:p>
          <w:p w14:paraId="09C15C81"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14.2 </w:t>
            </w:r>
            <w:proofErr w:type="spellStart"/>
            <w:r w:rsidRPr="005570AE">
              <w:rPr>
                <w:rFonts w:ascii="宋体" w:hAnsi="宋体" w:hint="eastAsia"/>
                <w:sz w:val="18"/>
                <w:szCs w:val="18"/>
              </w:rPr>
              <w:t>绳头各部件连接可靠，紧固件（如螺母）无松动</w:t>
            </w:r>
            <w:proofErr w:type="spellEnd"/>
            <w:r w:rsidRPr="005570AE">
              <w:rPr>
                <w:rFonts w:ascii="宋体" w:hAnsi="宋体" w:hint="eastAsia"/>
                <w:sz w:val="18"/>
                <w:szCs w:val="18"/>
              </w:rPr>
              <w:t>。</w:t>
            </w:r>
          </w:p>
        </w:tc>
      </w:tr>
      <w:tr w:rsidR="005570AE" w:rsidRPr="005570AE" w14:paraId="21A39786"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44DDBCF3" w14:textId="77777777" w:rsidR="005570AE" w:rsidRPr="005570AE" w:rsidRDefault="005570AE" w:rsidP="005570AE">
            <w:pPr>
              <w:jc w:val="center"/>
              <w:rPr>
                <w:rFonts w:ascii="宋体" w:hAnsi="宋体"/>
                <w:sz w:val="18"/>
                <w:szCs w:val="18"/>
              </w:rPr>
            </w:pPr>
            <w:r w:rsidRPr="005570AE">
              <w:rPr>
                <w:rFonts w:ascii="宋体" w:hAnsi="宋体" w:hint="eastAsia"/>
                <w:sz w:val="18"/>
                <w:szCs w:val="18"/>
              </w:rPr>
              <w:lastRenderedPageBreak/>
              <w:t>15</w:t>
            </w:r>
          </w:p>
        </w:tc>
        <w:tc>
          <w:tcPr>
            <w:tcW w:w="1629" w:type="dxa"/>
            <w:tcBorders>
              <w:top w:val="single" w:sz="4" w:space="0" w:color="auto"/>
              <w:left w:val="single" w:sz="4" w:space="0" w:color="auto"/>
              <w:bottom w:val="single" w:sz="4" w:space="0" w:color="auto"/>
              <w:right w:val="single" w:sz="4" w:space="0" w:color="auto"/>
            </w:tcBorders>
            <w:vAlign w:val="center"/>
            <w:hideMark/>
          </w:tcPr>
          <w:p w14:paraId="09A69238" w14:textId="77777777" w:rsidR="005570AE" w:rsidRPr="005570AE" w:rsidRDefault="005570AE" w:rsidP="005570AE">
            <w:pPr>
              <w:rPr>
                <w:rFonts w:ascii="宋体" w:hAnsi="宋体"/>
                <w:sz w:val="18"/>
                <w:szCs w:val="18"/>
              </w:rPr>
            </w:pPr>
            <w:proofErr w:type="spellStart"/>
            <w:r w:rsidRPr="005570AE">
              <w:rPr>
                <w:rFonts w:ascii="宋体" w:hAnsi="宋体" w:hint="eastAsia"/>
                <w:sz w:val="18"/>
                <w:szCs w:val="18"/>
              </w:rPr>
              <w:t>对重缓冲</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402DA356" w14:textId="31DFE579" w:rsidR="003A32BF" w:rsidRDefault="005570AE" w:rsidP="003A32BF">
            <w:pPr>
              <w:rPr>
                <w:rFonts w:ascii="宋体" w:hAnsi="宋体"/>
                <w:sz w:val="18"/>
                <w:szCs w:val="18"/>
              </w:rPr>
            </w:pPr>
            <w:r w:rsidRPr="005570AE">
              <w:rPr>
                <w:rFonts w:ascii="宋体" w:hAnsi="宋体" w:hint="eastAsia"/>
                <w:sz w:val="18"/>
                <w:szCs w:val="18"/>
              </w:rPr>
              <w:t>15.1 对重缓冲距S</w:t>
            </w:r>
            <w:r w:rsidRPr="005570AE">
              <w:rPr>
                <w:rFonts w:ascii="宋体" w:hAnsi="宋体" w:hint="eastAsia"/>
                <w:sz w:val="18"/>
                <w:szCs w:val="18"/>
                <w:vertAlign w:val="subscript"/>
              </w:rPr>
              <w:t>2</w:t>
            </w:r>
            <w:r w:rsidRPr="005570AE">
              <w:rPr>
                <w:rFonts w:ascii="宋体" w:hAnsi="宋体" w:hint="eastAsia"/>
                <w:sz w:val="18"/>
                <w:szCs w:val="18"/>
              </w:rPr>
              <w:t xml:space="preserve"> </w:t>
            </w:r>
            <w:proofErr w:type="spellStart"/>
            <w:r w:rsidRPr="005570AE">
              <w:rPr>
                <w:rFonts w:ascii="宋体" w:hAnsi="宋体" w:hint="eastAsia"/>
                <w:sz w:val="18"/>
                <w:szCs w:val="18"/>
              </w:rPr>
              <w:t>应满足TSG</w:t>
            </w:r>
            <w:proofErr w:type="spellEnd"/>
            <w:r w:rsidRPr="005570AE">
              <w:rPr>
                <w:rFonts w:ascii="宋体" w:hAnsi="宋体" w:hint="eastAsia"/>
                <w:sz w:val="18"/>
                <w:szCs w:val="18"/>
              </w:rPr>
              <w:t xml:space="preserve"> T7001、TSG T7002、TSG T7003、TSG T7004、TSG T7006</w:t>
            </w:r>
          </w:p>
          <w:p w14:paraId="56441CF3" w14:textId="75731484" w:rsidR="005570AE" w:rsidRPr="005570AE" w:rsidRDefault="005570AE" w:rsidP="003A32BF">
            <w:pPr>
              <w:ind w:firstLineChars="300" w:firstLine="540"/>
              <w:rPr>
                <w:rFonts w:ascii="宋体" w:hAnsi="宋体"/>
                <w:sz w:val="18"/>
                <w:szCs w:val="18"/>
              </w:rPr>
            </w:pPr>
            <w:proofErr w:type="spellStart"/>
            <w:r w:rsidRPr="005570AE">
              <w:rPr>
                <w:rFonts w:ascii="宋体" w:hAnsi="宋体" w:hint="eastAsia"/>
                <w:sz w:val="18"/>
                <w:szCs w:val="18"/>
              </w:rPr>
              <w:t>要求</w:t>
            </w:r>
            <w:proofErr w:type="spellEnd"/>
            <w:r w:rsidRPr="005570AE">
              <w:rPr>
                <w:rFonts w:ascii="宋体" w:hAnsi="宋体" w:hint="eastAsia"/>
                <w:sz w:val="18"/>
                <w:szCs w:val="18"/>
              </w:rPr>
              <w:t>。</w:t>
            </w:r>
          </w:p>
          <w:p w14:paraId="0E176F5F"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15.2 </w:t>
            </w:r>
            <w:proofErr w:type="spellStart"/>
            <w:r w:rsidRPr="005570AE">
              <w:rPr>
                <w:rFonts w:ascii="宋体" w:hAnsi="宋体" w:hint="eastAsia"/>
                <w:sz w:val="18"/>
                <w:szCs w:val="18"/>
              </w:rPr>
              <w:t>在对重缓冲器附近，应标识缓冲距的最大允许范围</w:t>
            </w:r>
            <w:proofErr w:type="spellEnd"/>
            <w:r w:rsidRPr="005570AE">
              <w:rPr>
                <w:rFonts w:ascii="宋体" w:hAnsi="宋体" w:hint="eastAsia"/>
                <w:sz w:val="18"/>
                <w:szCs w:val="18"/>
              </w:rPr>
              <w:t>。</w:t>
            </w:r>
          </w:p>
          <w:p w14:paraId="341841DD"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15.3 </w:t>
            </w:r>
            <w:proofErr w:type="spellStart"/>
            <w:r w:rsidRPr="005570AE">
              <w:rPr>
                <w:rFonts w:ascii="宋体" w:hAnsi="宋体" w:hint="eastAsia"/>
                <w:sz w:val="18"/>
                <w:szCs w:val="18"/>
              </w:rPr>
              <w:t>对重允许缓冲距离标识应清晰，易于辨识</w:t>
            </w:r>
            <w:proofErr w:type="spellEnd"/>
            <w:r w:rsidRPr="005570AE">
              <w:rPr>
                <w:rFonts w:ascii="宋体" w:hAnsi="宋体" w:hint="eastAsia"/>
                <w:sz w:val="18"/>
                <w:szCs w:val="18"/>
              </w:rPr>
              <w:t>。</w:t>
            </w:r>
          </w:p>
        </w:tc>
      </w:tr>
      <w:tr w:rsidR="005570AE" w:rsidRPr="005570AE" w14:paraId="295BA650" w14:textId="77777777" w:rsidTr="003A32BF">
        <w:tc>
          <w:tcPr>
            <w:tcW w:w="530" w:type="dxa"/>
            <w:tcBorders>
              <w:top w:val="single" w:sz="4" w:space="0" w:color="auto"/>
              <w:left w:val="single" w:sz="4" w:space="0" w:color="auto"/>
              <w:bottom w:val="single" w:sz="4" w:space="0" w:color="auto"/>
              <w:right w:val="single" w:sz="4" w:space="0" w:color="auto"/>
            </w:tcBorders>
            <w:vAlign w:val="center"/>
            <w:hideMark/>
          </w:tcPr>
          <w:p w14:paraId="1BF8BA29" w14:textId="77777777" w:rsidR="005570AE" w:rsidRPr="005570AE" w:rsidRDefault="005570AE" w:rsidP="005570AE">
            <w:pPr>
              <w:jc w:val="center"/>
              <w:rPr>
                <w:rFonts w:ascii="宋体" w:hAnsi="宋体"/>
                <w:sz w:val="18"/>
                <w:szCs w:val="18"/>
              </w:rPr>
            </w:pPr>
            <w:r w:rsidRPr="005570AE">
              <w:rPr>
                <w:rFonts w:ascii="宋体" w:hAnsi="宋体" w:hint="eastAsia"/>
                <w:sz w:val="18"/>
                <w:szCs w:val="18"/>
              </w:rPr>
              <w:t>16</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00A7F80" w14:textId="77777777" w:rsidR="005570AE" w:rsidRPr="005570AE" w:rsidRDefault="005570AE" w:rsidP="005570AE">
            <w:pPr>
              <w:rPr>
                <w:rFonts w:ascii="宋体" w:hAnsi="宋体"/>
                <w:sz w:val="18"/>
                <w:szCs w:val="18"/>
              </w:rPr>
            </w:pPr>
            <w:proofErr w:type="spellStart"/>
            <w:r w:rsidRPr="005570AE">
              <w:rPr>
                <w:rFonts w:ascii="宋体" w:hAnsi="宋体" w:hint="eastAsia"/>
                <w:sz w:val="18"/>
                <w:szCs w:val="18"/>
              </w:rPr>
              <w:t>极限开关</w:t>
            </w:r>
            <w:proofErr w:type="spellEnd"/>
          </w:p>
        </w:tc>
        <w:tc>
          <w:tcPr>
            <w:tcW w:w="7332" w:type="dxa"/>
            <w:tcBorders>
              <w:top w:val="single" w:sz="4" w:space="0" w:color="auto"/>
              <w:left w:val="single" w:sz="4" w:space="0" w:color="auto"/>
              <w:bottom w:val="single" w:sz="4" w:space="0" w:color="auto"/>
              <w:right w:val="single" w:sz="4" w:space="0" w:color="auto"/>
            </w:tcBorders>
            <w:vAlign w:val="center"/>
            <w:hideMark/>
          </w:tcPr>
          <w:p w14:paraId="1DCA2BB7"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16.1 </w:t>
            </w:r>
            <w:proofErr w:type="spellStart"/>
            <w:r w:rsidRPr="005570AE">
              <w:rPr>
                <w:rFonts w:ascii="宋体" w:hAnsi="宋体" w:hint="eastAsia"/>
                <w:sz w:val="18"/>
                <w:szCs w:val="18"/>
              </w:rPr>
              <w:t>上、下极限开关位置安装正确，固定可靠，接线无破损、无严重老化</w:t>
            </w:r>
            <w:proofErr w:type="spellEnd"/>
            <w:r w:rsidRPr="005570AE">
              <w:rPr>
                <w:rFonts w:ascii="宋体" w:hAnsi="宋体" w:hint="eastAsia"/>
                <w:sz w:val="18"/>
                <w:szCs w:val="18"/>
              </w:rPr>
              <w:t>。</w:t>
            </w:r>
          </w:p>
          <w:p w14:paraId="6FFBD9A1"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16.2 </w:t>
            </w:r>
            <w:proofErr w:type="spellStart"/>
            <w:r w:rsidRPr="005570AE">
              <w:rPr>
                <w:rFonts w:ascii="宋体" w:hAnsi="宋体" w:hint="eastAsia"/>
                <w:sz w:val="18"/>
                <w:szCs w:val="18"/>
              </w:rPr>
              <w:t>表面应清洁，无灰尘</w:t>
            </w:r>
            <w:proofErr w:type="spellEnd"/>
            <w:r w:rsidRPr="005570AE">
              <w:rPr>
                <w:rFonts w:ascii="宋体" w:hAnsi="宋体" w:hint="eastAsia"/>
                <w:sz w:val="18"/>
                <w:szCs w:val="18"/>
              </w:rPr>
              <w:t>。</w:t>
            </w:r>
          </w:p>
          <w:p w14:paraId="2BD8E0A3"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16.3 </w:t>
            </w:r>
            <w:proofErr w:type="spellStart"/>
            <w:r w:rsidRPr="005570AE">
              <w:rPr>
                <w:rFonts w:ascii="宋体" w:hAnsi="宋体" w:hint="eastAsia"/>
                <w:sz w:val="18"/>
                <w:szCs w:val="18"/>
              </w:rPr>
              <w:t>应在对重或轿厢撞板碰到缓冲器之前动作，并在缓冲器被压缩期间保持动作状态</w:t>
            </w:r>
            <w:proofErr w:type="spellEnd"/>
            <w:r w:rsidRPr="005570AE">
              <w:rPr>
                <w:rFonts w:ascii="宋体" w:hAnsi="宋体" w:hint="eastAsia"/>
                <w:sz w:val="18"/>
                <w:szCs w:val="18"/>
              </w:rPr>
              <w:t>。</w:t>
            </w:r>
          </w:p>
          <w:p w14:paraId="3A2E9D77" w14:textId="77777777" w:rsidR="005570AE" w:rsidRPr="005570AE" w:rsidRDefault="005570AE" w:rsidP="005570AE">
            <w:pPr>
              <w:rPr>
                <w:rFonts w:ascii="宋体" w:hAnsi="宋体"/>
                <w:sz w:val="18"/>
                <w:szCs w:val="18"/>
              </w:rPr>
            </w:pPr>
            <w:r w:rsidRPr="005570AE">
              <w:rPr>
                <w:rFonts w:ascii="宋体" w:hAnsi="宋体" w:hint="eastAsia"/>
                <w:sz w:val="18"/>
                <w:szCs w:val="18"/>
              </w:rPr>
              <w:t xml:space="preserve">16.4 </w:t>
            </w:r>
            <w:proofErr w:type="spellStart"/>
            <w:r w:rsidRPr="005570AE">
              <w:rPr>
                <w:rFonts w:ascii="宋体" w:hAnsi="宋体" w:hint="eastAsia"/>
                <w:sz w:val="18"/>
                <w:szCs w:val="18"/>
              </w:rPr>
              <w:t>当极限开关动作时，应当使电梯驱动主机停止运转并保持其停止状态</w:t>
            </w:r>
            <w:proofErr w:type="spellEnd"/>
            <w:r w:rsidRPr="005570AE">
              <w:rPr>
                <w:rFonts w:ascii="宋体" w:hAnsi="宋体" w:hint="eastAsia"/>
                <w:sz w:val="18"/>
                <w:szCs w:val="18"/>
              </w:rPr>
              <w:t>。</w:t>
            </w:r>
          </w:p>
        </w:tc>
      </w:tr>
      <w:tr w:rsidR="005570AE" w:rsidRPr="005570AE" w14:paraId="1DFB54EC" w14:textId="77777777" w:rsidTr="005570AE">
        <w:tc>
          <w:tcPr>
            <w:tcW w:w="9491" w:type="dxa"/>
            <w:gridSpan w:val="3"/>
            <w:tcBorders>
              <w:top w:val="single" w:sz="4" w:space="0" w:color="auto"/>
              <w:left w:val="single" w:sz="4" w:space="0" w:color="auto"/>
              <w:bottom w:val="single" w:sz="4" w:space="0" w:color="auto"/>
              <w:right w:val="single" w:sz="4" w:space="0" w:color="auto"/>
            </w:tcBorders>
            <w:hideMark/>
          </w:tcPr>
          <w:p w14:paraId="3C081ADD" w14:textId="77777777" w:rsidR="005570AE" w:rsidRPr="005570AE" w:rsidRDefault="005570AE" w:rsidP="005570AE">
            <w:pPr>
              <w:ind w:firstLineChars="200" w:firstLine="360"/>
              <w:rPr>
                <w:rFonts w:ascii="宋体" w:hAnsi="宋体"/>
                <w:sz w:val="18"/>
                <w:szCs w:val="18"/>
              </w:rPr>
            </w:pPr>
            <w:r w:rsidRPr="005570AE">
              <w:rPr>
                <w:rFonts w:ascii="宋体" w:hAnsi="宋体" w:hint="eastAsia"/>
                <w:sz w:val="18"/>
                <w:szCs w:val="18"/>
                <w:vertAlign w:val="superscript"/>
              </w:rPr>
              <w:t>a</w:t>
            </w:r>
            <w:r w:rsidRPr="005570AE">
              <w:rPr>
                <w:rFonts w:ascii="宋体" w:hAnsi="宋体" w:hint="eastAsia"/>
                <w:sz w:val="18"/>
                <w:szCs w:val="18"/>
              </w:rPr>
              <w:t>无96366应急处置中心的地区，本条款不扣分。</w:t>
            </w:r>
          </w:p>
        </w:tc>
      </w:tr>
    </w:tbl>
    <w:p w14:paraId="5F95254B" w14:textId="77C49A5D" w:rsidR="00537FD7" w:rsidRDefault="00537FD7" w:rsidP="00537FD7">
      <w:pPr>
        <w:pStyle w:val="af4"/>
      </w:pPr>
    </w:p>
    <w:p w14:paraId="66F69154" w14:textId="1C3222C1" w:rsidR="0037649C" w:rsidRDefault="0037649C" w:rsidP="0037649C">
      <w:pPr>
        <w:pStyle w:val="af4"/>
      </w:pPr>
    </w:p>
    <w:p w14:paraId="02C6E0B1" w14:textId="22A68E3D" w:rsidR="00F04352" w:rsidRDefault="00F04352" w:rsidP="00F04352">
      <w:pPr>
        <w:pStyle w:val="a9"/>
      </w:pPr>
    </w:p>
    <w:p w14:paraId="6AAB8CE2" w14:textId="524898F6" w:rsidR="00F04352" w:rsidRDefault="00F04352" w:rsidP="00F04352">
      <w:pPr>
        <w:pStyle w:val="af4"/>
      </w:pPr>
    </w:p>
    <w:p w14:paraId="4620ED8F" w14:textId="4443FDCB" w:rsidR="00F04352" w:rsidRDefault="00F04352" w:rsidP="00F04352">
      <w:pPr>
        <w:pStyle w:val="af8"/>
      </w:pPr>
      <w:r>
        <w:br/>
      </w:r>
      <w:bookmarkStart w:id="49" w:name="_Toc66657269"/>
      <w:r>
        <w:rPr>
          <w:rFonts w:hint="eastAsia"/>
        </w:rPr>
        <w:t>（资料性）</w:t>
      </w:r>
      <w:r>
        <w:br/>
      </w:r>
      <w:r>
        <w:rPr>
          <w:rFonts w:hint="eastAsia"/>
        </w:rPr>
        <w:t>加分项目细则</w:t>
      </w:r>
      <w:bookmarkEnd w:id="49"/>
    </w:p>
    <w:p w14:paraId="3972413A" w14:textId="15C01859" w:rsidR="00F04352" w:rsidRDefault="00F04352" w:rsidP="00F04352">
      <w:pPr>
        <w:pStyle w:val="aff6"/>
      </w:pPr>
      <w:r w:rsidRPr="00F04352">
        <w:rPr>
          <w:rFonts w:hint="eastAsia"/>
        </w:rPr>
        <w:t>设立加分项目的电梯维护保养星级评定区域加分项目要求见表D.1。</w:t>
      </w:r>
    </w:p>
    <w:p w14:paraId="387C7678" w14:textId="70EBB7B3" w:rsidR="00F04352" w:rsidRDefault="00F04352" w:rsidP="003A32BF">
      <w:pPr>
        <w:pStyle w:val="af7"/>
        <w:numPr>
          <w:ilvl w:val="0"/>
          <w:numId w:val="0"/>
        </w:numPr>
        <w:spacing w:before="156" w:after="156"/>
      </w:pPr>
      <w:r>
        <w:rPr>
          <w:rFonts w:hint="eastAsia"/>
        </w:rPr>
        <w:t>表D</w:t>
      </w:r>
      <w:r>
        <w:t xml:space="preserve">.1 </w:t>
      </w:r>
      <w:r>
        <w:rPr>
          <w:rFonts w:hint="eastAsia"/>
        </w:rPr>
        <w:t>加分项目（1</w:t>
      </w:r>
      <w:r>
        <w:t>0</w:t>
      </w:r>
      <w:r>
        <w:rPr>
          <w:rFonts w:hint="eastAsia"/>
        </w:rPr>
        <w:t>分）</w:t>
      </w:r>
    </w:p>
    <w:tbl>
      <w:tblPr>
        <w:tblStyle w:val="40"/>
        <w:tblW w:w="0" w:type="auto"/>
        <w:tblInd w:w="0" w:type="dxa"/>
        <w:tblLook w:val="04A0" w:firstRow="1" w:lastRow="0" w:firstColumn="1" w:lastColumn="0" w:noHBand="0" w:noVBand="1"/>
      </w:tblPr>
      <w:tblGrid>
        <w:gridCol w:w="404"/>
        <w:gridCol w:w="1300"/>
        <w:gridCol w:w="7236"/>
        <w:gridCol w:w="404"/>
      </w:tblGrid>
      <w:tr w:rsidR="00F04352" w:rsidRPr="00F04352" w14:paraId="4121066A" w14:textId="77777777" w:rsidTr="00F04352">
        <w:tc>
          <w:tcPr>
            <w:tcW w:w="704" w:type="dxa"/>
            <w:tcBorders>
              <w:top w:val="single" w:sz="4" w:space="0" w:color="auto"/>
              <w:left w:val="single" w:sz="4" w:space="0" w:color="auto"/>
              <w:bottom w:val="single" w:sz="4" w:space="0" w:color="auto"/>
              <w:right w:val="single" w:sz="4" w:space="0" w:color="auto"/>
            </w:tcBorders>
            <w:vAlign w:val="center"/>
            <w:hideMark/>
          </w:tcPr>
          <w:p w14:paraId="2E700071" w14:textId="77777777" w:rsidR="00F04352" w:rsidRPr="00F04352" w:rsidRDefault="00F04352" w:rsidP="00F04352">
            <w:pPr>
              <w:jc w:val="center"/>
              <w:rPr>
                <w:rFonts w:ascii="宋体" w:hAnsi="宋体"/>
                <w:sz w:val="18"/>
                <w:szCs w:val="18"/>
              </w:rPr>
            </w:pPr>
            <w:proofErr w:type="spellStart"/>
            <w:r w:rsidRPr="00F04352">
              <w:rPr>
                <w:rFonts w:ascii="宋体" w:hAnsi="宋体" w:hint="eastAsia"/>
                <w:sz w:val="18"/>
                <w:szCs w:val="18"/>
              </w:rPr>
              <w:t>序号</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19CDC260" w14:textId="77777777" w:rsidR="00F04352" w:rsidRPr="00F04352" w:rsidRDefault="00F04352" w:rsidP="00F04352">
            <w:pPr>
              <w:jc w:val="center"/>
              <w:rPr>
                <w:rFonts w:ascii="宋体" w:hAnsi="宋体"/>
                <w:sz w:val="18"/>
                <w:szCs w:val="18"/>
              </w:rPr>
            </w:pPr>
            <w:proofErr w:type="spellStart"/>
            <w:r w:rsidRPr="00F04352">
              <w:rPr>
                <w:rFonts w:ascii="宋体" w:hAnsi="宋体" w:hint="eastAsia"/>
                <w:sz w:val="18"/>
                <w:szCs w:val="18"/>
              </w:rPr>
              <w:t>一级指标</w:t>
            </w:r>
            <w:proofErr w:type="spellEnd"/>
          </w:p>
        </w:tc>
        <w:tc>
          <w:tcPr>
            <w:tcW w:w="5670" w:type="dxa"/>
            <w:tcBorders>
              <w:top w:val="single" w:sz="4" w:space="0" w:color="auto"/>
              <w:left w:val="single" w:sz="4" w:space="0" w:color="auto"/>
              <w:bottom w:val="single" w:sz="4" w:space="0" w:color="auto"/>
              <w:right w:val="single" w:sz="4" w:space="0" w:color="auto"/>
            </w:tcBorders>
            <w:vAlign w:val="center"/>
            <w:hideMark/>
          </w:tcPr>
          <w:p w14:paraId="05A68FC1" w14:textId="77777777" w:rsidR="00F04352" w:rsidRPr="00F04352" w:rsidRDefault="00F04352" w:rsidP="00F04352">
            <w:pPr>
              <w:jc w:val="center"/>
              <w:rPr>
                <w:rFonts w:ascii="宋体" w:hAnsi="宋体"/>
                <w:sz w:val="18"/>
                <w:szCs w:val="18"/>
              </w:rPr>
            </w:pPr>
            <w:proofErr w:type="spellStart"/>
            <w:r w:rsidRPr="00F04352">
              <w:rPr>
                <w:rFonts w:ascii="宋体" w:hAnsi="宋体" w:hint="eastAsia"/>
                <w:sz w:val="18"/>
                <w:szCs w:val="18"/>
              </w:rPr>
              <w:t>评分标准</w:t>
            </w:r>
            <w:proofErr w:type="spellEnd"/>
          </w:p>
        </w:tc>
        <w:tc>
          <w:tcPr>
            <w:tcW w:w="646" w:type="dxa"/>
            <w:tcBorders>
              <w:top w:val="single" w:sz="4" w:space="0" w:color="auto"/>
              <w:left w:val="single" w:sz="4" w:space="0" w:color="auto"/>
              <w:bottom w:val="single" w:sz="4" w:space="0" w:color="auto"/>
              <w:right w:val="single" w:sz="4" w:space="0" w:color="auto"/>
            </w:tcBorders>
            <w:vAlign w:val="center"/>
            <w:hideMark/>
          </w:tcPr>
          <w:p w14:paraId="61E59F66" w14:textId="77777777" w:rsidR="00F04352" w:rsidRPr="00F04352" w:rsidRDefault="00F04352" w:rsidP="00F04352">
            <w:pPr>
              <w:jc w:val="center"/>
              <w:rPr>
                <w:rFonts w:ascii="宋体" w:hAnsi="宋体"/>
                <w:sz w:val="18"/>
                <w:szCs w:val="18"/>
              </w:rPr>
            </w:pPr>
            <w:proofErr w:type="spellStart"/>
            <w:r w:rsidRPr="00F04352">
              <w:rPr>
                <w:rFonts w:ascii="宋体" w:hAnsi="宋体" w:hint="eastAsia"/>
                <w:sz w:val="18"/>
                <w:szCs w:val="18"/>
              </w:rPr>
              <w:t>得分</w:t>
            </w:r>
            <w:proofErr w:type="spellEnd"/>
          </w:p>
        </w:tc>
      </w:tr>
      <w:tr w:rsidR="00F04352" w:rsidRPr="00F04352" w14:paraId="78AB29A1" w14:textId="77777777" w:rsidTr="00F04352">
        <w:tc>
          <w:tcPr>
            <w:tcW w:w="704" w:type="dxa"/>
            <w:tcBorders>
              <w:top w:val="single" w:sz="4" w:space="0" w:color="auto"/>
              <w:left w:val="single" w:sz="4" w:space="0" w:color="auto"/>
              <w:bottom w:val="single" w:sz="4" w:space="0" w:color="auto"/>
              <w:right w:val="single" w:sz="4" w:space="0" w:color="auto"/>
            </w:tcBorders>
            <w:vAlign w:val="center"/>
            <w:hideMark/>
          </w:tcPr>
          <w:p w14:paraId="2AFFDBBD" w14:textId="77777777" w:rsidR="00F04352" w:rsidRPr="00F04352" w:rsidRDefault="00F04352" w:rsidP="00F04352">
            <w:pPr>
              <w:jc w:val="center"/>
              <w:rPr>
                <w:rFonts w:ascii="宋体" w:hAnsi="宋体"/>
                <w:sz w:val="18"/>
                <w:szCs w:val="18"/>
              </w:rPr>
            </w:pPr>
            <w:r w:rsidRPr="00F04352">
              <w:rPr>
                <w:rFonts w:ascii="宋体" w:hAnsi="宋体" w:hint="eastAsia"/>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9DA339" w14:textId="77777777" w:rsidR="00F04352" w:rsidRPr="00F04352" w:rsidRDefault="00F04352" w:rsidP="00F04352">
            <w:pPr>
              <w:rPr>
                <w:rFonts w:ascii="宋体" w:hAnsi="宋体"/>
                <w:sz w:val="18"/>
                <w:szCs w:val="18"/>
              </w:rPr>
            </w:pPr>
            <w:r w:rsidRPr="00F04352">
              <w:rPr>
                <w:rFonts w:ascii="宋体" w:hAnsi="宋体" w:hint="eastAsia"/>
                <w:sz w:val="18"/>
                <w:szCs w:val="18"/>
              </w:rPr>
              <w:t>电梯安全责任保险（5分）</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E8B9913" w14:textId="77777777" w:rsidR="00F04352" w:rsidRPr="00F04352" w:rsidRDefault="00F04352" w:rsidP="00F04352">
            <w:pPr>
              <w:ind w:firstLineChars="50" w:firstLine="90"/>
              <w:rPr>
                <w:rFonts w:ascii="宋体" w:hAnsi="宋体"/>
                <w:sz w:val="18"/>
                <w:szCs w:val="18"/>
              </w:rPr>
            </w:pPr>
            <w:proofErr w:type="spellStart"/>
            <w:r w:rsidRPr="00F04352">
              <w:rPr>
                <w:rFonts w:ascii="宋体" w:hAnsi="宋体" w:hint="eastAsia"/>
                <w:sz w:val="18"/>
                <w:szCs w:val="18"/>
              </w:rPr>
              <w:t>在年度星级评定周期内，参保台量占维护保养台量比例（B</w:t>
            </w:r>
            <w:proofErr w:type="spellEnd"/>
            <w:r w:rsidRPr="00F04352">
              <w:rPr>
                <w:rFonts w:ascii="宋体" w:hAnsi="宋体" w:hint="eastAsia"/>
                <w:sz w:val="18"/>
                <w:szCs w:val="18"/>
              </w:rPr>
              <w:t>）：</w:t>
            </w:r>
          </w:p>
          <w:p w14:paraId="6C7C3FCC" w14:textId="68CF0C06" w:rsidR="00F04352" w:rsidRPr="00F04352" w:rsidRDefault="00F04352" w:rsidP="00F04352">
            <w:pPr>
              <w:ind w:firstLineChars="50" w:firstLine="90"/>
              <w:rPr>
                <w:rFonts w:ascii="宋体" w:hAnsi="宋体"/>
                <w:sz w:val="18"/>
                <w:szCs w:val="18"/>
              </w:rPr>
            </w:pPr>
            <w:r w:rsidRPr="00F04352">
              <w:rPr>
                <w:rFonts w:ascii="宋体" w:hAnsi="宋体" w:hint="eastAsia"/>
                <w:sz w:val="18"/>
                <w:szCs w:val="18"/>
              </w:rPr>
              <w:t>a）10%＜B≤20%，得 1 分；</w:t>
            </w:r>
          </w:p>
          <w:p w14:paraId="75A86367" w14:textId="6A0D4321" w:rsidR="00F04352" w:rsidRPr="00F04352" w:rsidRDefault="00F04352" w:rsidP="00F04352">
            <w:pPr>
              <w:ind w:firstLineChars="50" w:firstLine="90"/>
              <w:rPr>
                <w:rFonts w:ascii="宋体" w:hAnsi="宋体"/>
                <w:sz w:val="18"/>
                <w:szCs w:val="18"/>
              </w:rPr>
            </w:pPr>
            <w:r w:rsidRPr="00F04352">
              <w:rPr>
                <w:rFonts w:ascii="宋体" w:hAnsi="宋体" w:hint="eastAsia"/>
                <w:sz w:val="18"/>
                <w:szCs w:val="18"/>
              </w:rPr>
              <w:t>b）20%＜B≤40%，得 2 分；</w:t>
            </w:r>
          </w:p>
          <w:p w14:paraId="57FA4EA4" w14:textId="19D539FC" w:rsidR="00F04352" w:rsidRPr="00F04352" w:rsidRDefault="00F04352" w:rsidP="00F04352">
            <w:pPr>
              <w:ind w:firstLineChars="50" w:firstLine="90"/>
              <w:rPr>
                <w:rFonts w:ascii="宋体" w:hAnsi="宋体"/>
                <w:sz w:val="18"/>
                <w:szCs w:val="18"/>
              </w:rPr>
            </w:pPr>
            <w:r w:rsidRPr="00F04352">
              <w:rPr>
                <w:rFonts w:ascii="宋体" w:hAnsi="宋体" w:hint="eastAsia"/>
                <w:sz w:val="18"/>
                <w:szCs w:val="18"/>
              </w:rPr>
              <w:t>c）40%＜B≤60%，得 3 分；</w:t>
            </w:r>
          </w:p>
          <w:p w14:paraId="38A7DCE5" w14:textId="7A655864" w:rsidR="00F04352" w:rsidRPr="00F04352" w:rsidRDefault="00F04352" w:rsidP="00F04352">
            <w:pPr>
              <w:ind w:firstLineChars="50" w:firstLine="90"/>
              <w:rPr>
                <w:rFonts w:ascii="宋体" w:hAnsi="宋体"/>
                <w:sz w:val="18"/>
                <w:szCs w:val="18"/>
              </w:rPr>
            </w:pPr>
            <w:r w:rsidRPr="00F04352">
              <w:rPr>
                <w:rFonts w:ascii="宋体" w:hAnsi="宋体" w:hint="eastAsia"/>
                <w:sz w:val="18"/>
                <w:szCs w:val="18"/>
              </w:rPr>
              <w:t>d）60%＜B≤80%，得 4 分；</w:t>
            </w:r>
          </w:p>
          <w:p w14:paraId="1AD20593" w14:textId="1CFCFECC" w:rsidR="00F04352" w:rsidRPr="00F04352" w:rsidRDefault="00F04352" w:rsidP="00F04352">
            <w:pPr>
              <w:ind w:firstLineChars="50" w:firstLine="90"/>
              <w:rPr>
                <w:rFonts w:ascii="宋体" w:hAnsi="宋体"/>
                <w:sz w:val="18"/>
                <w:szCs w:val="18"/>
              </w:rPr>
            </w:pPr>
            <w:r w:rsidRPr="00F04352">
              <w:rPr>
                <w:rFonts w:ascii="宋体" w:hAnsi="宋体" w:hint="eastAsia"/>
                <w:sz w:val="18"/>
                <w:szCs w:val="18"/>
              </w:rPr>
              <w:t>e）B＞80%，得 5 分。</w:t>
            </w:r>
          </w:p>
        </w:tc>
        <w:tc>
          <w:tcPr>
            <w:tcW w:w="646" w:type="dxa"/>
            <w:tcBorders>
              <w:top w:val="single" w:sz="4" w:space="0" w:color="auto"/>
              <w:left w:val="single" w:sz="4" w:space="0" w:color="auto"/>
              <w:bottom w:val="single" w:sz="4" w:space="0" w:color="auto"/>
              <w:right w:val="single" w:sz="4" w:space="0" w:color="auto"/>
            </w:tcBorders>
            <w:vAlign w:val="center"/>
          </w:tcPr>
          <w:p w14:paraId="062C9DB7" w14:textId="77777777" w:rsidR="00F04352" w:rsidRPr="00F04352" w:rsidRDefault="00F04352" w:rsidP="00F04352">
            <w:pPr>
              <w:rPr>
                <w:rFonts w:ascii="宋体" w:hAnsi="宋体"/>
                <w:sz w:val="18"/>
                <w:szCs w:val="18"/>
              </w:rPr>
            </w:pPr>
          </w:p>
        </w:tc>
      </w:tr>
      <w:tr w:rsidR="00F04352" w:rsidRPr="00F04352" w14:paraId="6375B0EE" w14:textId="77777777" w:rsidTr="00F04352">
        <w:tc>
          <w:tcPr>
            <w:tcW w:w="704" w:type="dxa"/>
            <w:tcBorders>
              <w:top w:val="single" w:sz="4" w:space="0" w:color="auto"/>
              <w:left w:val="single" w:sz="4" w:space="0" w:color="auto"/>
              <w:bottom w:val="single" w:sz="4" w:space="0" w:color="auto"/>
              <w:right w:val="single" w:sz="4" w:space="0" w:color="auto"/>
            </w:tcBorders>
            <w:vAlign w:val="center"/>
            <w:hideMark/>
          </w:tcPr>
          <w:p w14:paraId="5968EF83" w14:textId="77777777" w:rsidR="00F04352" w:rsidRPr="00F04352" w:rsidRDefault="00F04352" w:rsidP="00F04352">
            <w:pPr>
              <w:jc w:val="center"/>
              <w:rPr>
                <w:rFonts w:ascii="宋体" w:hAnsi="宋体"/>
                <w:sz w:val="18"/>
                <w:szCs w:val="18"/>
              </w:rPr>
            </w:pPr>
            <w:r w:rsidRPr="00F04352">
              <w:rPr>
                <w:rFonts w:ascii="宋体" w:hAnsi="宋体" w:hint="eastAsia"/>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B94F54" w14:textId="77777777" w:rsidR="00F04352" w:rsidRPr="00F04352" w:rsidRDefault="00F04352" w:rsidP="00F04352">
            <w:pPr>
              <w:rPr>
                <w:rFonts w:ascii="宋体" w:hAnsi="宋体"/>
                <w:sz w:val="18"/>
                <w:szCs w:val="18"/>
              </w:rPr>
            </w:pPr>
            <w:r w:rsidRPr="00F04352">
              <w:rPr>
                <w:rFonts w:ascii="宋体" w:hAnsi="宋体" w:hint="eastAsia"/>
                <w:sz w:val="18"/>
                <w:szCs w:val="18"/>
              </w:rPr>
              <w:t>行业活动（4分）</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5252215" w14:textId="53D9AB40" w:rsidR="00F04352" w:rsidRPr="00F04352" w:rsidRDefault="00F04352" w:rsidP="00F04352">
            <w:pPr>
              <w:rPr>
                <w:rFonts w:ascii="宋体" w:hAnsi="宋体"/>
                <w:sz w:val="18"/>
                <w:szCs w:val="18"/>
              </w:rPr>
            </w:pPr>
            <w:r>
              <w:rPr>
                <w:rFonts w:ascii="宋体" w:hAnsi="宋体" w:cs="宋体"/>
                <w:sz w:val="18"/>
                <w:szCs w:val="18"/>
              </w:rPr>
              <w:t>a</w:t>
            </w:r>
            <w:r>
              <w:rPr>
                <w:rFonts w:ascii="宋体" w:eastAsia="宋体" w:hAnsi="宋体" w:cs="宋体" w:hint="eastAsia"/>
                <w:sz w:val="18"/>
                <w:szCs w:val="18"/>
              </w:rPr>
              <w:t>）</w:t>
            </w:r>
            <w:proofErr w:type="spellStart"/>
            <w:r w:rsidRPr="00F04352">
              <w:rPr>
                <w:rFonts w:ascii="宋体" w:hAnsi="宋体" w:cs="宋体" w:hint="eastAsia"/>
                <w:sz w:val="18"/>
                <w:szCs w:val="18"/>
              </w:rPr>
              <w:t>积极参加特种设备行业协会组织的公益及文体活动，每次</w:t>
            </w:r>
            <w:proofErr w:type="spellEnd"/>
            <w:r w:rsidRPr="00F04352">
              <w:rPr>
                <w:rFonts w:ascii="宋体" w:hAnsi="宋体" w:hint="eastAsia"/>
                <w:sz w:val="18"/>
                <w:szCs w:val="18"/>
              </w:rPr>
              <w:t xml:space="preserve"> 1 </w:t>
            </w:r>
            <w:proofErr w:type="spellStart"/>
            <w:r w:rsidRPr="00F04352">
              <w:rPr>
                <w:rFonts w:ascii="宋体" w:hAnsi="宋体" w:cs="宋体" w:hint="eastAsia"/>
                <w:sz w:val="18"/>
                <w:szCs w:val="18"/>
              </w:rPr>
              <w:t>分</w:t>
            </w:r>
            <w:r w:rsidRPr="00F04352">
              <w:rPr>
                <w:rFonts w:ascii="宋体" w:hAnsi="宋体" w:hint="eastAsia"/>
                <w:sz w:val="18"/>
                <w:szCs w:val="18"/>
              </w:rPr>
              <w:t>,</w:t>
            </w:r>
            <w:r w:rsidRPr="00F04352">
              <w:rPr>
                <w:rFonts w:ascii="宋体" w:hAnsi="宋体" w:cs="宋体" w:hint="eastAsia"/>
                <w:sz w:val="18"/>
                <w:szCs w:val="18"/>
              </w:rPr>
              <w:t>最高</w:t>
            </w:r>
            <w:proofErr w:type="spellEnd"/>
            <w:r w:rsidRPr="00F04352">
              <w:rPr>
                <w:rFonts w:ascii="宋体" w:hAnsi="宋体" w:hint="eastAsia"/>
                <w:sz w:val="18"/>
                <w:szCs w:val="18"/>
              </w:rPr>
              <w:t xml:space="preserve"> 4 </w:t>
            </w:r>
            <w:r w:rsidRPr="00F04352">
              <w:rPr>
                <w:rFonts w:ascii="宋体" w:hAnsi="宋体" w:cs="宋体" w:hint="eastAsia"/>
                <w:sz w:val="18"/>
                <w:szCs w:val="18"/>
              </w:rPr>
              <w:t>分；</w:t>
            </w:r>
          </w:p>
          <w:p w14:paraId="5FBF2FE0" w14:textId="4291966E" w:rsidR="00F04352" w:rsidRPr="00F04352" w:rsidRDefault="00F04352" w:rsidP="00F04352">
            <w:pPr>
              <w:ind w:left="360" w:hangingChars="200" w:hanging="360"/>
              <w:rPr>
                <w:rFonts w:ascii="宋体" w:eastAsiaTheme="minorEastAsia" w:hAnsi="宋体"/>
                <w:sz w:val="18"/>
                <w:szCs w:val="18"/>
              </w:rPr>
            </w:pPr>
            <w:r w:rsidRPr="00F04352">
              <w:rPr>
                <w:rFonts w:ascii="宋体" w:hAnsi="宋体" w:hint="eastAsia"/>
                <w:sz w:val="18"/>
                <w:szCs w:val="18"/>
              </w:rPr>
              <w:t>b）特种设备行业协会要求必须参加的活动，无故不参加，每次扣1</w:t>
            </w:r>
            <w:proofErr w:type="gramStart"/>
            <w:r w:rsidRPr="00F04352">
              <w:rPr>
                <w:rFonts w:ascii="宋体" w:hAnsi="宋体" w:hint="eastAsia"/>
                <w:sz w:val="18"/>
                <w:szCs w:val="18"/>
              </w:rPr>
              <w:t>分(</w:t>
            </w:r>
            <w:proofErr w:type="spellStart"/>
            <w:proofErr w:type="gramEnd"/>
            <w:r w:rsidRPr="00F04352">
              <w:rPr>
                <w:rFonts w:ascii="宋体" w:hAnsi="宋体" w:hint="eastAsia"/>
                <w:sz w:val="18"/>
                <w:szCs w:val="18"/>
              </w:rPr>
              <w:t>从已获得的附加分</w:t>
            </w:r>
            <w:proofErr w:type="spellEnd"/>
          </w:p>
          <w:p w14:paraId="3C994DEE" w14:textId="61BB0BC3" w:rsidR="00F04352" w:rsidRPr="00F04352" w:rsidRDefault="00F04352" w:rsidP="00F04352">
            <w:pPr>
              <w:ind w:firstLineChars="100" w:firstLine="180"/>
              <w:rPr>
                <w:rFonts w:ascii="宋体" w:hAnsi="宋体"/>
                <w:sz w:val="18"/>
                <w:szCs w:val="18"/>
              </w:rPr>
            </w:pPr>
            <w:proofErr w:type="spellStart"/>
            <w:r w:rsidRPr="00F04352">
              <w:rPr>
                <w:rFonts w:ascii="宋体" w:hAnsi="宋体" w:hint="eastAsia"/>
                <w:sz w:val="18"/>
                <w:szCs w:val="18"/>
              </w:rPr>
              <w:t>分值中扣分</w:t>
            </w:r>
            <w:proofErr w:type="spellEnd"/>
            <w:r w:rsidRPr="00F04352">
              <w:rPr>
                <w:rFonts w:ascii="宋体" w:hAnsi="宋体" w:hint="eastAsia"/>
                <w:sz w:val="18"/>
                <w:szCs w:val="18"/>
              </w:rPr>
              <w:t>）。</w:t>
            </w:r>
          </w:p>
        </w:tc>
        <w:tc>
          <w:tcPr>
            <w:tcW w:w="646" w:type="dxa"/>
            <w:tcBorders>
              <w:top w:val="single" w:sz="4" w:space="0" w:color="auto"/>
              <w:left w:val="single" w:sz="4" w:space="0" w:color="auto"/>
              <w:bottom w:val="single" w:sz="4" w:space="0" w:color="auto"/>
              <w:right w:val="single" w:sz="4" w:space="0" w:color="auto"/>
            </w:tcBorders>
            <w:vAlign w:val="center"/>
          </w:tcPr>
          <w:p w14:paraId="604F762E" w14:textId="77777777" w:rsidR="00F04352" w:rsidRPr="00F04352" w:rsidRDefault="00F04352" w:rsidP="00F04352">
            <w:pPr>
              <w:rPr>
                <w:rFonts w:ascii="宋体" w:hAnsi="宋体"/>
                <w:sz w:val="18"/>
                <w:szCs w:val="18"/>
              </w:rPr>
            </w:pPr>
          </w:p>
        </w:tc>
      </w:tr>
      <w:tr w:rsidR="00F04352" w:rsidRPr="00F04352" w14:paraId="71B28617" w14:textId="77777777" w:rsidTr="00F04352">
        <w:tc>
          <w:tcPr>
            <w:tcW w:w="704" w:type="dxa"/>
            <w:tcBorders>
              <w:top w:val="single" w:sz="4" w:space="0" w:color="auto"/>
              <w:left w:val="single" w:sz="4" w:space="0" w:color="auto"/>
              <w:bottom w:val="single" w:sz="4" w:space="0" w:color="auto"/>
              <w:right w:val="single" w:sz="4" w:space="0" w:color="auto"/>
            </w:tcBorders>
            <w:vAlign w:val="center"/>
            <w:hideMark/>
          </w:tcPr>
          <w:p w14:paraId="35117BB8" w14:textId="77777777" w:rsidR="00F04352" w:rsidRPr="00F04352" w:rsidRDefault="00F04352" w:rsidP="00F04352">
            <w:pPr>
              <w:jc w:val="center"/>
              <w:rPr>
                <w:rFonts w:ascii="宋体" w:hAnsi="宋体"/>
                <w:sz w:val="18"/>
                <w:szCs w:val="18"/>
              </w:rPr>
            </w:pPr>
            <w:r w:rsidRPr="00F04352">
              <w:rPr>
                <w:rFonts w:ascii="宋体" w:hAnsi="宋体" w:hint="eastAsia"/>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C412D7" w14:textId="77777777" w:rsidR="00F04352" w:rsidRPr="00F04352" w:rsidRDefault="00F04352" w:rsidP="00F04352">
            <w:pPr>
              <w:rPr>
                <w:rFonts w:ascii="宋体" w:hAnsi="宋体"/>
                <w:sz w:val="18"/>
                <w:szCs w:val="18"/>
              </w:rPr>
            </w:pPr>
            <w:r w:rsidRPr="00F04352">
              <w:rPr>
                <w:rFonts w:ascii="宋体" w:hAnsi="宋体" w:hint="eastAsia"/>
                <w:sz w:val="18"/>
                <w:szCs w:val="18"/>
              </w:rPr>
              <w:t>公益（1分）</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F13A982" w14:textId="77777777" w:rsidR="00F04352" w:rsidRPr="00F04352" w:rsidRDefault="00F04352" w:rsidP="00F04352">
            <w:pPr>
              <w:ind w:firstLineChars="200" w:firstLine="360"/>
              <w:rPr>
                <w:rFonts w:ascii="宋体" w:hAnsi="宋体"/>
                <w:sz w:val="18"/>
                <w:szCs w:val="18"/>
              </w:rPr>
            </w:pPr>
            <w:r w:rsidRPr="00F04352">
              <w:rPr>
                <w:rFonts w:ascii="宋体" w:hAnsi="宋体" w:hint="eastAsia"/>
                <w:sz w:val="18"/>
                <w:szCs w:val="18"/>
              </w:rPr>
              <w:t>政府部门开展投诉举报处置、现场监督检查或重大活动保障工作时，维护保养单位按照要求派员提供了有益的技术支持或解决问题方案的，每次得0.5分，最高累积得 1 分。</w:t>
            </w:r>
          </w:p>
        </w:tc>
        <w:tc>
          <w:tcPr>
            <w:tcW w:w="646" w:type="dxa"/>
            <w:tcBorders>
              <w:top w:val="single" w:sz="4" w:space="0" w:color="auto"/>
              <w:left w:val="single" w:sz="4" w:space="0" w:color="auto"/>
              <w:bottom w:val="single" w:sz="4" w:space="0" w:color="auto"/>
              <w:right w:val="single" w:sz="4" w:space="0" w:color="auto"/>
            </w:tcBorders>
            <w:vAlign w:val="center"/>
          </w:tcPr>
          <w:p w14:paraId="405AAD2E" w14:textId="77777777" w:rsidR="00F04352" w:rsidRPr="00F04352" w:rsidRDefault="00F04352" w:rsidP="00F04352">
            <w:pPr>
              <w:rPr>
                <w:rFonts w:ascii="宋体" w:hAnsi="宋体"/>
                <w:sz w:val="18"/>
                <w:szCs w:val="18"/>
              </w:rPr>
            </w:pPr>
          </w:p>
        </w:tc>
      </w:tr>
    </w:tbl>
    <w:p w14:paraId="1DF33535" w14:textId="77777777" w:rsidR="00F04352" w:rsidRPr="00F04352" w:rsidRDefault="00F04352" w:rsidP="00F04352">
      <w:pPr>
        <w:pStyle w:val="aff6"/>
      </w:pPr>
    </w:p>
    <w:p w14:paraId="014DF7DF" w14:textId="05EEBFC0" w:rsidR="00375C20" w:rsidRDefault="00375C20" w:rsidP="00375C20">
      <w:pPr>
        <w:pStyle w:val="afff3"/>
      </w:pPr>
      <w:bookmarkStart w:id="50" w:name="BKCKWX"/>
      <w:bookmarkStart w:id="51" w:name="_Toc66657270"/>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50"/>
      <w:bookmarkEnd w:id="51"/>
    </w:p>
    <w:p w14:paraId="333EDD5A" w14:textId="1A999288" w:rsidR="00375C20" w:rsidRPr="00375C20" w:rsidRDefault="00375C20" w:rsidP="00375C20">
      <w:pPr>
        <w:pStyle w:val="aff6"/>
      </w:pPr>
      <w:r>
        <w:t xml:space="preserve">[1] </w:t>
      </w:r>
      <w:r w:rsidRPr="00375C20">
        <w:rPr>
          <w:rFonts w:hint="eastAsia"/>
        </w:rPr>
        <w:t>T/CSSE 001—2018  电梯维护保养单位星级评定</w:t>
      </w:r>
    </w:p>
    <w:p w14:paraId="6BCB84FA" w14:textId="0F1A5C27" w:rsidR="00121E48" w:rsidRPr="00121E48" w:rsidRDefault="00121E48" w:rsidP="00121E48">
      <w:pPr>
        <w:pStyle w:val="affffff4"/>
        <w:framePr w:wrap="around"/>
      </w:pPr>
      <w:r>
        <w:t>_________________________________</w:t>
      </w:r>
    </w:p>
    <w:sectPr w:rsidR="00121E48" w:rsidRPr="00121E48"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D9FC0" w14:textId="77777777" w:rsidR="000F59EF" w:rsidRDefault="000F59EF">
      <w:r>
        <w:separator/>
      </w:r>
    </w:p>
  </w:endnote>
  <w:endnote w:type="continuationSeparator" w:id="0">
    <w:p w14:paraId="55ED9FB9" w14:textId="77777777" w:rsidR="000F59EF" w:rsidRDefault="000F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B7B2C" w14:textId="13F91AA1" w:rsidR="000F59EF" w:rsidRDefault="000F59EF" w:rsidP="00121E48">
    <w:pPr>
      <w:pStyle w:val="aff7"/>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47786" w14:textId="77777777" w:rsidR="000F59EF" w:rsidRDefault="000F59EF">
      <w:r>
        <w:separator/>
      </w:r>
    </w:p>
  </w:footnote>
  <w:footnote w:type="continuationSeparator" w:id="0">
    <w:p w14:paraId="5DC6C72F" w14:textId="77777777" w:rsidR="000F59EF" w:rsidRDefault="000F5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55727" w14:textId="53EB1F9F" w:rsidR="000F59EF" w:rsidRPr="00A57B6C" w:rsidRDefault="000F59EF">
    <w:pPr>
      <w:pStyle w:val="affc"/>
      <w:rPr>
        <w:rFonts w:ascii="黑体" w:eastAsia="黑体" w:hAnsi="黑体"/>
      </w:rPr>
    </w:pPr>
    <w:r>
      <w:rPr>
        <w:rFonts w:ascii="黑体" w:eastAsia="黑体" w:hAnsi="黑体"/>
      </w:rPr>
      <w:t>DB 43/T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E673B3"/>
    <w:multiLevelType w:val="hybridMultilevel"/>
    <w:tmpl w:val="81C8474A"/>
    <w:lvl w:ilvl="0" w:tplc="1E46DF1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A952887"/>
    <w:multiLevelType w:val="multilevel"/>
    <w:tmpl w:val="6DACD4DC"/>
    <w:lvl w:ilvl="0">
      <w:start w:val="1"/>
      <w:numFmt w:val="decimal"/>
      <w:lvlRestart w:val="0"/>
      <w:pStyle w:val="a"/>
      <w:suff w:val="nothing"/>
      <w:lvlText w:val="注%1："/>
      <w:lvlJc w:val="left"/>
      <w:pPr>
        <w:ind w:left="811" w:hanging="448"/>
      </w:pPr>
      <w:rPr>
        <w:rFonts w:ascii="黑体" w:eastAsia="黑体" w:hAnsi="黑体" w:hint="eastAsia"/>
        <w:b w:val="0"/>
        <w:i w:val="0"/>
        <w:sz w:val="18"/>
        <w:vertAlign w:val="baseline"/>
      </w:rPr>
    </w:lvl>
    <w:lvl w:ilvl="1">
      <w:start w:val="1"/>
      <w:numFmt w:val="lowerLetter"/>
      <w:lvlText w:val="%2)"/>
      <w:lvlJc w:val="left"/>
      <w:pPr>
        <w:tabs>
          <w:tab w:val="num" w:pos="181"/>
        </w:tabs>
        <w:ind w:left="1174" w:hanging="630"/>
      </w:pPr>
      <w:rPr>
        <w:rFonts w:hint="eastAsia"/>
        <w:vertAlign w:val="baseline"/>
      </w:rPr>
    </w:lvl>
    <w:lvl w:ilvl="2">
      <w:start w:val="1"/>
      <w:numFmt w:val="lowerRoman"/>
      <w:lvlText w:val="%3."/>
      <w:lvlJc w:val="right"/>
      <w:pPr>
        <w:tabs>
          <w:tab w:val="num" w:pos="181"/>
        </w:tabs>
        <w:ind w:left="1174" w:hanging="630"/>
      </w:pPr>
      <w:rPr>
        <w:rFonts w:hint="eastAsia"/>
        <w:vertAlign w:val="baseline"/>
      </w:rPr>
    </w:lvl>
    <w:lvl w:ilvl="3">
      <w:start w:val="1"/>
      <w:numFmt w:val="decimal"/>
      <w:lvlText w:val="%4."/>
      <w:lvlJc w:val="left"/>
      <w:pPr>
        <w:tabs>
          <w:tab w:val="num" w:pos="181"/>
        </w:tabs>
        <w:ind w:left="1174" w:hanging="630"/>
      </w:pPr>
      <w:rPr>
        <w:rFonts w:hint="eastAsia"/>
        <w:vertAlign w:val="baseline"/>
      </w:rPr>
    </w:lvl>
    <w:lvl w:ilvl="4">
      <w:start w:val="1"/>
      <w:numFmt w:val="lowerLetter"/>
      <w:lvlText w:val="%5)"/>
      <w:lvlJc w:val="left"/>
      <w:pPr>
        <w:tabs>
          <w:tab w:val="num" w:pos="181"/>
        </w:tabs>
        <w:ind w:left="1174" w:hanging="630"/>
      </w:pPr>
      <w:rPr>
        <w:rFonts w:hint="eastAsia"/>
        <w:vertAlign w:val="baseline"/>
      </w:rPr>
    </w:lvl>
    <w:lvl w:ilvl="5">
      <w:start w:val="1"/>
      <w:numFmt w:val="lowerRoman"/>
      <w:lvlText w:val="%6."/>
      <w:lvlJc w:val="right"/>
      <w:pPr>
        <w:tabs>
          <w:tab w:val="num" w:pos="181"/>
        </w:tabs>
        <w:ind w:left="1174" w:hanging="630"/>
      </w:pPr>
      <w:rPr>
        <w:rFonts w:hint="eastAsia"/>
        <w:vertAlign w:val="baseline"/>
      </w:rPr>
    </w:lvl>
    <w:lvl w:ilvl="6">
      <w:start w:val="1"/>
      <w:numFmt w:val="decimal"/>
      <w:lvlText w:val="%7."/>
      <w:lvlJc w:val="left"/>
      <w:pPr>
        <w:tabs>
          <w:tab w:val="num" w:pos="181"/>
        </w:tabs>
        <w:ind w:left="1174" w:hanging="630"/>
      </w:pPr>
      <w:rPr>
        <w:rFonts w:hint="eastAsia"/>
        <w:vertAlign w:val="baseline"/>
      </w:rPr>
    </w:lvl>
    <w:lvl w:ilvl="7">
      <w:start w:val="1"/>
      <w:numFmt w:val="lowerLetter"/>
      <w:lvlText w:val="%8)"/>
      <w:lvlJc w:val="left"/>
      <w:pPr>
        <w:tabs>
          <w:tab w:val="num" w:pos="181"/>
        </w:tabs>
        <w:ind w:left="1174" w:hanging="630"/>
      </w:pPr>
      <w:rPr>
        <w:rFonts w:hint="eastAsia"/>
        <w:vertAlign w:val="baseline"/>
      </w:rPr>
    </w:lvl>
    <w:lvl w:ilvl="8">
      <w:start w:val="1"/>
      <w:numFmt w:val="lowerRoman"/>
      <w:lvlText w:val="%9."/>
      <w:lvlJc w:val="right"/>
      <w:pPr>
        <w:tabs>
          <w:tab w:val="num" w:pos="181"/>
        </w:tabs>
        <w:ind w:left="1174" w:hanging="630"/>
      </w:pPr>
      <w:rPr>
        <w:rFonts w:hint="eastAsia"/>
        <w:vertAlign w:val="baseline"/>
      </w:rPr>
    </w:lvl>
  </w:abstractNum>
  <w:abstractNum w:abstractNumId="12" w15:restartNumberingAfterBreak="0">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13D33E2A"/>
    <w:multiLevelType w:val="multilevel"/>
    <w:tmpl w:val="13D33E2A"/>
    <w:lvl w:ilvl="0">
      <w:start w:val="1"/>
      <w:numFmt w:val="decimal"/>
      <w:lvlText w:val="%1"/>
      <w:lvlJc w:val="left"/>
      <w:pPr>
        <w:ind w:left="422" w:hanging="315"/>
      </w:pPr>
      <w:rPr>
        <w:lang w:val="en-US" w:eastAsia="en-US" w:bidi="en-US"/>
      </w:rPr>
    </w:lvl>
    <w:lvl w:ilvl="1">
      <w:start w:val="2"/>
      <w:numFmt w:val="decimal"/>
      <w:lvlText w:val="%1.%2"/>
      <w:lvlJc w:val="left"/>
      <w:pPr>
        <w:ind w:left="422" w:hanging="315"/>
      </w:pPr>
      <w:rPr>
        <w:rFonts w:ascii="黑体" w:eastAsia="黑体" w:hAnsi="黑体" w:cs="黑体" w:hint="eastAsia"/>
        <w:w w:val="100"/>
        <w:sz w:val="18"/>
        <w:szCs w:val="18"/>
        <w:lang w:val="en-US" w:eastAsia="en-US" w:bidi="en-US"/>
      </w:rPr>
    </w:lvl>
    <w:lvl w:ilvl="2">
      <w:start w:val="1"/>
      <w:numFmt w:val="decimal"/>
      <w:lvlText w:val="%1.%2.%3"/>
      <w:lvlJc w:val="left"/>
      <w:pPr>
        <w:ind w:left="647" w:hanging="540"/>
      </w:pPr>
      <w:rPr>
        <w:rFonts w:ascii="宋体" w:eastAsia="宋体" w:hAnsi="宋体" w:cs="宋体" w:hint="eastAsia"/>
        <w:spacing w:val="-90"/>
        <w:w w:val="100"/>
        <w:sz w:val="18"/>
        <w:szCs w:val="18"/>
        <w:lang w:val="en-US" w:eastAsia="en-US" w:bidi="en-US"/>
      </w:rPr>
    </w:lvl>
    <w:lvl w:ilvl="3">
      <w:start w:val="1"/>
      <w:numFmt w:val="lowerLetter"/>
      <w:lvlText w:val="%4)"/>
      <w:lvlJc w:val="left"/>
      <w:pPr>
        <w:ind w:left="946" w:hanging="419"/>
      </w:pPr>
      <w:rPr>
        <w:rFonts w:ascii="宋体" w:eastAsia="宋体" w:hAnsi="宋体" w:cs="宋体" w:hint="eastAsia"/>
        <w:w w:val="100"/>
        <w:sz w:val="20"/>
        <w:szCs w:val="20"/>
        <w:lang w:val="en-US" w:eastAsia="en-US" w:bidi="en-US"/>
      </w:rPr>
    </w:lvl>
    <w:lvl w:ilvl="4">
      <w:start w:val="1"/>
      <w:numFmt w:val="decimal"/>
      <w:lvlText w:val="%5)"/>
      <w:lvlJc w:val="left"/>
      <w:pPr>
        <w:ind w:left="1366" w:hanging="420"/>
      </w:pPr>
      <w:rPr>
        <w:rFonts w:ascii="宋体" w:eastAsia="宋体" w:hAnsi="宋体" w:cs="宋体" w:hint="eastAsia"/>
        <w:w w:val="100"/>
        <w:sz w:val="20"/>
        <w:szCs w:val="20"/>
        <w:lang w:val="en-US" w:eastAsia="en-US" w:bidi="en-US"/>
      </w:rPr>
    </w:lvl>
    <w:lvl w:ilvl="5">
      <w:numFmt w:val="bullet"/>
      <w:lvlText w:val="•"/>
      <w:lvlJc w:val="left"/>
      <w:pPr>
        <w:ind w:left="3179" w:hanging="420"/>
      </w:pPr>
      <w:rPr>
        <w:lang w:val="en-US" w:eastAsia="en-US" w:bidi="en-US"/>
      </w:rPr>
    </w:lvl>
    <w:lvl w:ilvl="6">
      <w:numFmt w:val="bullet"/>
      <w:lvlText w:val="•"/>
      <w:lvlJc w:val="left"/>
      <w:pPr>
        <w:ind w:left="4089" w:hanging="420"/>
      </w:pPr>
      <w:rPr>
        <w:lang w:val="en-US" w:eastAsia="en-US" w:bidi="en-US"/>
      </w:rPr>
    </w:lvl>
    <w:lvl w:ilvl="7">
      <w:numFmt w:val="bullet"/>
      <w:lvlText w:val="•"/>
      <w:lvlJc w:val="left"/>
      <w:pPr>
        <w:ind w:left="4998" w:hanging="420"/>
      </w:pPr>
      <w:rPr>
        <w:lang w:val="en-US" w:eastAsia="en-US" w:bidi="en-US"/>
      </w:rPr>
    </w:lvl>
    <w:lvl w:ilvl="8">
      <w:numFmt w:val="bullet"/>
      <w:lvlText w:val="•"/>
      <w:lvlJc w:val="left"/>
      <w:pPr>
        <w:ind w:left="5908" w:hanging="420"/>
      </w:pPr>
      <w:rPr>
        <w:lang w:val="en-US" w:eastAsia="en-US" w:bidi="en-US"/>
      </w:rPr>
    </w:lvl>
  </w:abstractNum>
  <w:abstractNum w:abstractNumId="14" w15:restartNumberingAfterBreak="0">
    <w:nsid w:val="14B756F1"/>
    <w:multiLevelType w:val="hybridMultilevel"/>
    <w:tmpl w:val="8D1ABC82"/>
    <w:lvl w:ilvl="0" w:tplc="15060E30">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6" w15:restartNumberingAfterBreak="0">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24B435DB"/>
    <w:multiLevelType w:val="multilevel"/>
    <w:tmpl w:val="ECDE97B0"/>
    <w:lvl w:ilvl="0">
      <w:start w:val="1"/>
      <w:numFmt w:val="lowerLetter"/>
      <w:lvlRestart w:val="0"/>
      <w:pStyle w:val="a7"/>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8" w15:restartNumberingAfterBreak="0">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0" w15:restartNumberingAfterBreak="0">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1" w15:restartNumberingAfterBreak="0">
    <w:nsid w:val="38A54386"/>
    <w:multiLevelType w:val="hybridMultilevel"/>
    <w:tmpl w:val="9D74E1A0"/>
    <w:lvl w:ilvl="0" w:tplc="325084C2">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3" w15:restartNumberingAfterBreak="0">
    <w:nsid w:val="3E823012"/>
    <w:multiLevelType w:val="hybridMultilevel"/>
    <w:tmpl w:val="5B4CFF78"/>
    <w:lvl w:ilvl="0" w:tplc="E6A27F5C">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44900557"/>
    <w:multiLevelType w:val="multilevel"/>
    <w:tmpl w:val="0430FFAA"/>
    <w:lvl w:ilvl="0">
      <w:start w:val="13"/>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4C50F90"/>
    <w:multiLevelType w:val="multilevel"/>
    <w:tmpl w:val="D89691A4"/>
    <w:lvl w:ilvl="0">
      <w:start w:val="1"/>
      <w:numFmt w:val="lowerLetter"/>
      <w:lvlRestart w:val="0"/>
      <w:pStyle w:val="af"/>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0"/>
      <w:lvlText w:val="%2)"/>
      <w:lvlJc w:val="left"/>
      <w:pPr>
        <w:tabs>
          <w:tab w:val="num" w:pos="1259"/>
        </w:tabs>
        <w:ind w:left="1259" w:hanging="420"/>
      </w:pPr>
      <w:rPr>
        <w:rFonts w:ascii="宋体" w:eastAsia="宋体" w:hAnsi="宋体" w:hint="eastAsia"/>
        <w:b w:val="0"/>
        <w:i w:val="0"/>
        <w:sz w:val="20"/>
      </w:rPr>
    </w:lvl>
    <w:lvl w:ilvl="2">
      <w:start w:val="1"/>
      <w:numFmt w:val="decimal"/>
      <w:pStyle w:val="af1"/>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6" w15:restartNumberingAfterBreak="0">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9171F6E"/>
    <w:multiLevelType w:val="multilevel"/>
    <w:tmpl w:val="C7C6AD1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4678"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0" w15:restartNumberingAfterBreak="0">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1" w15:restartNumberingAfterBreak="0">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4" w15:restartNumberingAfterBreak="0">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20"/>
  </w:num>
  <w:num w:numId="2">
    <w:abstractNumId w:val="15"/>
  </w:num>
  <w:num w:numId="3">
    <w:abstractNumId w:val="29"/>
  </w:num>
  <w:num w:numId="4">
    <w:abstractNumId w:val="19"/>
  </w:num>
  <w:num w:numId="5">
    <w:abstractNumId w:val="32"/>
  </w:num>
  <w:num w:numId="6">
    <w:abstractNumId w:val="34"/>
  </w:num>
  <w:num w:numId="7">
    <w:abstractNumId w:val="22"/>
  </w:num>
  <w:num w:numId="8">
    <w:abstractNumId w:val="25"/>
  </w:num>
  <w:num w:numId="9">
    <w:abstractNumId w:val="16"/>
  </w:num>
  <w:num w:numId="10">
    <w:abstractNumId w:val="31"/>
  </w:num>
  <w:num w:numId="11">
    <w:abstractNumId w:val="26"/>
  </w:num>
  <w:num w:numId="12">
    <w:abstractNumId w:val="30"/>
  </w:num>
  <w:num w:numId="13">
    <w:abstractNumId w:val="33"/>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8"/>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7"/>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39">
    <w:abstractNumId w:val="23"/>
  </w:num>
  <w:num w:numId="40">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F4Tqsb1X+i+Ih2tKn8ygN9pn033VS4rUjVM+t/3OpF8CfhCqlhqu9MGRaRfk6mtXNxPZ6EARxuVZYBp4pmpMA==" w:salt="zHp3MZPpfuRCKK74GLZNuQ=="/>
  <w:defaultTabStop w:val="420"/>
  <w:drawingGridHorizontalSpacing w:val="105"/>
  <w:drawingGridVerticalSpacing w:val="156"/>
  <w:displayHorizontalDrawingGridEvery w:val="0"/>
  <w:displayVerticalDrawingGridEvery w:val="2"/>
  <w:characterSpacingControl w:val="compressPunctuation"/>
  <w:hdrShapeDefaults>
    <o:shapedefaults v:ext="edit" spidmax="2109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25"/>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3896"/>
    <w:rsid w:val="00035925"/>
    <w:rsid w:val="00036C2C"/>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0F59EF"/>
    <w:rsid w:val="00104E29"/>
    <w:rsid w:val="001056DE"/>
    <w:rsid w:val="001124C0"/>
    <w:rsid w:val="00117A25"/>
    <w:rsid w:val="00121293"/>
    <w:rsid w:val="00121E48"/>
    <w:rsid w:val="0013175F"/>
    <w:rsid w:val="0013364D"/>
    <w:rsid w:val="001343BB"/>
    <w:rsid w:val="001512B4"/>
    <w:rsid w:val="00153A26"/>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36ED"/>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F3A19"/>
    <w:rsid w:val="001F6F49"/>
    <w:rsid w:val="002009E4"/>
    <w:rsid w:val="00201053"/>
    <w:rsid w:val="0020251B"/>
    <w:rsid w:val="002073D3"/>
    <w:rsid w:val="00215D48"/>
    <w:rsid w:val="0021624B"/>
    <w:rsid w:val="0022185E"/>
    <w:rsid w:val="00226622"/>
    <w:rsid w:val="00227FED"/>
    <w:rsid w:val="0023030A"/>
    <w:rsid w:val="00230F08"/>
    <w:rsid w:val="00234467"/>
    <w:rsid w:val="00235BE6"/>
    <w:rsid w:val="00237D8D"/>
    <w:rsid w:val="00241DA2"/>
    <w:rsid w:val="00244E55"/>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E7897"/>
    <w:rsid w:val="002F035E"/>
    <w:rsid w:val="002F0FE8"/>
    <w:rsid w:val="002F1D8C"/>
    <w:rsid w:val="002F21DA"/>
    <w:rsid w:val="002F34B8"/>
    <w:rsid w:val="00301F39"/>
    <w:rsid w:val="00303D27"/>
    <w:rsid w:val="00305BEE"/>
    <w:rsid w:val="00312614"/>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5C20"/>
    <w:rsid w:val="00376489"/>
    <w:rsid w:val="0037649C"/>
    <w:rsid w:val="00383191"/>
    <w:rsid w:val="00386DED"/>
    <w:rsid w:val="003912E7"/>
    <w:rsid w:val="00393947"/>
    <w:rsid w:val="00395141"/>
    <w:rsid w:val="003A0E27"/>
    <w:rsid w:val="003A2275"/>
    <w:rsid w:val="003A32BF"/>
    <w:rsid w:val="003A6A4F"/>
    <w:rsid w:val="003A7088"/>
    <w:rsid w:val="003B00DF"/>
    <w:rsid w:val="003B1275"/>
    <w:rsid w:val="003B1778"/>
    <w:rsid w:val="003C11CB"/>
    <w:rsid w:val="003C3017"/>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5082"/>
    <w:rsid w:val="00431DEB"/>
    <w:rsid w:val="0044259D"/>
    <w:rsid w:val="004439D9"/>
    <w:rsid w:val="00446B29"/>
    <w:rsid w:val="004524BE"/>
    <w:rsid w:val="00453F9A"/>
    <w:rsid w:val="00454CC3"/>
    <w:rsid w:val="00464903"/>
    <w:rsid w:val="00471E91"/>
    <w:rsid w:val="00474079"/>
    <w:rsid w:val="00474675"/>
    <w:rsid w:val="0047470C"/>
    <w:rsid w:val="00484C88"/>
    <w:rsid w:val="004A195A"/>
    <w:rsid w:val="004A203E"/>
    <w:rsid w:val="004A35F9"/>
    <w:rsid w:val="004A4662"/>
    <w:rsid w:val="004A7E02"/>
    <w:rsid w:val="004B157A"/>
    <w:rsid w:val="004B24C1"/>
    <w:rsid w:val="004B3092"/>
    <w:rsid w:val="004B49B1"/>
    <w:rsid w:val="004B557C"/>
    <w:rsid w:val="004C292F"/>
    <w:rsid w:val="004C435B"/>
    <w:rsid w:val="004C657F"/>
    <w:rsid w:val="004D306F"/>
    <w:rsid w:val="004D4B02"/>
    <w:rsid w:val="004D4F76"/>
    <w:rsid w:val="004E4B13"/>
    <w:rsid w:val="004E4B8C"/>
    <w:rsid w:val="004E5A47"/>
    <w:rsid w:val="005036E2"/>
    <w:rsid w:val="00510280"/>
    <w:rsid w:val="00513D73"/>
    <w:rsid w:val="005148B3"/>
    <w:rsid w:val="00514A43"/>
    <w:rsid w:val="00515E9C"/>
    <w:rsid w:val="005174E5"/>
    <w:rsid w:val="00520898"/>
    <w:rsid w:val="00522393"/>
    <w:rsid w:val="00522620"/>
    <w:rsid w:val="00525656"/>
    <w:rsid w:val="00525BF3"/>
    <w:rsid w:val="005345C2"/>
    <w:rsid w:val="00534C02"/>
    <w:rsid w:val="00537FD7"/>
    <w:rsid w:val="0054044C"/>
    <w:rsid w:val="0054264B"/>
    <w:rsid w:val="00543786"/>
    <w:rsid w:val="00545A49"/>
    <w:rsid w:val="005463CC"/>
    <w:rsid w:val="00546D0D"/>
    <w:rsid w:val="0055153A"/>
    <w:rsid w:val="005533D7"/>
    <w:rsid w:val="00554B63"/>
    <w:rsid w:val="005570AE"/>
    <w:rsid w:val="00562CF6"/>
    <w:rsid w:val="0056544B"/>
    <w:rsid w:val="00567177"/>
    <w:rsid w:val="005703DE"/>
    <w:rsid w:val="005710BC"/>
    <w:rsid w:val="005755F1"/>
    <w:rsid w:val="00582BBE"/>
    <w:rsid w:val="0058464E"/>
    <w:rsid w:val="0058650E"/>
    <w:rsid w:val="0059268A"/>
    <w:rsid w:val="005A01CB"/>
    <w:rsid w:val="005A19A9"/>
    <w:rsid w:val="005A58FF"/>
    <w:rsid w:val="005A5EAF"/>
    <w:rsid w:val="005A6491"/>
    <w:rsid w:val="005A64C0"/>
    <w:rsid w:val="005B1985"/>
    <w:rsid w:val="005B3C11"/>
    <w:rsid w:val="005C1C28"/>
    <w:rsid w:val="005C43D0"/>
    <w:rsid w:val="005C49BA"/>
    <w:rsid w:val="005C6DB5"/>
    <w:rsid w:val="005D3842"/>
    <w:rsid w:val="005E19E7"/>
    <w:rsid w:val="005E2392"/>
    <w:rsid w:val="00601622"/>
    <w:rsid w:val="0060789B"/>
    <w:rsid w:val="0061037E"/>
    <w:rsid w:val="00613FAA"/>
    <w:rsid w:val="00616C36"/>
    <w:rsid w:val="0061716C"/>
    <w:rsid w:val="006171AF"/>
    <w:rsid w:val="00617868"/>
    <w:rsid w:val="006243A1"/>
    <w:rsid w:val="00626005"/>
    <w:rsid w:val="00632E56"/>
    <w:rsid w:val="00635CBA"/>
    <w:rsid w:val="00636EFC"/>
    <w:rsid w:val="0064338B"/>
    <w:rsid w:val="00646542"/>
    <w:rsid w:val="006504F4"/>
    <w:rsid w:val="0065366F"/>
    <w:rsid w:val="00654BC9"/>
    <w:rsid w:val="006552FD"/>
    <w:rsid w:val="00656F0B"/>
    <w:rsid w:val="00663733"/>
    <w:rsid w:val="00663AF3"/>
    <w:rsid w:val="00664C03"/>
    <w:rsid w:val="00666B6C"/>
    <w:rsid w:val="006708A0"/>
    <w:rsid w:val="00677B54"/>
    <w:rsid w:val="00682682"/>
    <w:rsid w:val="00682702"/>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64A0"/>
    <w:rsid w:val="0070038F"/>
    <w:rsid w:val="007027B1"/>
    <w:rsid w:val="0070286C"/>
    <w:rsid w:val="0070459B"/>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80DE2"/>
    <w:rsid w:val="007913AB"/>
    <w:rsid w:val="007914F7"/>
    <w:rsid w:val="00795C73"/>
    <w:rsid w:val="007A17B1"/>
    <w:rsid w:val="007A4809"/>
    <w:rsid w:val="007B1625"/>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7198C"/>
    <w:rsid w:val="00872C1F"/>
    <w:rsid w:val="00873B42"/>
    <w:rsid w:val="00877CB0"/>
    <w:rsid w:val="008805AC"/>
    <w:rsid w:val="00880D1A"/>
    <w:rsid w:val="00884468"/>
    <w:rsid w:val="008856D8"/>
    <w:rsid w:val="00892E82"/>
    <w:rsid w:val="00893277"/>
    <w:rsid w:val="00895FA9"/>
    <w:rsid w:val="008A1035"/>
    <w:rsid w:val="008A6E08"/>
    <w:rsid w:val="008C0BE9"/>
    <w:rsid w:val="008C1B58"/>
    <w:rsid w:val="008C39AE"/>
    <w:rsid w:val="008C40DF"/>
    <w:rsid w:val="008C590D"/>
    <w:rsid w:val="008D447E"/>
    <w:rsid w:val="008D7566"/>
    <w:rsid w:val="008E031B"/>
    <w:rsid w:val="008E0560"/>
    <w:rsid w:val="008E2D8C"/>
    <w:rsid w:val="008E45B0"/>
    <w:rsid w:val="008E7029"/>
    <w:rsid w:val="008E7EF6"/>
    <w:rsid w:val="008F1F98"/>
    <w:rsid w:val="008F2340"/>
    <w:rsid w:val="008F2790"/>
    <w:rsid w:val="008F6758"/>
    <w:rsid w:val="009040DD"/>
    <w:rsid w:val="00905B47"/>
    <w:rsid w:val="0090690F"/>
    <w:rsid w:val="00911391"/>
    <w:rsid w:val="0091331C"/>
    <w:rsid w:val="009137BD"/>
    <w:rsid w:val="0091503D"/>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E25"/>
    <w:rsid w:val="00A02E43"/>
    <w:rsid w:val="00A05368"/>
    <w:rsid w:val="00A065F9"/>
    <w:rsid w:val="00A07011"/>
    <w:rsid w:val="00A07F34"/>
    <w:rsid w:val="00A22154"/>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BBA"/>
    <w:rsid w:val="00A57B6C"/>
    <w:rsid w:val="00A6730D"/>
    <w:rsid w:val="00A71625"/>
    <w:rsid w:val="00A71B9B"/>
    <w:rsid w:val="00A751C7"/>
    <w:rsid w:val="00A80008"/>
    <w:rsid w:val="00A84CE5"/>
    <w:rsid w:val="00A87844"/>
    <w:rsid w:val="00A9227B"/>
    <w:rsid w:val="00A97A55"/>
    <w:rsid w:val="00AA038C"/>
    <w:rsid w:val="00AA7A09"/>
    <w:rsid w:val="00AB3B50"/>
    <w:rsid w:val="00AC05B1"/>
    <w:rsid w:val="00AC450C"/>
    <w:rsid w:val="00AD340B"/>
    <w:rsid w:val="00AD356C"/>
    <w:rsid w:val="00AE2914"/>
    <w:rsid w:val="00AE6D15"/>
    <w:rsid w:val="00AE7023"/>
    <w:rsid w:val="00AE78AA"/>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0FCD"/>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B6C11"/>
    <w:rsid w:val="00BC5953"/>
    <w:rsid w:val="00BD00D3"/>
    <w:rsid w:val="00BD1659"/>
    <w:rsid w:val="00BD3AA9"/>
    <w:rsid w:val="00BD4A18"/>
    <w:rsid w:val="00BD6DB2"/>
    <w:rsid w:val="00BD73A1"/>
    <w:rsid w:val="00BE11CF"/>
    <w:rsid w:val="00BE1E49"/>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3CC1"/>
    <w:rsid w:val="00C34397"/>
    <w:rsid w:val="00C40503"/>
    <w:rsid w:val="00C4095D"/>
    <w:rsid w:val="00C57A9C"/>
    <w:rsid w:val="00C601D2"/>
    <w:rsid w:val="00C65BCC"/>
    <w:rsid w:val="00C66970"/>
    <w:rsid w:val="00C71F4D"/>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F1E15"/>
    <w:rsid w:val="00D00A8D"/>
    <w:rsid w:val="00D03268"/>
    <w:rsid w:val="00D0337B"/>
    <w:rsid w:val="00D07777"/>
    <w:rsid w:val="00D079B2"/>
    <w:rsid w:val="00D114E9"/>
    <w:rsid w:val="00D17CD8"/>
    <w:rsid w:val="00D23331"/>
    <w:rsid w:val="00D2527C"/>
    <w:rsid w:val="00D313B3"/>
    <w:rsid w:val="00D35B8E"/>
    <w:rsid w:val="00D40F07"/>
    <w:rsid w:val="00D429C6"/>
    <w:rsid w:val="00D47748"/>
    <w:rsid w:val="00D5178F"/>
    <w:rsid w:val="00D518DF"/>
    <w:rsid w:val="00D54CC3"/>
    <w:rsid w:val="00D6041A"/>
    <w:rsid w:val="00D61258"/>
    <w:rsid w:val="00D633EB"/>
    <w:rsid w:val="00D736AC"/>
    <w:rsid w:val="00D747AA"/>
    <w:rsid w:val="00D75A7E"/>
    <w:rsid w:val="00D82FF7"/>
    <w:rsid w:val="00D84271"/>
    <w:rsid w:val="00D847FE"/>
    <w:rsid w:val="00D86B9C"/>
    <w:rsid w:val="00D900CD"/>
    <w:rsid w:val="00D90A39"/>
    <w:rsid w:val="00D964EA"/>
    <w:rsid w:val="00D966D0"/>
    <w:rsid w:val="00DA0C59"/>
    <w:rsid w:val="00DA3991"/>
    <w:rsid w:val="00DA72A1"/>
    <w:rsid w:val="00DA7F95"/>
    <w:rsid w:val="00DB01F1"/>
    <w:rsid w:val="00DB3222"/>
    <w:rsid w:val="00DB7E6C"/>
    <w:rsid w:val="00DC4F68"/>
    <w:rsid w:val="00DC64B0"/>
    <w:rsid w:val="00DC6B1E"/>
    <w:rsid w:val="00DD252A"/>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21B55"/>
    <w:rsid w:val="00E221D3"/>
    <w:rsid w:val="00E24EB4"/>
    <w:rsid w:val="00E30635"/>
    <w:rsid w:val="00E320ED"/>
    <w:rsid w:val="00E33AFB"/>
    <w:rsid w:val="00E34218"/>
    <w:rsid w:val="00E4555B"/>
    <w:rsid w:val="00E46282"/>
    <w:rsid w:val="00E5216E"/>
    <w:rsid w:val="00E5529C"/>
    <w:rsid w:val="00E657C6"/>
    <w:rsid w:val="00E75D40"/>
    <w:rsid w:val="00E81965"/>
    <w:rsid w:val="00E81A88"/>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E5194"/>
    <w:rsid w:val="00EF2869"/>
    <w:rsid w:val="00F04352"/>
    <w:rsid w:val="00F05D60"/>
    <w:rsid w:val="00F07224"/>
    <w:rsid w:val="00F07FD3"/>
    <w:rsid w:val="00F11BB5"/>
    <w:rsid w:val="00F1296C"/>
    <w:rsid w:val="00F1417B"/>
    <w:rsid w:val="00F1712D"/>
    <w:rsid w:val="00F17A17"/>
    <w:rsid w:val="00F208A0"/>
    <w:rsid w:val="00F2115E"/>
    <w:rsid w:val="00F27B3D"/>
    <w:rsid w:val="00F30ABD"/>
    <w:rsid w:val="00F310EC"/>
    <w:rsid w:val="00F34B99"/>
    <w:rsid w:val="00F40B02"/>
    <w:rsid w:val="00F41E81"/>
    <w:rsid w:val="00F51720"/>
    <w:rsid w:val="00F51CF2"/>
    <w:rsid w:val="00F52DAB"/>
    <w:rsid w:val="00F543F0"/>
    <w:rsid w:val="00F55E3E"/>
    <w:rsid w:val="00F57601"/>
    <w:rsid w:val="00F73F99"/>
    <w:rsid w:val="00F75F80"/>
    <w:rsid w:val="00F81D29"/>
    <w:rsid w:val="00F83703"/>
    <w:rsid w:val="00F90BE5"/>
    <w:rsid w:val="00F91C4D"/>
    <w:rsid w:val="00F92FD9"/>
    <w:rsid w:val="00F968EA"/>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5528FF16"/>
  <w15:docId w15:val="{22A5F0C3-1DC3-43D3-B0D0-C5796ADC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qFormat/>
    <w:rsid w:val="00035925"/>
    <w:rPr>
      <w:rFonts w:ascii="宋体"/>
      <w:noProof/>
      <w:sz w:val="21"/>
      <w:lang w:val="en-US" w:eastAsia="zh-CN" w:bidi="ar-SA"/>
    </w:rPr>
  </w:style>
  <w:style w:type="paragraph" w:customStyle="1" w:styleId="a2">
    <w:name w:val="一级条标题"/>
    <w:next w:val="aff6"/>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qFormat/>
    <w:rsid w:val="000D718B"/>
    <w:pPr>
      <w:numPr>
        <w:ilvl w:val="1"/>
        <w:numId w:val="3"/>
      </w:numPr>
      <w:spacing w:beforeLines="50" w:afterLines="50"/>
      <w:ind w:left="5103"/>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TOC3">
    <w:name w:val="toc 3"/>
    <w:basedOn w:val="aff2"/>
    <w:next w:val="aff2"/>
    <w:autoRedefine/>
    <w:uiPriority w:val="39"/>
    <w:rsid w:val="00961C93"/>
    <w:pPr>
      <w:tabs>
        <w:tab w:val="right" w:leader="dot" w:pos="9241"/>
      </w:tabs>
      <w:ind w:firstLineChars="100" w:firstLine="100"/>
      <w:jc w:val="left"/>
    </w:pPr>
    <w:rPr>
      <w:rFonts w:ascii="宋体"/>
      <w:szCs w:val="21"/>
    </w:rPr>
  </w:style>
  <w:style w:type="paragraph" w:styleId="TOC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TOC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TOC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TOC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TOC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TOC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
    <w:name w:val="index 3"/>
    <w:basedOn w:val="aff2"/>
    <w:next w:val="aff2"/>
    <w:autoRedefine/>
    <w:rsid w:val="00083A09"/>
    <w:pPr>
      <w:ind w:left="630" w:hanging="210"/>
      <w:jc w:val="left"/>
    </w:pPr>
    <w:rPr>
      <w:rFonts w:ascii="Calibri" w:hAnsi="Calibri"/>
      <w:sz w:val="20"/>
      <w:szCs w:val="20"/>
    </w:rPr>
  </w:style>
  <w:style w:type="paragraph" w:styleId="4">
    <w:name w:val="index 4"/>
    <w:basedOn w:val="aff2"/>
    <w:next w:val="aff2"/>
    <w:autoRedefine/>
    <w:rsid w:val="00083A09"/>
    <w:pPr>
      <w:ind w:left="840" w:hanging="210"/>
      <w:jc w:val="left"/>
    </w:pPr>
    <w:rPr>
      <w:rFonts w:ascii="Calibri" w:hAnsi="Calibri"/>
      <w:sz w:val="20"/>
      <w:szCs w:val="20"/>
    </w:rPr>
  </w:style>
  <w:style w:type="paragraph" w:styleId="5">
    <w:name w:val="index 5"/>
    <w:basedOn w:val="aff2"/>
    <w:next w:val="aff2"/>
    <w:autoRedefine/>
    <w:rsid w:val="00083A09"/>
    <w:pPr>
      <w:ind w:left="1050" w:hanging="210"/>
      <w:jc w:val="left"/>
    </w:pPr>
    <w:rPr>
      <w:rFonts w:ascii="Calibri" w:hAnsi="Calibri"/>
      <w:sz w:val="20"/>
      <w:szCs w:val="20"/>
    </w:rPr>
  </w:style>
  <w:style w:type="paragraph" w:styleId="6">
    <w:name w:val="index 6"/>
    <w:basedOn w:val="aff2"/>
    <w:next w:val="aff2"/>
    <w:autoRedefine/>
    <w:rsid w:val="00083A09"/>
    <w:pPr>
      <w:ind w:left="1260" w:hanging="210"/>
      <w:jc w:val="left"/>
    </w:pPr>
    <w:rPr>
      <w:rFonts w:ascii="Calibri" w:hAnsi="Calibri"/>
      <w:sz w:val="20"/>
      <w:szCs w:val="20"/>
    </w:rPr>
  </w:style>
  <w:style w:type="paragraph" w:styleId="7">
    <w:name w:val="index 7"/>
    <w:basedOn w:val="aff2"/>
    <w:next w:val="aff2"/>
    <w:autoRedefine/>
    <w:rsid w:val="00083A09"/>
    <w:pPr>
      <w:ind w:left="1470" w:hanging="210"/>
      <w:jc w:val="left"/>
    </w:pPr>
    <w:rPr>
      <w:rFonts w:ascii="Calibri" w:hAnsi="Calibri"/>
      <w:sz w:val="20"/>
      <w:szCs w:val="20"/>
    </w:rPr>
  </w:style>
  <w:style w:type="paragraph" w:styleId="8">
    <w:name w:val="index 8"/>
    <w:basedOn w:val="aff2"/>
    <w:next w:val="aff2"/>
    <w:autoRedefine/>
    <w:rsid w:val="00083A09"/>
    <w:pPr>
      <w:ind w:left="1680" w:hanging="210"/>
      <w:jc w:val="left"/>
    </w:pPr>
    <w:rPr>
      <w:rFonts w:ascii="Calibri" w:hAnsi="Calibri"/>
      <w:sz w:val="20"/>
      <w:szCs w:val="20"/>
    </w:rPr>
  </w:style>
  <w:style w:type="paragraph" w:styleId="9">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TOC1">
    <w:name w:val="toc 1"/>
    <w:basedOn w:val="aff2"/>
    <w:next w:val="aff2"/>
    <w:autoRedefine/>
    <w:uiPriority w:val="39"/>
    <w:rsid w:val="00961C93"/>
    <w:pPr>
      <w:tabs>
        <w:tab w:val="right" w:leader="dot" w:pos="9242"/>
      </w:tabs>
      <w:spacing w:beforeLines="25" w:afterLines="25"/>
      <w:jc w:val="left"/>
    </w:pPr>
    <w:rPr>
      <w:rFonts w:ascii="宋体"/>
      <w:szCs w:val="21"/>
    </w:rPr>
  </w:style>
  <w:style w:type="paragraph" w:styleId="TOC2">
    <w:name w:val="toc 2"/>
    <w:basedOn w:val="aff2"/>
    <w:next w:val="aff2"/>
    <w:autoRedefine/>
    <w:semiHidden/>
    <w:rsid w:val="00961C93"/>
    <w:pPr>
      <w:tabs>
        <w:tab w:val="right" w:leader="dot" w:pos="9242"/>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affffffa"/>
    <w:rsid w:val="00B74441"/>
    <w:rPr>
      <w:sz w:val="18"/>
      <w:szCs w:val="18"/>
    </w:rPr>
  </w:style>
  <w:style w:type="character" w:customStyle="1" w:styleId="affffffa">
    <w:name w:val="批注框文本 字符"/>
    <w:basedOn w:val="aff3"/>
    <w:link w:val="affffff9"/>
    <w:rsid w:val="00B74441"/>
    <w:rPr>
      <w:kern w:val="2"/>
      <w:sz w:val="18"/>
      <w:szCs w:val="18"/>
    </w:rPr>
  </w:style>
  <w:style w:type="table" w:customStyle="1" w:styleId="11">
    <w:name w:val="网格型1"/>
    <w:basedOn w:val="aff4"/>
    <w:next w:val="afffffa"/>
    <w:uiPriority w:val="59"/>
    <w:rsid w:val="0070459B"/>
    <w:rPr>
      <w:rFonts w:ascii="Calibri" w:eastAsia="Times New Roman" w:hAnsi="Calibr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b">
    <w:name w:val="List Paragraph"/>
    <w:basedOn w:val="aff2"/>
    <w:uiPriority w:val="34"/>
    <w:qFormat/>
    <w:rsid w:val="00F968EA"/>
    <w:pPr>
      <w:ind w:firstLineChars="200" w:firstLine="420"/>
    </w:pPr>
  </w:style>
  <w:style w:type="table" w:customStyle="1" w:styleId="26">
    <w:name w:val="网格型2"/>
    <w:basedOn w:val="aff4"/>
    <w:next w:val="afffffa"/>
    <w:uiPriority w:val="59"/>
    <w:rsid w:val="00C33CC1"/>
    <w:rPr>
      <w:rFonts w:ascii="Calibri" w:eastAsia="Times New Roman" w:hAnsi="Calibr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ff4"/>
    <w:next w:val="afffffa"/>
    <w:uiPriority w:val="59"/>
    <w:rsid w:val="005570AE"/>
    <w:rPr>
      <w:rFonts w:ascii="Calibri" w:eastAsia="Times New Roman" w:hAnsi="Calibr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ff4"/>
    <w:next w:val="afffffa"/>
    <w:uiPriority w:val="59"/>
    <w:rsid w:val="00F04352"/>
    <w:rPr>
      <w:rFonts w:ascii="Calibri" w:eastAsia="Times New Roman" w:hAnsi="Calibr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ff4"/>
    <w:next w:val="afffffa"/>
    <w:uiPriority w:val="59"/>
    <w:rsid w:val="004C43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9537">
      <w:bodyDiv w:val="1"/>
      <w:marLeft w:val="0"/>
      <w:marRight w:val="0"/>
      <w:marTop w:val="0"/>
      <w:marBottom w:val="0"/>
      <w:divBdr>
        <w:top w:val="none" w:sz="0" w:space="0" w:color="auto"/>
        <w:left w:val="none" w:sz="0" w:space="0" w:color="auto"/>
        <w:bottom w:val="none" w:sz="0" w:space="0" w:color="auto"/>
        <w:right w:val="none" w:sz="0" w:space="0" w:color="auto"/>
      </w:divBdr>
    </w:div>
    <w:div w:id="643198454">
      <w:bodyDiv w:val="1"/>
      <w:marLeft w:val="0"/>
      <w:marRight w:val="0"/>
      <w:marTop w:val="0"/>
      <w:marBottom w:val="0"/>
      <w:divBdr>
        <w:top w:val="none" w:sz="0" w:space="0" w:color="auto"/>
        <w:left w:val="none" w:sz="0" w:space="0" w:color="auto"/>
        <w:bottom w:val="none" w:sz="0" w:space="0" w:color="auto"/>
        <w:right w:val="none" w:sz="0" w:space="0" w:color="auto"/>
      </w:divBdr>
    </w:div>
    <w:div w:id="926040477">
      <w:bodyDiv w:val="1"/>
      <w:marLeft w:val="0"/>
      <w:marRight w:val="0"/>
      <w:marTop w:val="0"/>
      <w:marBottom w:val="0"/>
      <w:divBdr>
        <w:top w:val="none" w:sz="0" w:space="0" w:color="auto"/>
        <w:left w:val="none" w:sz="0" w:space="0" w:color="auto"/>
        <w:bottom w:val="none" w:sz="0" w:space="0" w:color="auto"/>
        <w:right w:val="none" w:sz="0" w:space="0" w:color="auto"/>
      </w:divBdr>
    </w:div>
    <w:div w:id="1008605437">
      <w:bodyDiv w:val="1"/>
      <w:marLeft w:val="0"/>
      <w:marRight w:val="0"/>
      <w:marTop w:val="0"/>
      <w:marBottom w:val="0"/>
      <w:divBdr>
        <w:top w:val="none" w:sz="0" w:space="0" w:color="auto"/>
        <w:left w:val="none" w:sz="0" w:space="0" w:color="auto"/>
        <w:bottom w:val="none" w:sz="0" w:space="0" w:color="auto"/>
        <w:right w:val="none" w:sz="0" w:space="0" w:color="auto"/>
      </w:divBdr>
    </w:div>
    <w:div w:id="1012027851">
      <w:bodyDiv w:val="1"/>
      <w:marLeft w:val="0"/>
      <w:marRight w:val="0"/>
      <w:marTop w:val="0"/>
      <w:marBottom w:val="0"/>
      <w:divBdr>
        <w:top w:val="none" w:sz="0" w:space="0" w:color="auto"/>
        <w:left w:val="none" w:sz="0" w:space="0" w:color="auto"/>
        <w:bottom w:val="none" w:sz="0" w:space="0" w:color="auto"/>
        <w:right w:val="none" w:sz="0" w:space="0" w:color="auto"/>
      </w:divBdr>
    </w:div>
    <w:div w:id="1346977781">
      <w:bodyDiv w:val="1"/>
      <w:marLeft w:val="0"/>
      <w:marRight w:val="0"/>
      <w:marTop w:val="0"/>
      <w:marBottom w:val="0"/>
      <w:divBdr>
        <w:top w:val="none" w:sz="0" w:space="0" w:color="auto"/>
        <w:left w:val="none" w:sz="0" w:space="0" w:color="auto"/>
        <w:bottom w:val="none" w:sz="0" w:space="0" w:color="auto"/>
        <w:right w:val="none" w:sz="0" w:space="0" w:color="auto"/>
      </w:divBdr>
    </w:div>
    <w:div w:id="1424644288">
      <w:bodyDiv w:val="1"/>
      <w:marLeft w:val="0"/>
      <w:marRight w:val="0"/>
      <w:marTop w:val="0"/>
      <w:marBottom w:val="0"/>
      <w:divBdr>
        <w:top w:val="none" w:sz="0" w:space="0" w:color="auto"/>
        <w:left w:val="none" w:sz="0" w:space="0" w:color="auto"/>
        <w:bottom w:val="none" w:sz="0" w:space="0" w:color="auto"/>
        <w:right w:val="none" w:sz="0" w:space="0" w:color="auto"/>
      </w:divBdr>
    </w:div>
    <w:div w:id="1456749345">
      <w:bodyDiv w:val="1"/>
      <w:marLeft w:val="0"/>
      <w:marRight w:val="0"/>
      <w:marTop w:val="0"/>
      <w:marBottom w:val="0"/>
      <w:divBdr>
        <w:top w:val="none" w:sz="0" w:space="0" w:color="auto"/>
        <w:left w:val="none" w:sz="0" w:space="0" w:color="auto"/>
        <w:bottom w:val="none" w:sz="0" w:space="0" w:color="auto"/>
        <w:right w:val="none" w:sz="0" w:space="0" w:color="auto"/>
      </w:divBdr>
    </w:div>
    <w:div w:id="1512255296">
      <w:bodyDiv w:val="1"/>
      <w:marLeft w:val="0"/>
      <w:marRight w:val="0"/>
      <w:marTop w:val="0"/>
      <w:marBottom w:val="0"/>
      <w:divBdr>
        <w:top w:val="none" w:sz="0" w:space="0" w:color="auto"/>
        <w:left w:val="none" w:sz="0" w:space="0" w:color="auto"/>
        <w:bottom w:val="none" w:sz="0" w:space="0" w:color="auto"/>
        <w:right w:val="none" w:sz="0" w:space="0" w:color="auto"/>
      </w:divBdr>
    </w:div>
    <w:div w:id="1531215111">
      <w:bodyDiv w:val="1"/>
      <w:marLeft w:val="0"/>
      <w:marRight w:val="0"/>
      <w:marTop w:val="0"/>
      <w:marBottom w:val="0"/>
      <w:divBdr>
        <w:top w:val="none" w:sz="0" w:space="0" w:color="auto"/>
        <w:left w:val="none" w:sz="0" w:space="0" w:color="auto"/>
        <w:bottom w:val="none" w:sz="0" w:space="0" w:color="auto"/>
        <w:right w:val="none" w:sz="0" w:space="0" w:color="auto"/>
      </w:divBdr>
    </w:div>
    <w:div w:id="1546331117">
      <w:bodyDiv w:val="1"/>
      <w:marLeft w:val="0"/>
      <w:marRight w:val="0"/>
      <w:marTop w:val="0"/>
      <w:marBottom w:val="0"/>
      <w:divBdr>
        <w:top w:val="none" w:sz="0" w:space="0" w:color="auto"/>
        <w:left w:val="none" w:sz="0" w:space="0" w:color="auto"/>
        <w:bottom w:val="none" w:sz="0" w:space="0" w:color="auto"/>
        <w:right w:val="none" w:sz="0" w:space="0" w:color="auto"/>
      </w:divBdr>
    </w:div>
    <w:div w:id="1638756720">
      <w:bodyDiv w:val="1"/>
      <w:marLeft w:val="0"/>
      <w:marRight w:val="0"/>
      <w:marTop w:val="0"/>
      <w:marBottom w:val="0"/>
      <w:divBdr>
        <w:top w:val="none" w:sz="0" w:space="0" w:color="auto"/>
        <w:left w:val="none" w:sz="0" w:space="0" w:color="auto"/>
        <w:bottom w:val="none" w:sz="0" w:space="0" w:color="auto"/>
        <w:right w:val="none" w:sz="0" w:space="0" w:color="auto"/>
      </w:divBdr>
    </w:div>
    <w:div w:id="1659770009">
      <w:bodyDiv w:val="1"/>
      <w:marLeft w:val="0"/>
      <w:marRight w:val="0"/>
      <w:marTop w:val="0"/>
      <w:marBottom w:val="0"/>
      <w:divBdr>
        <w:top w:val="none" w:sz="0" w:space="0" w:color="auto"/>
        <w:left w:val="none" w:sz="0" w:space="0" w:color="auto"/>
        <w:bottom w:val="none" w:sz="0" w:space="0" w:color="auto"/>
        <w:right w:val="none" w:sz="0" w:space="0" w:color="auto"/>
      </w:divBdr>
    </w:div>
    <w:div w:id="1770732840">
      <w:bodyDiv w:val="1"/>
      <w:marLeft w:val="0"/>
      <w:marRight w:val="0"/>
      <w:marTop w:val="0"/>
      <w:marBottom w:val="0"/>
      <w:divBdr>
        <w:top w:val="none" w:sz="0" w:space="0" w:color="auto"/>
        <w:left w:val="none" w:sz="0" w:space="0" w:color="auto"/>
        <w:bottom w:val="none" w:sz="0" w:space="0" w:color="auto"/>
        <w:right w:val="none" w:sz="0" w:space="0" w:color="auto"/>
      </w:divBdr>
    </w:div>
    <w:div w:id="1824155527">
      <w:bodyDiv w:val="1"/>
      <w:marLeft w:val="0"/>
      <w:marRight w:val="0"/>
      <w:marTop w:val="0"/>
      <w:marBottom w:val="0"/>
      <w:divBdr>
        <w:top w:val="none" w:sz="0" w:space="0" w:color="auto"/>
        <w:left w:val="none" w:sz="0" w:space="0" w:color="auto"/>
        <w:bottom w:val="none" w:sz="0" w:space="0" w:color="auto"/>
        <w:right w:val="none" w:sz="0" w:space="0" w:color="auto"/>
      </w:divBdr>
    </w:div>
    <w:div w:id="1875072790">
      <w:bodyDiv w:val="1"/>
      <w:marLeft w:val="0"/>
      <w:marRight w:val="0"/>
      <w:marTop w:val="0"/>
      <w:marBottom w:val="0"/>
      <w:divBdr>
        <w:top w:val="none" w:sz="0" w:space="0" w:color="auto"/>
        <w:left w:val="none" w:sz="0" w:space="0" w:color="auto"/>
        <w:bottom w:val="none" w:sz="0" w:space="0" w:color="auto"/>
        <w:right w:val="none" w:sz="0" w:space="0" w:color="auto"/>
      </w:divBdr>
    </w:div>
    <w:div w:id="2022199703">
      <w:bodyDiv w:val="1"/>
      <w:marLeft w:val="0"/>
      <w:marRight w:val="0"/>
      <w:marTop w:val="0"/>
      <w:marBottom w:val="0"/>
      <w:divBdr>
        <w:top w:val="none" w:sz="0" w:space="0" w:color="auto"/>
        <w:left w:val="none" w:sz="0" w:space="0" w:color="auto"/>
        <w:bottom w:val="none" w:sz="0" w:space="0" w:color="auto"/>
        <w:right w:val="none" w:sz="0" w:space="0" w:color="auto"/>
      </w:divBdr>
    </w:div>
    <w:div w:id="211316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3A"/>
    <w:rsid w:val="0002647A"/>
    <w:rsid w:val="0002653F"/>
    <w:rsid w:val="00080DE3"/>
    <w:rsid w:val="00087E40"/>
    <w:rsid w:val="000C73CF"/>
    <w:rsid w:val="001132F9"/>
    <w:rsid w:val="00114ABC"/>
    <w:rsid w:val="001C16E0"/>
    <w:rsid w:val="002068C7"/>
    <w:rsid w:val="00323E80"/>
    <w:rsid w:val="003372E5"/>
    <w:rsid w:val="003750AF"/>
    <w:rsid w:val="00430F92"/>
    <w:rsid w:val="004F113A"/>
    <w:rsid w:val="004F1EC5"/>
    <w:rsid w:val="00515A81"/>
    <w:rsid w:val="005335DD"/>
    <w:rsid w:val="00595E09"/>
    <w:rsid w:val="005E22E1"/>
    <w:rsid w:val="00674FBA"/>
    <w:rsid w:val="006D02E4"/>
    <w:rsid w:val="007216E9"/>
    <w:rsid w:val="007C6ACB"/>
    <w:rsid w:val="007E2797"/>
    <w:rsid w:val="00800293"/>
    <w:rsid w:val="00820E7E"/>
    <w:rsid w:val="008E024D"/>
    <w:rsid w:val="008F0268"/>
    <w:rsid w:val="00902EF8"/>
    <w:rsid w:val="00982DAC"/>
    <w:rsid w:val="009B16B1"/>
    <w:rsid w:val="00A94E45"/>
    <w:rsid w:val="00AD6808"/>
    <w:rsid w:val="00B717AC"/>
    <w:rsid w:val="00BC67AA"/>
    <w:rsid w:val="00C875D2"/>
    <w:rsid w:val="00CB0B2B"/>
    <w:rsid w:val="00D4454B"/>
    <w:rsid w:val="00D65DD7"/>
    <w:rsid w:val="00DA4409"/>
    <w:rsid w:val="00E95A08"/>
    <w:rsid w:val="00EA15BD"/>
    <w:rsid w:val="00EA32AC"/>
    <w:rsid w:val="00F84C52"/>
    <w:rsid w:val="00F93653"/>
    <w:rsid w:val="00F93C3E"/>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征求意见稿3.10.tcs</Template>
  <TotalTime>1</TotalTime>
  <Pages>19</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胡 皓文</cp:lastModifiedBy>
  <cp:revision>2</cp:revision>
  <dcterms:created xsi:type="dcterms:W3CDTF">2021-03-14T15:35:00Z</dcterms:created>
  <dcterms:modified xsi:type="dcterms:W3CDTF">2021-03-14T15:35:00Z</dcterms:modified>
</cp:coreProperties>
</file>