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D24EE" w14:textId="77777777" w:rsidR="002B059C" w:rsidRPr="00AD4F42" w:rsidRDefault="002B059C" w:rsidP="002B059C">
      <w:pPr>
        <w:pStyle w:val="HTML"/>
        <w:ind w:firstLine="420"/>
        <w:rPr>
          <w:rFonts w:ascii="Times New Roman" w:eastAsia="宋体" w:hAnsi="Times New Roman"/>
        </w:rPr>
      </w:pPr>
      <w:r w:rsidRPr="00AD4F42">
        <w:rPr>
          <w:rFonts w:ascii="Times New Roman" w:eastAsia="宋体" w:hAnsi="Times New Roman"/>
        </w:rPr>
        <w:t>ICS XXXXXX</w:t>
      </w:r>
    </w:p>
    <w:p w14:paraId="565EAE41" w14:textId="77777777" w:rsidR="002B059C" w:rsidRPr="00AD4F42" w:rsidRDefault="00EB04C3" w:rsidP="002B059C">
      <w:pPr>
        <w:pStyle w:val="HTML"/>
        <w:ind w:firstLine="400"/>
        <w:rPr>
          <w:rFonts w:ascii="Times New Roman" w:eastAsia="宋体" w:hAnsi="Times New Roman"/>
          <w:vertAlign w:val="superscript"/>
        </w:rPr>
      </w:pPr>
      <w:r>
        <w:rPr>
          <w:rFonts w:ascii="Times New Roman" w:eastAsia="宋体" w:hAnsi="Times New Roman"/>
        </w:rPr>
        <w:pict w14:anchorId="1074D24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" o:spid="_x0000_s1027" type="#_x0000_t136" style="position:absolute;left:0;text-align:left;margin-left:387pt;margin-top:7.8pt;width:57pt;height:27.75pt;z-index:251660288" fillcolor="black">
            <v:shadow color="#868686"/>
            <v:textpath style="font-family:&quot;黑体&quot;;font-size:28pt" trim="t" string="DBXX"/>
          </v:shape>
        </w:pict>
      </w:r>
      <w:r w:rsidR="002B059C" w:rsidRPr="00AD4F42">
        <w:rPr>
          <w:rFonts w:ascii="Times New Roman" w:eastAsia="宋体" w:hAnsi="Times New Roman"/>
        </w:rPr>
        <w:t xml:space="preserve">X </w:t>
      </w:r>
      <w:proofErr w:type="spellStart"/>
      <w:r w:rsidR="002B059C" w:rsidRPr="00AD4F42">
        <w:rPr>
          <w:rFonts w:ascii="Times New Roman" w:eastAsia="宋体" w:hAnsi="Times New Roman"/>
        </w:rPr>
        <w:t>XX</w:t>
      </w:r>
      <w:r w:rsidR="002B059C" w:rsidRPr="00AD4F42">
        <w:rPr>
          <w:rFonts w:ascii="Times New Roman" w:eastAsia="宋体" w:hAnsi="Times New Roman"/>
          <w:vertAlign w:val="superscript"/>
        </w:rPr>
        <w:t>a</w:t>
      </w:r>
      <w:proofErr w:type="spellEnd"/>
    </w:p>
    <w:p w14:paraId="094FCDC1" w14:textId="77777777" w:rsidR="002B059C" w:rsidRPr="00AD4F42" w:rsidRDefault="002B059C" w:rsidP="002B059C">
      <w:pPr>
        <w:pStyle w:val="HTML"/>
        <w:ind w:firstLine="420"/>
        <w:jc w:val="center"/>
        <w:rPr>
          <w:rFonts w:ascii="Times New Roman" w:eastAsia="宋体" w:hAnsi="Times New Roman"/>
        </w:rPr>
      </w:pPr>
    </w:p>
    <w:p w14:paraId="55952C4B" w14:textId="77777777" w:rsidR="002B059C" w:rsidRPr="00AD4F42" w:rsidRDefault="002B059C" w:rsidP="002B059C">
      <w:pPr>
        <w:pStyle w:val="HTML"/>
        <w:ind w:firstLine="420"/>
        <w:jc w:val="center"/>
        <w:rPr>
          <w:rFonts w:ascii="Times New Roman" w:eastAsia="宋体" w:hAnsi="Times New Roman"/>
        </w:rPr>
      </w:pPr>
    </w:p>
    <w:p w14:paraId="56D12883" w14:textId="77777777" w:rsidR="002B059C" w:rsidRPr="00AD4F42" w:rsidRDefault="002B059C" w:rsidP="002B059C">
      <w:pPr>
        <w:pStyle w:val="HTML"/>
        <w:jc w:val="center"/>
        <w:rPr>
          <w:rFonts w:ascii="Times New Roman" w:eastAsia="宋体" w:hAnsi="Times New Roman"/>
          <w:b/>
          <w:sz w:val="52"/>
        </w:rPr>
      </w:pPr>
      <w:r w:rsidRPr="00AD4F42">
        <w:rPr>
          <w:rFonts w:ascii="Times New Roman" w:eastAsia="宋体" w:hAnsi="Times New Roman"/>
          <w:b/>
          <w:sz w:val="52"/>
        </w:rPr>
        <w:t>湖南省地方标准</w:t>
      </w:r>
    </w:p>
    <w:p w14:paraId="310C1FAE" w14:textId="77777777" w:rsidR="002B059C" w:rsidRPr="00AD4F42" w:rsidRDefault="002B059C" w:rsidP="002B059C">
      <w:pPr>
        <w:pStyle w:val="HTML"/>
        <w:ind w:firstLineChars="2150" w:firstLine="6020"/>
        <w:rPr>
          <w:rFonts w:ascii="Times New Roman" w:eastAsia="宋体" w:hAnsi="Times New Roman"/>
          <w:sz w:val="28"/>
        </w:rPr>
      </w:pPr>
      <w:r w:rsidRPr="00AD4F42">
        <w:rPr>
          <w:rFonts w:ascii="Times New Roman" w:eastAsia="宋体" w:hAnsi="Times New Roman"/>
          <w:sz w:val="28"/>
        </w:rPr>
        <w:t>DBX/T XXX-20</w:t>
      </w:r>
      <w:r w:rsidRPr="00AD4F42">
        <w:rPr>
          <w:rFonts w:ascii="Times New Roman" w:eastAsia="宋体" w:hAnsi="Times New Roman" w:hint="eastAsia"/>
          <w:sz w:val="28"/>
        </w:rPr>
        <w:t>2</w:t>
      </w:r>
      <w:r w:rsidR="002A6AC8">
        <w:rPr>
          <w:rFonts w:ascii="Times New Roman" w:eastAsia="宋体" w:hAnsi="Times New Roman" w:hint="eastAsia"/>
          <w:sz w:val="28"/>
        </w:rPr>
        <w:t>1</w:t>
      </w:r>
    </w:p>
    <w:p w14:paraId="392813E1" w14:textId="77777777" w:rsidR="002B059C" w:rsidRPr="00AD4F42" w:rsidRDefault="009F62CB" w:rsidP="002B059C">
      <w:pPr>
        <w:pStyle w:val="HTML"/>
        <w:tabs>
          <w:tab w:val="left" w:pos="8820"/>
        </w:tabs>
        <w:ind w:firstLine="420"/>
        <w:rPr>
          <w:rFonts w:ascii="Times New Roman" w:eastAsia="宋体" w:hAnsi="Times New Roman"/>
          <w:sz w:val="52"/>
        </w:rPr>
      </w:pPr>
      <w:r w:rsidRPr="00AD4F42">
        <w:rPr>
          <w:rFonts w:ascii="Times New Roman" w:eastAsia="宋体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B302A5" wp14:editId="2A795786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056CFD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"/>
            </w:pict>
          </mc:Fallback>
        </mc:AlternateContent>
      </w:r>
    </w:p>
    <w:p w14:paraId="518F6505" w14:textId="77777777" w:rsidR="002B059C" w:rsidRPr="00AD4F42" w:rsidRDefault="002B059C" w:rsidP="002B059C">
      <w:pPr>
        <w:pStyle w:val="HTML"/>
        <w:ind w:firstLine="1040"/>
        <w:rPr>
          <w:rFonts w:ascii="Times New Roman" w:eastAsia="宋体" w:hAnsi="Times New Roman"/>
          <w:sz w:val="52"/>
        </w:rPr>
      </w:pPr>
    </w:p>
    <w:p w14:paraId="05235932" w14:textId="77777777" w:rsidR="000B3910" w:rsidRPr="00AD4F42" w:rsidRDefault="000B3910" w:rsidP="000B3910">
      <w:pPr>
        <w:pStyle w:val="HTML"/>
        <w:spacing w:line="480" w:lineRule="auto"/>
        <w:ind w:firstLine="560"/>
        <w:jc w:val="center"/>
        <w:rPr>
          <w:rFonts w:ascii="Times New Roman" w:eastAsia="宋体" w:hAnsi="Times New Roman"/>
          <w:b/>
          <w:sz w:val="52"/>
        </w:rPr>
      </w:pPr>
      <w:r w:rsidRPr="00AD4F42">
        <w:rPr>
          <w:rFonts w:ascii="Times New Roman" w:eastAsia="宋体" w:hAnsi="Times New Roman" w:hint="eastAsia"/>
          <w:b/>
          <w:sz w:val="52"/>
        </w:rPr>
        <w:t>非洲猪瘟</w:t>
      </w:r>
      <w:r>
        <w:rPr>
          <w:rFonts w:ascii="Times New Roman" w:eastAsia="宋体" w:hAnsi="Times New Roman" w:hint="eastAsia"/>
          <w:b/>
          <w:sz w:val="52"/>
        </w:rPr>
        <w:t>疫情</w:t>
      </w:r>
      <w:r w:rsidRPr="00AD4F42">
        <w:rPr>
          <w:rFonts w:ascii="Times New Roman" w:eastAsia="宋体" w:hAnsi="Times New Roman" w:hint="eastAsia"/>
          <w:b/>
          <w:sz w:val="52"/>
        </w:rPr>
        <w:t>场</w:t>
      </w:r>
    </w:p>
    <w:p w14:paraId="3821879D" w14:textId="77777777" w:rsidR="000B3910" w:rsidRPr="00AD4F42" w:rsidRDefault="000B3910" w:rsidP="000B3910">
      <w:pPr>
        <w:pStyle w:val="HTML"/>
        <w:spacing w:line="480" w:lineRule="auto"/>
        <w:ind w:firstLine="560"/>
        <w:jc w:val="center"/>
        <w:rPr>
          <w:rFonts w:ascii="Times New Roman" w:eastAsia="宋体" w:hAnsi="Times New Roman"/>
          <w:b/>
          <w:sz w:val="52"/>
        </w:rPr>
      </w:pPr>
      <w:r w:rsidRPr="00AD4F42">
        <w:rPr>
          <w:rFonts w:ascii="Times New Roman" w:eastAsia="宋体" w:hAnsi="Times New Roman" w:hint="eastAsia"/>
          <w:b/>
          <w:sz w:val="52"/>
        </w:rPr>
        <w:t>复</w:t>
      </w:r>
      <w:r>
        <w:rPr>
          <w:rFonts w:ascii="Times New Roman" w:eastAsia="宋体" w:hAnsi="Times New Roman" w:hint="eastAsia"/>
          <w:b/>
          <w:sz w:val="52"/>
        </w:rPr>
        <w:t>养</w:t>
      </w:r>
      <w:r w:rsidRPr="00AD4F42">
        <w:rPr>
          <w:rFonts w:ascii="Times New Roman" w:eastAsia="宋体" w:hAnsi="Times New Roman" w:hint="eastAsia"/>
          <w:b/>
          <w:sz w:val="52"/>
        </w:rPr>
        <w:t>清洗消毒技术规程</w:t>
      </w:r>
    </w:p>
    <w:p w14:paraId="795C7191" w14:textId="77777777" w:rsidR="003F5B71" w:rsidRPr="00AD4F42" w:rsidRDefault="00D753B4" w:rsidP="00D753B4">
      <w:pPr>
        <w:pStyle w:val="HTML"/>
        <w:ind w:firstLine="560"/>
        <w:jc w:val="center"/>
        <w:rPr>
          <w:rFonts w:ascii="Times New Roman" w:eastAsia="宋体" w:hAnsi="Times New Roman"/>
          <w:sz w:val="28"/>
          <w:szCs w:val="28"/>
        </w:rPr>
      </w:pPr>
      <w:r w:rsidRPr="00AD4F42">
        <w:rPr>
          <w:rFonts w:ascii="Times New Roman" w:eastAsia="宋体" w:hAnsi="Times New Roman" w:hint="eastAsia"/>
          <w:sz w:val="28"/>
          <w:szCs w:val="28"/>
        </w:rPr>
        <w:t>The cleaning and sterilization technical standard for rehabili</w:t>
      </w:r>
      <w:r w:rsidR="003F5B71" w:rsidRPr="00AD4F42">
        <w:rPr>
          <w:rFonts w:ascii="Times New Roman" w:eastAsia="宋体" w:hAnsi="Times New Roman" w:hint="eastAsia"/>
          <w:sz w:val="28"/>
          <w:szCs w:val="28"/>
        </w:rPr>
        <w:t>ta</w:t>
      </w:r>
      <w:r w:rsidRPr="00AD4F42">
        <w:rPr>
          <w:rFonts w:ascii="Times New Roman" w:eastAsia="宋体" w:hAnsi="Times New Roman" w:hint="eastAsia"/>
          <w:sz w:val="28"/>
          <w:szCs w:val="28"/>
        </w:rPr>
        <w:t xml:space="preserve">tion </w:t>
      </w:r>
    </w:p>
    <w:p w14:paraId="6A7DB837" w14:textId="77777777" w:rsidR="00D753B4" w:rsidRPr="00AD4F42" w:rsidRDefault="00D753B4" w:rsidP="00D753B4">
      <w:pPr>
        <w:pStyle w:val="HTML"/>
        <w:ind w:firstLine="560"/>
        <w:jc w:val="center"/>
        <w:rPr>
          <w:rFonts w:ascii="Times New Roman" w:eastAsia="宋体" w:hAnsi="Times New Roman"/>
          <w:sz w:val="28"/>
          <w:szCs w:val="28"/>
        </w:rPr>
      </w:pPr>
      <w:proofErr w:type="gramStart"/>
      <w:r w:rsidRPr="00AD4F42">
        <w:rPr>
          <w:rFonts w:ascii="Times New Roman" w:eastAsia="宋体" w:hAnsi="Times New Roman" w:hint="eastAsia"/>
          <w:sz w:val="28"/>
          <w:szCs w:val="28"/>
        </w:rPr>
        <w:t>in</w:t>
      </w:r>
      <w:proofErr w:type="gramEnd"/>
      <w:r w:rsidRPr="00AD4F42">
        <w:rPr>
          <w:rFonts w:ascii="Times New Roman" w:eastAsia="宋体" w:hAnsi="Times New Roman" w:hint="eastAsia"/>
          <w:sz w:val="28"/>
          <w:szCs w:val="28"/>
        </w:rPr>
        <w:t xml:space="preserve"> the s</w:t>
      </w:r>
      <w:r w:rsidRPr="00AD4F42">
        <w:rPr>
          <w:rFonts w:ascii="Times New Roman" w:eastAsia="宋体" w:hAnsi="Times New Roman"/>
          <w:sz w:val="28"/>
          <w:szCs w:val="28"/>
        </w:rPr>
        <w:t>wine</w:t>
      </w:r>
      <w:r w:rsidRPr="00AD4F42">
        <w:rPr>
          <w:rFonts w:ascii="Times New Roman" w:eastAsia="宋体" w:hAnsi="Times New Roman" w:hint="eastAsia"/>
          <w:sz w:val="28"/>
          <w:szCs w:val="28"/>
        </w:rPr>
        <w:t xml:space="preserve"> farms after </w:t>
      </w:r>
      <w:r w:rsidR="002B059C" w:rsidRPr="00AD4F42">
        <w:rPr>
          <w:rFonts w:ascii="Times New Roman" w:eastAsia="宋体" w:hAnsi="Times New Roman"/>
          <w:sz w:val="28"/>
          <w:szCs w:val="28"/>
        </w:rPr>
        <w:t xml:space="preserve">African Swine Fever </w:t>
      </w:r>
      <w:r w:rsidRPr="00AD4F42">
        <w:rPr>
          <w:rFonts w:ascii="Times New Roman" w:eastAsia="宋体" w:hAnsi="Times New Roman" w:hint="eastAsia"/>
          <w:sz w:val="28"/>
          <w:szCs w:val="28"/>
        </w:rPr>
        <w:t>outbreaks</w:t>
      </w:r>
    </w:p>
    <w:p w14:paraId="74110F96" w14:textId="77777777" w:rsidR="002B059C" w:rsidRPr="00AD4F42" w:rsidRDefault="002B059C" w:rsidP="002B059C">
      <w:pPr>
        <w:pStyle w:val="HTML"/>
        <w:ind w:firstLine="560"/>
        <w:jc w:val="center"/>
        <w:rPr>
          <w:rFonts w:ascii="Times New Roman" w:eastAsia="宋体" w:hAnsi="Times New Roman"/>
          <w:sz w:val="28"/>
          <w:szCs w:val="28"/>
        </w:rPr>
      </w:pPr>
    </w:p>
    <w:p w14:paraId="4D8FE620" w14:textId="77777777" w:rsidR="002B059C" w:rsidRPr="00AD4F42" w:rsidRDefault="002B059C" w:rsidP="002B059C">
      <w:pPr>
        <w:pStyle w:val="HTML"/>
        <w:ind w:firstLine="560"/>
        <w:jc w:val="center"/>
        <w:rPr>
          <w:rFonts w:ascii="Times New Roman" w:eastAsia="宋体" w:hAnsi="Times New Roman"/>
          <w:sz w:val="28"/>
        </w:rPr>
      </w:pPr>
      <w:r w:rsidRPr="00AD4F42">
        <w:rPr>
          <w:rFonts w:ascii="Times New Roman" w:eastAsia="宋体" w:hAnsi="Times New Roman"/>
          <w:sz w:val="28"/>
          <w:szCs w:val="28"/>
        </w:rPr>
        <w:t>（</w:t>
      </w:r>
      <w:r w:rsidRPr="00AD4F42">
        <w:rPr>
          <w:rFonts w:ascii="Times New Roman" w:eastAsia="宋体" w:hAnsi="Times New Roman" w:hint="eastAsia"/>
          <w:sz w:val="28"/>
          <w:szCs w:val="28"/>
        </w:rPr>
        <w:t>初稿</w:t>
      </w:r>
      <w:r w:rsidRPr="00AD4F42">
        <w:rPr>
          <w:rFonts w:ascii="Times New Roman" w:eastAsia="宋体" w:hAnsi="Times New Roman"/>
          <w:sz w:val="28"/>
          <w:szCs w:val="28"/>
        </w:rPr>
        <w:t>）</w:t>
      </w:r>
    </w:p>
    <w:p w14:paraId="247C448D" w14:textId="77777777" w:rsidR="002B059C" w:rsidRPr="00AD4F42" w:rsidRDefault="002B059C" w:rsidP="002B059C">
      <w:pPr>
        <w:pStyle w:val="HTML"/>
        <w:ind w:firstLine="560"/>
        <w:rPr>
          <w:rFonts w:ascii="Times New Roman" w:eastAsia="宋体" w:hAnsi="Times New Roman"/>
          <w:sz w:val="28"/>
        </w:rPr>
      </w:pPr>
    </w:p>
    <w:p w14:paraId="4E5E906A" w14:textId="77777777" w:rsidR="002B059C" w:rsidRPr="00AD4F42" w:rsidRDefault="002B059C" w:rsidP="002B059C">
      <w:pPr>
        <w:pStyle w:val="HTML"/>
        <w:ind w:firstLine="560"/>
        <w:rPr>
          <w:rFonts w:ascii="Times New Roman" w:eastAsia="宋体" w:hAnsi="Times New Roman"/>
          <w:sz w:val="28"/>
        </w:rPr>
      </w:pPr>
    </w:p>
    <w:p w14:paraId="1CD71F62" w14:textId="77777777" w:rsidR="002B059C" w:rsidRDefault="002B059C" w:rsidP="002B059C">
      <w:pPr>
        <w:pStyle w:val="HTML"/>
        <w:rPr>
          <w:rFonts w:ascii="Times New Roman" w:eastAsia="宋体" w:hAnsi="Times New Roman"/>
          <w:sz w:val="28"/>
        </w:rPr>
      </w:pPr>
    </w:p>
    <w:p w14:paraId="03DBA329" w14:textId="77777777" w:rsidR="000B3910" w:rsidRDefault="000B3910" w:rsidP="002B059C">
      <w:pPr>
        <w:pStyle w:val="HTML"/>
        <w:rPr>
          <w:rFonts w:ascii="Times New Roman" w:eastAsia="宋体" w:hAnsi="Times New Roman"/>
          <w:sz w:val="28"/>
        </w:rPr>
      </w:pPr>
    </w:p>
    <w:p w14:paraId="1C0F03FC" w14:textId="77777777" w:rsidR="006E2BCF" w:rsidRDefault="006E2BCF" w:rsidP="002B059C">
      <w:pPr>
        <w:pStyle w:val="HTML"/>
        <w:rPr>
          <w:rFonts w:ascii="Times New Roman" w:eastAsia="宋体" w:hAnsi="Times New Roman"/>
          <w:sz w:val="28"/>
        </w:rPr>
      </w:pPr>
    </w:p>
    <w:p w14:paraId="071894D8" w14:textId="77777777" w:rsidR="006E2BCF" w:rsidRPr="00AD4F42" w:rsidRDefault="006E2BCF" w:rsidP="002B059C">
      <w:pPr>
        <w:pStyle w:val="HTML"/>
        <w:rPr>
          <w:rFonts w:ascii="Times New Roman" w:eastAsia="宋体" w:hAnsi="Times New Roman"/>
          <w:sz w:val="28"/>
        </w:rPr>
      </w:pPr>
    </w:p>
    <w:p w14:paraId="5512E215" w14:textId="77777777" w:rsidR="002B059C" w:rsidRPr="00AD4F42" w:rsidRDefault="002B059C" w:rsidP="002B059C">
      <w:pPr>
        <w:pStyle w:val="HTML"/>
        <w:jc w:val="center"/>
        <w:rPr>
          <w:rFonts w:ascii="Times New Roman" w:eastAsia="宋体" w:hAnsi="Times New Roman"/>
          <w:sz w:val="36"/>
        </w:rPr>
      </w:pPr>
      <w:r w:rsidRPr="00AD4F42">
        <w:rPr>
          <w:rFonts w:ascii="Times New Roman" w:eastAsia="宋体" w:hAnsi="Times New Roman"/>
          <w:sz w:val="28"/>
        </w:rPr>
        <w:t>20</w:t>
      </w:r>
      <w:r w:rsidRPr="00AD4F42">
        <w:rPr>
          <w:rFonts w:ascii="Times New Roman" w:eastAsia="宋体" w:hAnsi="Times New Roman" w:hint="eastAsia"/>
          <w:sz w:val="28"/>
        </w:rPr>
        <w:t>2</w:t>
      </w:r>
      <w:r w:rsidR="002A6AC8">
        <w:rPr>
          <w:rFonts w:ascii="Times New Roman" w:eastAsia="宋体" w:hAnsi="Times New Roman" w:hint="eastAsia"/>
          <w:sz w:val="28"/>
        </w:rPr>
        <w:t>1</w:t>
      </w:r>
      <w:r w:rsidRPr="00AD4F42">
        <w:rPr>
          <w:rFonts w:ascii="Times New Roman" w:eastAsia="宋体" w:hAnsi="Times New Roman"/>
          <w:sz w:val="28"/>
        </w:rPr>
        <w:t>-XX-XX</w:t>
      </w:r>
      <w:r w:rsidRPr="00AD4F42">
        <w:rPr>
          <w:rFonts w:ascii="Times New Roman" w:eastAsia="宋体" w:hAnsi="Times New Roman"/>
          <w:sz w:val="28"/>
        </w:rPr>
        <w:t>发布</w:t>
      </w:r>
      <w:r w:rsidRPr="00AD4F42">
        <w:rPr>
          <w:rFonts w:ascii="Times New Roman" w:eastAsia="宋体" w:hAnsi="Times New Roman"/>
          <w:sz w:val="28"/>
        </w:rPr>
        <w:t xml:space="preserve">                                  20</w:t>
      </w:r>
      <w:r w:rsidRPr="00AD4F42">
        <w:rPr>
          <w:rFonts w:ascii="Times New Roman" w:eastAsia="宋体" w:hAnsi="Times New Roman" w:hint="eastAsia"/>
          <w:sz w:val="28"/>
        </w:rPr>
        <w:t>2</w:t>
      </w:r>
      <w:r w:rsidR="002A6AC8">
        <w:rPr>
          <w:rFonts w:ascii="Times New Roman" w:eastAsia="宋体" w:hAnsi="Times New Roman" w:hint="eastAsia"/>
          <w:sz w:val="28"/>
        </w:rPr>
        <w:t>1</w:t>
      </w:r>
      <w:r w:rsidRPr="00AD4F42">
        <w:rPr>
          <w:rFonts w:ascii="Times New Roman" w:eastAsia="宋体" w:hAnsi="Times New Roman"/>
          <w:sz w:val="28"/>
        </w:rPr>
        <w:t>-XX-XX</w:t>
      </w:r>
      <w:r w:rsidRPr="00AD4F42">
        <w:rPr>
          <w:rFonts w:ascii="Times New Roman" w:eastAsia="宋体" w:hAnsi="Times New Roman"/>
          <w:sz w:val="28"/>
        </w:rPr>
        <w:t>实施</w:t>
      </w:r>
    </w:p>
    <w:p w14:paraId="507821A2" w14:textId="77777777" w:rsidR="002B059C" w:rsidRPr="00AD4F42" w:rsidRDefault="009F62CB" w:rsidP="002B059C">
      <w:pPr>
        <w:jc w:val="center"/>
        <w:rPr>
          <w:rFonts w:ascii="Times New Roman" w:hAnsi="Times New Roman"/>
          <w:sz w:val="28"/>
        </w:rPr>
      </w:pPr>
      <w:r w:rsidRPr="00AD4F42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1F7298" wp14:editId="2D7BEC90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F727D4" id="直接连接符 1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"/>
            </w:pict>
          </mc:Fallback>
        </mc:AlternateContent>
      </w:r>
      <w:r w:rsidR="002B059C" w:rsidRPr="00AD4F42">
        <w:rPr>
          <w:rFonts w:ascii="Times New Roman" w:hAnsi="Times New Roman"/>
          <w:sz w:val="36"/>
        </w:rPr>
        <w:t>湖南省市场监督管理局</w:t>
      </w:r>
      <w:r w:rsidR="002B059C" w:rsidRPr="00AD4F42">
        <w:rPr>
          <w:rFonts w:ascii="Times New Roman" w:hAnsi="Times New Roman"/>
          <w:sz w:val="28"/>
        </w:rPr>
        <w:t>发布</w:t>
      </w:r>
    </w:p>
    <w:p w14:paraId="2BAF342C" w14:textId="77777777" w:rsidR="001B22E1" w:rsidRPr="00AD4F42" w:rsidRDefault="001B22E1" w:rsidP="002B059C">
      <w:pPr>
        <w:jc w:val="center"/>
        <w:rPr>
          <w:rFonts w:ascii="Times New Roman" w:hAnsi="Times New Roman"/>
          <w:sz w:val="28"/>
        </w:rPr>
      </w:pPr>
    </w:p>
    <w:p w14:paraId="7B713A2C" w14:textId="77777777" w:rsidR="001B22E1" w:rsidRPr="00AD4F42" w:rsidRDefault="001B22E1" w:rsidP="001B22E1">
      <w:pPr>
        <w:ind w:firstLineChars="1292" w:firstLine="4151"/>
        <w:rPr>
          <w:rFonts w:ascii="Times New Roman" w:hAnsi="Times New Roman"/>
          <w:b/>
          <w:sz w:val="32"/>
          <w:szCs w:val="32"/>
        </w:rPr>
      </w:pPr>
      <w:r w:rsidRPr="00AD4F42">
        <w:rPr>
          <w:rFonts w:ascii="Times New Roman" w:hAnsi="Times New Roman"/>
          <w:b/>
          <w:sz w:val="32"/>
          <w:szCs w:val="32"/>
        </w:rPr>
        <w:lastRenderedPageBreak/>
        <w:t>目次</w:t>
      </w:r>
    </w:p>
    <w:p w14:paraId="41D1A10C" w14:textId="77777777" w:rsidR="001B22E1" w:rsidRPr="00AD4F42" w:rsidRDefault="001B22E1" w:rsidP="001B22E1">
      <w:pPr>
        <w:ind w:firstLineChars="850" w:firstLine="1785"/>
        <w:rPr>
          <w:rFonts w:ascii="Times New Roman" w:hAnsi="Times New Roman"/>
          <w:szCs w:val="21"/>
        </w:rPr>
      </w:pPr>
    </w:p>
    <w:p w14:paraId="221C14F7" w14:textId="77777777" w:rsidR="001B22E1" w:rsidRPr="00AD4F42" w:rsidRDefault="001B22E1" w:rsidP="001B22E1">
      <w:pPr>
        <w:rPr>
          <w:rFonts w:ascii="Times New Roman" w:hAnsi="Times New Roman"/>
        </w:rPr>
      </w:pPr>
      <w:bookmarkStart w:id="0" w:name="_Toc7512_WPSOffice_Type1"/>
    </w:p>
    <w:p w14:paraId="2A5D05C6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12802_WPSOffice_Level1" w:history="1">
        <w:r w:rsidR="001B22E1" w:rsidRPr="00AD4F42">
          <w:rPr>
            <w:rFonts w:ascii="Times New Roman" w:hAnsi="Times New Roman"/>
            <w:sz w:val="24"/>
            <w:szCs w:val="24"/>
          </w:rPr>
          <w:t>前言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  <w:t>Ⅰ</w:t>
        </w:r>
      </w:hyperlink>
    </w:p>
    <w:p w14:paraId="4DB33FB1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16043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1 </w:t>
        </w:r>
        <w:r w:rsidR="001B22E1" w:rsidRPr="00AD4F42">
          <w:rPr>
            <w:rFonts w:ascii="Times New Roman" w:hAnsi="Times New Roman"/>
            <w:sz w:val="24"/>
            <w:szCs w:val="24"/>
          </w:rPr>
          <w:t>范围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bookmarkStart w:id="1" w:name="_Toc16043_WPSOffice_Level1Page"/>
        <w:r w:rsidR="001B22E1" w:rsidRPr="00AD4F42">
          <w:rPr>
            <w:rFonts w:ascii="Times New Roman" w:hAnsi="Times New Roman"/>
            <w:sz w:val="24"/>
            <w:szCs w:val="24"/>
          </w:rPr>
          <w:t>1</w:t>
        </w:r>
        <w:bookmarkEnd w:id="1"/>
      </w:hyperlink>
    </w:p>
    <w:p w14:paraId="709F3D11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25079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2 </w:t>
        </w:r>
        <w:r w:rsidR="001B22E1" w:rsidRPr="00AD4F42">
          <w:rPr>
            <w:rFonts w:ascii="Times New Roman" w:hAnsi="Times New Roman"/>
            <w:sz w:val="24"/>
            <w:szCs w:val="24"/>
          </w:rPr>
          <w:t>规范性引用文件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bookmarkStart w:id="2" w:name="_Toc25079_WPSOffice_Level1Page"/>
        <w:r w:rsidR="001B22E1" w:rsidRPr="00AD4F42">
          <w:rPr>
            <w:rFonts w:ascii="Times New Roman" w:hAnsi="Times New Roman"/>
            <w:sz w:val="24"/>
            <w:szCs w:val="24"/>
          </w:rPr>
          <w:t>1</w:t>
        </w:r>
        <w:bookmarkEnd w:id="2"/>
      </w:hyperlink>
    </w:p>
    <w:p w14:paraId="27F6B83A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3707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3 </w:t>
        </w:r>
        <w:r w:rsidR="001B22E1" w:rsidRPr="00AD4F42">
          <w:rPr>
            <w:rFonts w:ascii="Times New Roman" w:hAnsi="Times New Roman"/>
            <w:sz w:val="24"/>
            <w:szCs w:val="24"/>
          </w:rPr>
          <w:t>术语和定义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bookmarkStart w:id="3" w:name="_Toc3707_WPSOffice_Level1Page"/>
        <w:r w:rsidR="001B22E1" w:rsidRPr="00AD4F42">
          <w:rPr>
            <w:rFonts w:ascii="Times New Roman" w:hAnsi="Times New Roman"/>
            <w:sz w:val="24"/>
            <w:szCs w:val="24"/>
          </w:rPr>
          <w:t>1</w:t>
        </w:r>
        <w:bookmarkEnd w:id="3"/>
      </w:hyperlink>
    </w:p>
    <w:p w14:paraId="3F065712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29411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4 </w:t>
        </w:r>
        <w:r w:rsidR="0024143B" w:rsidRPr="00AD4F42">
          <w:rPr>
            <w:rFonts w:ascii="Times New Roman" w:hAnsi="Times New Roman" w:hint="eastAsia"/>
            <w:sz w:val="24"/>
            <w:szCs w:val="24"/>
          </w:rPr>
          <w:t>生产区清洗消毒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bookmarkStart w:id="4" w:name="_Toc29411_WPSOffice_Level1Page"/>
        <w:r w:rsidR="001B22E1" w:rsidRPr="00AD4F42">
          <w:rPr>
            <w:rFonts w:ascii="Times New Roman" w:hAnsi="Times New Roman"/>
            <w:sz w:val="24"/>
            <w:szCs w:val="24"/>
          </w:rPr>
          <w:t>1</w:t>
        </w:r>
        <w:bookmarkEnd w:id="4"/>
      </w:hyperlink>
    </w:p>
    <w:p w14:paraId="71472ABF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16449_WPSOffice_Level1" w:history="1">
        <w:r w:rsidR="001B22E1" w:rsidRPr="00AD4F42">
          <w:rPr>
            <w:rFonts w:ascii="Times New Roman" w:hAnsi="Times New Roman"/>
            <w:sz w:val="24"/>
            <w:szCs w:val="24"/>
          </w:rPr>
          <w:t>5</w:t>
        </w:r>
        <w:r w:rsidR="0024143B" w:rsidRPr="00AD4F42">
          <w:rPr>
            <w:rFonts w:ascii="Times New Roman" w:hAnsi="Times New Roman" w:hint="eastAsia"/>
            <w:sz w:val="24"/>
            <w:szCs w:val="24"/>
          </w:rPr>
          <w:t>生活区清洗消毒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r w:rsidR="00EA6BF3">
          <w:rPr>
            <w:rFonts w:ascii="Times New Roman" w:hAnsi="Times New Roman" w:hint="eastAsia"/>
            <w:sz w:val="24"/>
            <w:szCs w:val="24"/>
          </w:rPr>
          <w:t>3</w:t>
        </w:r>
      </w:hyperlink>
    </w:p>
    <w:p w14:paraId="523FE017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32533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6 </w:t>
        </w:r>
        <w:r w:rsidR="0024143B" w:rsidRPr="00AD4F42">
          <w:rPr>
            <w:rFonts w:ascii="Times New Roman" w:hAnsi="Times New Roman" w:hint="eastAsia"/>
            <w:sz w:val="24"/>
            <w:szCs w:val="24"/>
          </w:rPr>
          <w:t>生物媒介</w:t>
        </w:r>
        <w:r w:rsidR="008D423E">
          <w:rPr>
            <w:rFonts w:ascii="Times New Roman" w:hAnsi="Times New Roman" w:hint="eastAsia"/>
            <w:sz w:val="24"/>
            <w:szCs w:val="24"/>
          </w:rPr>
          <w:t>消杀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r w:rsidR="00F37AE1" w:rsidRPr="00AD4F42">
          <w:rPr>
            <w:rFonts w:ascii="Times New Roman" w:hAnsi="Times New Roman" w:hint="eastAsia"/>
            <w:sz w:val="24"/>
            <w:szCs w:val="24"/>
          </w:rPr>
          <w:t>3</w:t>
        </w:r>
      </w:hyperlink>
    </w:p>
    <w:p w14:paraId="7784B230" w14:textId="77777777" w:rsidR="001B22E1" w:rsidRPr="00AD4F42" w:rsidRDefault="00EB04C3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  <w:hyperlink w:anchor="_Toc18878_WPSOffice_Level1" w:history="1">
        <w:r w:rsidR="001B22E1" w:rsidRPr="00AD4F42">
          <w:rPr>
            <w:rFonts w:ascii="Times New Roman" w:hAnsi="Times New Roman"/>
            <w:sz w:val="24"/>
            <w:szCs w:val="24"/>
          </w:rPr>
          <w:t xml:space="preserve">7 </w:t>
        </w:r>
        <w:r w:rsidR="0024143B" w:rsidRPr="00AD4F42">
          <w:rPr>
            <w:rFonts w:ascii="Times New Roman" w:hAnsi="Times New Roman" w:hint="eastAsia"/>
            <w:sz w:val="24"/>
            <w:szCs w:val="24"/>
          </w:rPr>
          <w:t>有关注意事项</w:t>
        </w:r>
        <w:r w:rsidR="001B22E1" w:rsidRPr="00AD4F42">
          <w:rPr>
            <w:rFonts w:ascii="Times New Roman" w:hAnsi="Times New Roman"/>
            <w:sz w:val="24"/>
            <w:szCs w:val="24"/>
          </w:rPr>
          <w:tab/>
        </w:r>
        <w:r w:rsidR="00F37AE1" w:rsidRPr="00AD4F42">
          <w:rPr>
            <w:rFonts w:ascii="Times New Roman" w:hAnsi="Times New Roman" w:hint="eastAsia"/>
            <w:sz w:val="24"/>
            <w:szCs w:val="24"/>
          </w:rPr>
          <w:t>3</w:t>
        </w:r>
      </w:hyperlink>
    </w:p>
    <w:p w14:paraId="38B4C17E" w14:textId="77777777" w:rsidR="001B22E1" w:rsidRPr="00AD4F42" w:rsidRDefault="001B22E1" w:rsidP="001B22E1">
      <w:pPr>
        <w:pStyle w:val="WPSOffice1"/>
        <w:tabs>
          <w:tab w:val="right" w:leader="dot" w:pos="9070"/>
        </w:tabs>
        <w:spacing w:line="480" w:lineRule="auto"/>
        <w:rPr>
          <w:rFonts w:ascii="Times New Roman" w:hAnsi="Times New Roman"/>
          <w:sz w:val="24"/>
          <w:szCs w:val="24"/>
        </w:rPr>
      </w:pPr>
    </w:p>
    <w:bookmarkEnd w:id="0"/>
    <w:p w14:paraId="096FC18A" w14:textId="77777777" w:rsidR="001B22E1" w:rsidRPr="00AD4F42" w:rsidRDefault="001B22E1" w:rsidP="001B22E1">
      <w:pPr>
        <w:pStyle w:val="WPSOffice1"/>
        <w:tabs>
          <w:tab w:val="right" w:leader="dot" w:pos="9070"/>
        </w:tabs>
        <w:rPr>
          <w:rFonts w:ascii="Times New Roman" w:hAnsi="Times New Roman"/>
        </w:rPr>
      </w:pPr>
    </w:p>
    <w:p w14:paraId="1F60788B" w14:textId="77777777" w:rsidR="001B22E1" w:rsidRPr="00AD4F42" w:rsidRDefault="001B22E1" w:rsidP="001B22E1">
      <w:pPr>
        <w:spacing w:line="400" w:lineRule="exact"/>
        <w:jc w:val="left"/>
        <w:rPr>
          <w:rFonts w:ascii="Times New Roman" w:hAnsi="Times New Roman"/>
          <w:szCs w:val="21"/>
        </w:rPr>
        <w:sectPr w:rsidR="001B22E1" w:rsidRPr="00AD4F42">
          <w:footerReference w:type="default" r:id="rId9"/>
          <w:pgSz w:w="11906" w:h="16838"/>
          <w:pgMar w:top="1418" w:right="1418" w:bottom="1361" w:left="1418" w:header="851" w:footer="992" w:gutter="0"/>
          <w:pgNumType w:fmt="upperRoman" w:start="0"/>
          <w:cols w:space="720"/>
          <w:titlePg/>
          <w:docGrid w:type="lines" w:linePitch="312"/>
        </w:sectPr>
      </w:pPr>
    </w:p>
    <w:p w14:paraId="52FD22D1" w14:textId="77777777" w:rsidR="001B22E1" w:rsidRPr="00AD4F42" w:rsidRDefault="001B22E1" w:rsidP="001B22E1">
      <w:pPr>
        <w:pStyle w:val="HTML"/>
        <w:ind w:firstLineChars="3621" w:firstLine="11632"/>
        <w:rPr>
          <w:rFonts w:ascii="Times New Roman" w:eastAsia="宋体" w:hAnsi="Times New Roman"/>
          <w:b/>
          <w:bCs/>
          <w:sz w:val="32"/>
        </w:rPr>
      </w:pPr>
    </w:p>
    <w:p w14:paraId="542DA037" w14:textId="77777777" w:rsidR="001B22E1" w:rsidRPr="00AD4F42" w:rsidRDefault="001B22E1" w:rsidP="001B22E1">
      <w:pPr>
        <w:pStyle w:val="HTML"/>
        <w:ind w:firstLine="641"/>
        <w:jc w:val="center"/>
        <w:outlineLvl w:val="0"/>
        <w:rPr>
          <w:rFonts w:ascii="Times New Roman" w:eastAsia="宋体" w:hAnsi="Times New Roman"/>
          <w:b/>
          <w:bCs/>
          <w:sz w:val="32"/>
        </w:rPr>
      </w:pPr>
      <w:bookmarkStart w:id="5" w:name="_Toc12802_WPSOffice_Level1"/>
      <w:r w:rsidRPr="00AD4F42">
        <w:rPr>
          <w:rFonts w:ascii="Times New Roman" w:eastAsia="宋体" w:hAnsi="Times New Roman"/>
          <w:b/>
          <w:bCs/>
          <w:sz w:val="32"/>
        </w:rPr>
        <w:t>前言</w:t>
      </w:r>
      <w:bookmarkEnd w:id="5"/>
    </w:p>
    <w:p w14:paraId="75683438" w14:textId="77777777" w:rsidR="001B22E1" w:rsidRPr="00AD4F42" w:rsidRDefault="001B22E1" w:rsidP="001B22E1">
      <w:pPr>
        <w:pStyle w:val="HTML"/>
        <w:ind w:firstLine="420"/>
        <w:jc w:val="center"/>
        <w:rPr>
          <w:rFonts w:ascii="Times New Roman" w:eastAsia="宋体" w:hAnsi="Times New Roman"/>
        </w:rPr>
      </w:pPr>
    </w:p>
    <w:p w14:paraId="39A84B2B" w14:textId="77777777" w:rsidR="001B22E1" w:rsidRPr="00AD4F42" w:rsidRDefault="001B22E1" w:rsidP="001B22E1">
      <w:pPr>
        <w:pStyle w:val="HTML"/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AD4F42">
        <w:rPr>
          <w:rFonts w:ascii="Times New Roman" w:eastAsia="宋体" w:hAnsi="Times New Roman"/>
          <w:szCs w:val="21"/>
        </w:rPr>
        <w:t>本标准按照</w:t>
      </w:r>
      <w:r w:rsidRPr="00AD4F42">
        <w:rPr>
          <w:rFonts w:ascii="Times New Roman" w:eastAsia="宋体" w:hAnsi="Times New Roman"/>
          <w:szCs w:val="21"/>
        </w:rPr>
        <w:t>GB/T 1.1—20</w:t>
      </w:r>
      <w:r w:rsidR="009B6B04" w:rsidRPr="00AD4F42">
        <w:rPr>
          <w:rFonts w:ascii="Times New Roman" w:eastAsia="宋体" w:hAnsi="Times New Roman" w:hint="eastAsia"/>
          <w:szCs w:val="21"/>
        </w:rPr>
        <w:t>20</w:t>
      </w:r>
      <w:r w:rsidRPr="00AD4F42">
        <w:rPr>
          <w:rFonts w:ascii="Times New Roman" w:eastAsia="宋体" w:hAnsi="Times New Roman"/>
          <w:szCs w:val="21"/>
        </w:rPr>
        <w:t>给出的规则起草。</w:t>
      </w:r>
    </w:p>
    <w:p w14:paraId="08589029" w14:textId="77777777" w:rsidR="001B22E1" w:rsidRPr="00AD4F42" w:rsidRDefault="001B22E1" w:rsidP="001B22E1">
      <w:pPr>
        <w:pStyle w:val="HTML"/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AD4F42">
        <w:rPr>
          <w:rFonts w:ascii="Times New Roman" w:eastAsia="宋体" w:hAnsi="Times New Roman"/>
          <w:szCs w:val="21"/>
        </w:rPr>
        <w:t>请注意本标准的某些内容可能涉及专利，本标准发布机构不承担识别这些专利的责任。</w:t>
      </w:r>
    </w:p>
    <w:p w14:paraId="489F18B6" w14:textId="77777777" w:rsidR="001B22E1" w:rsidRDefault="001B22E1" w:rsidP="001B22E1">
      <w:pPr>
        <w:pStyle w:val="HTML"/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AD4F42">
        <w:rPr>
          <w:rFonts w:ascii="Times New Roman" w:eastAsia="宋体" w:hAnsi="Times New Roman"/>
          <w:szCs w:val="21"/>
        </w:rPr>
        <w:t>本标准由</w:t>
      </w:r>
      <w:r w:rsidRPr="00AD4F42">
        <w:rPr>
          <w:rFonts w:ascii="Times New Roman" w:eastAsia="宋体" w:hAnsi="Times New Roman" w:hint="eastAsia"/>
          <w:szCs w:val="21"/>
        </w:rPr>
        <w:t>湖南省农业农村厅</w:t>
      </w:r>
      <w:r w:rsidRPr="00AD4F42">
        <w:rPr>
          <w:rFonts w:ascii="Times New Roman" w:eastAsia="宋体" w:hAnsi="Times New Roman"/>
          <w:szCs w:val="21"/>
        </w:rPr>
        <w:t>提出，由湖南省农业农村厅归口。</w:t>
      </w:r>
    </w:p>
    <w:p w14:paraId="1A83D137" w14:textId="644FBF05" w:rsidR="00EA6BF3" w:rsidRPr="00AD4F42" w:rsidRDefault="00EA6BF3" w:rsidP="00EA6BF3">
      <w:pPr>
        <w:pStyle w:val="HTML"/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C174A3">
        <w:rPr>
          <w:rFonts w:ascii="Times New Roman" w:eastAsia="宋体" w:hAnsi="Times New Roman"/>
          <w:szCs w:val="21"/>
        </w:rPr>
        <w:t>本标准起草单位：湖南省动物疫病预防控制中心、湖南</w:t>
      </w:r>
      <w:r w:rsidRPr="00C174A3">
        <w:rPr>
          <w:rFonts w:ascii="Times New Roman" w:eastAsia="宋体" w:hAnsi="Times New Roman" w:hint="eastAsia"/>
          <w:szCs w:val="21"/>
        </w:rPr>
        <w:t>坤源</w:t>
      </w:r>
      <w:r w:rsidRPr="00C174A3">
        <w:rPr>
          <w:rFonts w:ascii="Times New Roman" w:eastAsia="宋体" w:hAnsi="Times New Roman"/>
          <w:szCs w:val="21"/>
        </w:rPr>
        <w:t>生物科技有限公司</w:t>
      </w:r>
      <w:r w:rsidRPr="00C174A3">
        <w:rPr>
          <w:rFonts w:ascii="Times New Roman" w:eastAsia="宋体" w:hAnsi="Times New Roman" w:hint="eastAsia"/>
          <w:szCs w:val="21"/>
        </w:rPr>
        <w:t>、湖南幻影三陆零科技有限公司。</w:t>
      </w:r>
    </w:p>
    <w:p w14:paraId="4DFDEF51" w14:textId="37134E9F" w:rsidR="001B22E1" w:rsidRPr="00EA6BF3" w:rsidRDefault="001B22E1" w:rsidP="00EA6BF3">
      <w:pPr>
        <w:spacing w:line="360" w:lineRule="auto"/>
        <w:ind w:firstLineChars="200" w:firstLine="420"/>
        <w:jc w:val="left"/>
        <w:rPr>
          <w:rFonts w:ascii="Times New Roman" w:hAnsi="Times New Roman" w:cstheme="minorBidi"/>
          <w:szCs w:val="21"/>
        </w:rPr>
      </w:pPr>
      <w:r w:rsidRPr="00EA6BF3">
        <w:rPr>
          <w:rFonts w:ascii="Times New Roman" w:hAnsi="Times New Roman" w:cstheme="minorBidi"/>
          <w:szCs w:val="21"/>
        </w:rPr>
        <w:t>本标准主要起草人：</w:t>
      </w:r>
      <w:r w:rsidR="00773DB0" w:rsidRPr="00EA6BF3">
        <w:rPr>
          <w:rFonts w:ascii="Times New Roman" w:hAnsi="Times New Roman" w:cstheme="minorBidi" w:hint="eastAsia"/>
          <w:szCs w:val="21"/>
        </w:rPr>
        <w:t>刘道新、黄建龙、王昌建、何世成、</w:t>
      </w:r>
      <w:r w:rsidR="00C63EF0" w:rsidRPr="00C174A3">
        <w:rPr>
          <w:rFonts w:ascii="Times New Roman" w:hAnsi="Times New Roman" w:cstheme="minorBidi" w:hint="eastAsia"/>
          <w:szCs w:val="21"/>
        </w:rPr>
        <w:t>喻正军</w:t>
      </w:r>
      <w:r w:rsidR="00361EAB" w:rsidRPr="00C174A3">
        <w:rPr>
          <w:rFonts w:ascii="Times New Roman" w:hAnsi="Times New Roman" w:cstheme="minorBidi" w:hint="eastAsia"/>
          <w:szCs w:val="21"/>
        </w:rPr>
        <w:t>、</w:t>
      </w:r>
      <w:r w:rsidR="00773DB0" w:rsidRPr="00EA6BF3">
        <w:rPr>
          <w:rFonts w:ascii="Times New Roman" w:hAnsi="Times New Roman" w:cstheme="minorBidi" w:hint="eastAsia"/>
          <w:szCs w:val="21"/>
        </w:rPr>
        <w:t>潘逢文、</w:t>
      </w:r>
      <w:r w:rsidR="00C63EF0" w:rsidRPr="00EA6BF3">
        <w:rPr>
          <w:rFonts w:ascii="Times New Roman" w:hAnsi="Times New Roman" w:cstheme="minorBidi" w:hint="eastAsia"/>
          <w:szCs w:val="21"/>
        </w:rPr>
        <w:t>马沛</w:t>
      </w:r>
      <w:r w:rsidR="00C63EF0">
        <w:rPr>
          <w:rFonts w:ascii="Times New Roman" w:hAnsi="Times New Roman" w:cstheme="minorBidi" w:hint="eastAsia"/>
          <w:szCs w:val="21"/>
        </w:rPr>
        <w:t>、唐小明、杨洪战、林源、张朝阳、范仲鑫、朱春霞</w:t>
      </w:r>
      <w:r w:rsidR="00C174A3">
        <w:rPr>
          <w:rFonts w:ascii="Times New Roman" w:hAnsi="Times New Roman" w:cstheme="minorBidi" w:hint="eastAsia"/>
          <w:szCs w:val="21"/>
        </w:rPr>
        <w:t>、</w:t>
      </w:r>
      <w:r w:rsidR="00773DB0" w:rsidRPr="00EA6BF3">
        <w:rPr>
          <w:rFonts w:ascii="Times New Roman" w:hAnsi="Times New Roman" w:cstheme="minorBidi" w:hint="eastAsia"/>
          <w:szCs w:val="21"/>
        </w:rPr>
        <w:t>缪烈河、王卫国、汪洪冰</w:t>
      </w:r>
    </w:p>
    <w:p w14:paraId="21D2C314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D92A923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E6F7981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4595493E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B27A146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A62B46E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7B083B5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19B95C85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771F22C5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085D236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8DE11CC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A5D9114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293AD08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1661D856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42B51935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3894E869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43A4DC09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69A2195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2072294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6C64C3F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0680DD7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12E7D2BD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28C6A22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3FD09383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3FB7D76A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0ACFDAA6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6303BD50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18289F2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7F2C143" w14:textId="77777777" w:rsidR="001B22E1" w:rsidRPr="00AD4F42" w:rsidRDefault="001B22E1" w:rsidP="001B22E1">
      <w:pPr>
        <w:jc w:val="center"/>
        <w:rPr>
          <w:rFonts w:ascii="Times New Roman" w:hAnsi="Times New Roman"/>
          <w:szCs w:val="21"/>
        </w:rPr>
      </w:pPr>
    </w:p>
    <w:p w14:paraId="26ECF198" w14:textId="77777777" w:rsidR="000B3910" w:rsidRDefault="000B3910" w:rsidP="000B3910">
      <w:pPr>
        <w:jc w:val="center"/>
        <w:rPr>
          <w:rFonts w:ascii="Times New Roman" w:hAnsi="Times New Roman"/>
          <w:b/>
          <w:sz w:val="32"/>
          <w:szCs w:val="32"/>
        </w:rPr>
      </w:pPr>
      <w:r w:rsidRPr="000B3910">
        <w:rPr>
          <w:rFonts w:ascii="Times New Roman" w:hAnsi="Times New Roman" w:hint="eastAsia"/>
          <w:b/>
          <w:sz w:val="32"/>
          <w:szCs w:val="32"/>
        </w:rPr>
        <w:lastRenderedPageBreak/>
        <w:t>非洲猪瘟</w:t>
      </w:r>
      <w:proofErr w:type="gramStart"/>
      <w:r w:rsidRPr="000B3910">
        <w:rPr>
          <w:rFonts w:ascii="Times New Roman" w:hAnsi="Times New Roman" w:hint="eastAsia"/>
          <w:b/>
          <w:sz w:val="32"/>
          <w:szCs w:val="32"/>
        </w:rPr>
        <w:t>疫情场复</w:t>
      </w:r>
      <w:proofErr w:type="gramEnd"/>
      <w:r w:rsidRPr="000B3910">
        <w:rPr>
          <w:rFonts w:ascii="Times New Roman" w:hAnsi="Times New Roman" w:hint="eastAsia"/>
          <w:b/>
          <w:sz w:val="32"/>
          <w:szCs w:val="32"/>
        </w:rPr>
        <w:t>养清洗消毒技术规程</w:t>
      </w:r>
    </w:p>
    <w:p w14:paraId="6AFD2E48" w14:textId="77777777" w:rsidR="00BF026D" w:rsidRPr="00AD4F42" w:rsidRDefault="00BF026D" w:rsidP="00F452B6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357" w:firstLineChars="0" w:hanging="357"/>
        <w:jc w:val="left"/>
        <w:outlineLvl w:val="0"/>
        <w:rPr>
          <w:rFonts w:ascii="Times New Roman" w:hAnsi="Times New Roman"/>
          <w:b/>
          <w:bCs/>
          <w:szCs w:val="21"/>
        </w:rPr>
      </w:pPr>
      <w:bookmarkStart w:id="6" w:name="_Toc16043_WPSOffice_Level1"/>
      <w:r w:rsidRPr="00AD4F42">
        <w:rPr>
          <w:rFonts w:ascii="Times New Roman" w:hAnsi="宋体"/>
          <w:b/>
          <w:bCs/>
          <w:szCs w:val="21"/>
        </w:rPr>
        <w:t>范围</w:t>
      </w:r>
      <w:bookmarkEnd w:id="6"/>
    </w:p>
    <w:p w14:paraId="0DE566BD" w14:textId="77777777" w:rsidR="002B4FEC" w:rsidRPr="00AD4F42" w:rsidRDefault="002B4FEC" w:rsidP="00BF026D">
      <w:pPr>
        <w:pStyle w:val="a3"/>
        <w:spacing w:line="360" w:lineRule="auto"/>
        <w:ind w:firstLineChars="201" w:firstLine="422"/>
        <w:jc w:val="left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szCs w:val="21"/>
        </w:rPr>
        <w:t>本标准规定了非洲猪瘟</w:t>
      </w:r>
      <w:proofErr w:type="gramStart"/>
      <w:r w:rsidRPr="00AD4F42">
        <w:rPr>
          <w:rFonts w:ascii="Times New Roman" w:hAnsi="宋体" w:hint="eastAsia"/>
          <w:szCs w:val="21"/>
        </w:rPr>
        <w:t>疫情场</w:t>
      </w:r>
      <w:r w:rsidR="00A112DC" w:rsidRPr="00AD4F42">
        <w:rPr>
          <w:rFonts w:ascii="Times New Roman" w:hAnsi="宋体" w:hint="eastAsia"/>
          <w:szCs w:val="21"/>
        </w:rPr>
        <w:t>复</w:t>
      </w:r>
      <w:proofErr w:type="gramEnd"/>
      <w:r w:rsidR="00A112DC" w:rsidRPr="00AD4F42">
        <w:rPr>
          <w:rFonts w:ascii="Times New Roman" w:hAnsi="宋体" w:hint="eastAsia"/>
          <w:szCs w:val="21"/>
        </w:rPr>
        <w:t>养前</w:t>
      </w:r>
      <w:r w:rsidRPr="00AD4F42">
        <w:rPr>
          <w:rFonts w:ascii="Times New Roman" w:hAnsi="宋体" w:hint="eastAsia"/>
          <w:szCs w:val="21"/>
        </w:rPr>
        <w:t>的清洗消毒技术规程。</w:t>
      </w:r>
    </w:p>
    <w:p w14:paraId="34A30766" w14:textId="77777777" w:rsidR="00BF026D" w:rsidRPr="00AD4F42" w:rsidRDefault="002B4FEC" w:rsidP="00BF026D">
      <w:pPr>
        <w:pStyle w:val="a3"/>
        <w:spacing w:line="360" w:lineRule="auto"/>
        <w:ind w:firstLineChars="201" w:firstLine="422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宋体" w:hint="eastAsia"/>
          <w:szCs w:val="21"/>
        </w:rPr>
        <w:t>本标准适用于我省发生非洲猪瘟</w:t>
      </w:r>
      <w:r w:rsidR="002F25EA" w:rsidRPr="00AD4F42">
        <w:rPr>
          <w:rFonts w:ascii="Times New Roman" w:hAnsi="宋体" w:hint="eastAsia"/>
          <w:szCs w:val="21"/>
        </w:rPr>
        <w:t>疫情的生猪养殖场复养前的清洗</w:t>
      </w:r>
      <w:r w:rsidRPr="00AD4F42">
        <w:rPr>
          <w:rFonts w:ascii="Times New Roman" w:hAnsi="宋体" w:hint="eastAsia"/>
          <w:szCs w:val="21"/>
        </w:rPr>
        <w:t>消毒</w:t>
      </w:r>
      <w:r w:rsidR="002F25EA" w:rsidRPr="00AD4F42">
        <w:rPr>
          <w:rFonts w:ascii="Times New Roman" w:hAnsi="宋体" w:hint="eastAsia"/>
          <w:szCs w:val="21"/>
        </w:rPr>
        <w:t>工作</w:t>
      </w:r>
      <w:r w:rsidRPr="00AD4F42">
        <w:rPr>
          <w:rFonts w:ascii="Times New Roman" w:hAnsi="宋体" w:hint="eastAsia"/>
          <w:szCs w:val="21"/>
        </w:rPr>
        <w:t>。</w:t>
      </w:r>
    </w:p>
    <w:p w14:paraId="6D5FAA5F" w14:textId="77777777" w:rsidR="00BF026D" w:rsidRPr="00AD4F42" w:rsidRDefault="00BF026D" w:rsidP="00F452B6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357" w:firstLineChars="0" w:hanging="357"/>
        <w:jc w:val="left"/>
        <w:outlineLvl w:val="0"/>
        <w:rPr>
          <w:rFonts w:ascii="Times New Roman" w:hAnsi="宋体"/>
          <w:b/>
          <w:bCs/>
          <w:szCs w:val="21"/>
        </w:rPr>
      </w:pPr>
      <w:bookmarkStart w:id="7" w:name="_Toc25079_WPSOffice_Level1"/>
      <w:r w:rsidRPr="00AD4F42">
        <w:rPr>
          <w:rFonts w:ascii="Times New Roman" w:hAnsi="宋体"/>
          <w:b/>
          <w:bCs/>
          <w:szCs w:val="21"/>
        </w:rPr>
        <w:t>规范性引用文件</w:t>
      </w:r>
      <w:bookmarkEnd w:id="7"/>
    </w:p>
    <w:p w14:paraId="0A17E1F2" w14:textId="77777777" w:rsidR="00BF026D" w:rsidRPr="00AD4F42" w:rsidRDefault="00BF026D" w:rsidP="00BF026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AD4F42">
        <w:rPr>
          <w:rFonts w:ascii="Times New Roman" w:hAnsi="宋体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5143B5E3" w14:textId="77777777" w:rsidR="00CE7B8B" w:rsidRDefault="00CE7B8B" w:rsidP="00725F0B">
      <w:pPr>
        <w:spacing w:line="360" w:lineRule="auto"/>
        <w:ind w:firstLineChars="200" w:firstLine="420"/>
        <w:rPr>
          <w:rFonts w:ascii="Times New Roman" w:hAnsi="宋体"/>
          <w:szCs w:val="21"/>
        </w:rPr>
      </w:pPr>
      <w:bookmarkStart w:id="8" w:name="_Toc3707_WPSOffice_Level1"/>
      <w:r w:rsidRPr="007B66F5">
        <w:rPr>
          <w:rFonts w:ascii="Times New Roman" w:hAnsi="宋体"/>
          <w:szCs w:val="21"/>
        </w:rPr>
        <w:t>GB1</w:t>
      </w:r>
      <w:r w:rsidRPr="007B66F5">
        <w:rPr>
          <w:rFonts w:ascii="Times New Roman" w:hAnsi="宋体" w:hint="eastAsia"/>
          <w:szCs w:val="21"/>
        </w:rPr>
        <w:t>8596</w:t>
      </w:r>
      <w:r w:rsidR="00F452B6" w:rsidRPr="007B66F5">
        <w:rPr>
          <w:rFonts w:ascii="Times New Roman" w:hAnsi="宋体" w:hint="eastAsia"/>
          <w:szCs w:val="21"/>
        </w:rPr>
        <w:t xml:space="preserve">  </w:t>
      </w:r>
      <w:r w:rsidR="00F452B6" w:rsidRPr="00870D5E">
        <w:rPr>
          <w:rFonts w:ascii="Times New Roman" w:hAnsi="宋体" w:hint="eastAsia"/>
        </w:rPr>
        <w:t xml:space="preserve"> </w:t>
      </w:r>
      <w:r w:rsidRPr="00870D5E">
        <w:rPr>
          <w:rFonts w:ascii="Times New Roman" w:hAnsi="宋体" w:hint="eastAsia"/>
        </w:rPr>
        <w:t>畜禽养殖业污染物排放标准</w:t>
      </w:r>
    </w:p>
    <w:p w14:paraId="2DA5AF6A" w14:textId="77777777" w:rsidR="00A112DC" w:rsidRPr="00A112DC" w:rsidRDefault="00A112DC" w:rsidP="00A112DC">
      <w:pPr>
        <w:spacing w:line="360" w:lineRule="auto"/>
        <w:ind w:firstLineChars="200" w:firstLine="420"/>
        <w:rPr>
          <w:rFonts w:ascii="Times New Roman" w:hAnsi="宋体"/>
        </w:rPr>
      </w:pPr>
      <w:r w:rsidRPr="00AD4F42">
        <w:rPr>
          <w:rFonts w:ascii="Times New Roman" w:hAnsi="宋体" w:hint="eastAsia"/>
        </w:rPr>
        <w:t>农医发</w:t>
      </w:r>
      <w:r w:rsidRPr="00AD4F42">
        <w:rPr>
          <w:rFonts w:ascii="Times New Roman" w:hAnsi="宋体"/>
        </w:rPr>
        <w:t>[20</w:t>
      </w:r>
      <w:r w:rsidRPr="00AD4F42">
        <w:rPr>
          <w:rFonts w:ascii="Times New Roman" w:hAnsi="宋体" w:hint="eastAsia"/>
        </w:rPr>
        <w:t>17</w:t>
      </w:r>
      <w:r w:rsidRPr="00AD4F42">
        <w:rPr>
          <w:rFonts w:ascii="Times New Roman" w:hAnsi="宋体"/>
        </w:rPr>
        <w:t>]</w:t>
      </w:r>
      <w:r w:rsidRPr="00AD4F42">
        <w:rPr>
          <w:rFonts w:ascii="Times New Roman" w:hAnsi="宋体" w:hint="eastAsia"/>
        </w:rPr>
        <w:t>25</w:t>
      </w:r>
      <w:r w:rsidRPr="00AD4F42">
        <w:rPr>
          <w:rFonts w:ascii="Times New Roman" w:hAnsi="宋体" w:hint="eastAsia"/>
        </w:rPr>
        <w:t>号</w:t>
      </w:r>
      <w:r w:rsidRPr="00AD4F42">
        <w:rPr>
          <w:rFonts w:ascii="Times New Roman" w:hAnsi="宋体" w:hint="eastAsia"/>
        </w:rPr>
        <w:t xml:space="preserve">   </w:t>
      </w:r>
      <w:r w:rsidRPr="00AD4F42">
        <w:rPr>
          <w:rFonts w:ascii="Times New Roman" w:hAnsi="宋体" w:hint="eastAsia"/>
        </w:rPr>
        <w:t>病死及病害动物无害化处理技术规范</w:t>
      </w:r>
    </w:p>
    <w:p w14:paraId="48474934" w14:textId="77777777" w:rsidR="00BF026D" w:rsidRPr="00AD4F42" w:rsidRDefault="00BF026D" w:rsidP="00F452B6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357" w:firstLineChars="0" w:hanging="357"/>
        <w:jc w:val="left"/>
        <w:outlineLvl w:val="0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/>
          <w:b/>
          <w:bCs/>
          <w:szCs w:val="21"/>
        </w:rPr>
        <w:t>术语和定义</w:t>
      </w:r>
      <w:bookmarkEnd w:id="8"/>
    </w:p>
    <w:p w14:paraId="71D0259B" w14:textId="77777777" w:rsidR="00BF026D" w:rsidRPr="00AD4F42" w:rsidRDefault="00BF026D" w:rsidP="00BF026D">
      <w:pPr>
        <w:pStyle w:val="a3"/>
        <w:spacing w:line="360" w:lineRule="auto"/>
        <w:ind w:left="360" w:firstLineChars="0" w:firstLine="0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宋体"/>
          <w:szCs w:val="21"/>
        </w:rPr>
        <w:t>下列术语和定义适用于本文件。</w:t>
      </w:r>
    </w:p>
    <w:p w14:paraId="593FA3B8" w14:textId="77777777" w:rsidR="00BF026D" w:rsidRPr="00AD4F42" w:rsidRDefault="004A6D6D" w:rsidP="004A6D6D">
      <w:pPr>
        <w:spacing w:line="360" w:lineRule="auto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 xml:space="preserve">3.1 </w:t>
      </w:r>
      <w:r w:rsidR="00BF026D" w:rsidRPr="00AD4F42">
        <w:rPr>
          <w:rFonts w:ascii="Times New Roman" w:hAnsi="宋体"/>
          <w:szCs w:val="21"/>
        </w:rPr>
        <w:t>非洲猪瘟（</w:t>
      </w:r>
      <w:r w:rsidR="00BF026D" w:rsidRPr="00AD4F42">
        <w:rPr>
          <w:rFonts w:ascii="Times New Roman" w:hAnsi="Times New Roman"/>
          <w:szCs w:val="21"/>
        </w:rPr>
        <w:t xml:space="preserve">African </w:t>
      </w:r>
      <w:r w:rsidR="00773DB0">
        <w:rPr>
          <w:rFonts w:ascii="Times New Roman" w:hAnsi="Times New Roman" w:hint="eastAsia"/>
          <w:szCs w:val="21"/>
        </w:rPr>
        <w:t>s</w:t>
      </w:r>
      <w:r w:rsidR="00BF026D" w:rsidRPr="00AD4F42">
        <w:rPr>
          <w:rFonts w:ascii="Times New Roman" w:hAnsi="Times New Roman"/>
          <w:szCs w:val="21"/>
        </w:rPr>
        <w:t xml:space="preserve">wine </w:t>
      </w:r>
      <w:r w:rsidR="00773DB0">
        <w:rPr>
          <w:rFonts w:ascii="Times New Roman" w:hAnsi="Times New Roman" w:hint="eastAsia"/>
          <w:szCs w:val="21"/>
        </w:rPr>
        <w:t>f</w:t>
      </w:r>
      <w:r w:rsidR="00BF026D" w:rsidRPr="00AD4F42">
        <w:rPr>
          <w:rFonts w:ascii="Times New Roman" w:hAnsi="Times New Roman"/>
          <w:szCs w:val="21"/>
        </w:rPr>
        <w:t>ever</w:t>
      </w:r>
      <w:r w:rsidR="00BF026D" w:rsidRPr="00AD4F42">
        <w:rPr>
          <w:rFonts w:ascii="Times New Roman" w:hAnsi="宋体"/>
          <w:szCs w:val="21"/>
        </w:rPr>
        <w:t>，</w:t>
      </w:r>
      <w:r w:rsidR="00BF026D" w:rsidRPr="00AD4F42">
        <w:rPr>
          <w:rFonts w:ascii="Times New Roman" w:hAnsi="Times New Roman"/>
          <w:szCs w:val="21"/>
        </w:rPr>
        <w:t>ASF</w:t>
      </w:r>
      <w:r w:rsidR="00BF026D" w:rsidRPr="00AD4F42">
        <w:rPr>
          <w:rFonts w:ascii="Times New Roman" w:hAnsi="宋体"/>
          <w:szCs w:val="21"/>
        </w:rPr>
        <w:t>）</w:t>
      </w:r>
    </w:p>
    <w:p w14:paraId="79789FC9" w14:textId="77777777" w:rsidR="00BF026D" w:rsidRPr="00AD4F42" w:rsidRDefault="00BF026D" w:rsidP="00BF026D">
      <w:pPr>
        <w:pStyle w:val="a3"/>
        <w:spacing w:line="360" w:lineRule="auto"/>
        <w:jc w:val="left"/>
        <w:rPr>
          <w:rFonts w:ascii="Times New Roman" w:hAnsi="宋体"/>
          <w:szCs w:val="21"/>
        </w:rPr>
      </w:pPr>
      <w:r w:rsidRPr="00AD4F42">
        <w:rPr>
          <w:rFonts w:ascii="Times New Roman" w:hAnsi="宋体"/>
          <w:szCs w:val="21"/>
        </w:rPr>
        <w:t>由非洲猪瘟病毒（</w:t>
      </w:r>
      <w:r w:rsidRPr="00AD4F42">
        <w:rPr>
          <w:rFonts w:ascii="Times New Roman" w:hAnsi="Times New Roman"/>
          <w:szCs w:val="21"/>
        </w:rPr>
        <w:t xml:space="preserve">African </w:t>
      </w:r>
      <w:r w:rsidR="00773DB0">
        <w:rPr>
          <w:rFonts w:ascii="Times New Roman" w:hAnsi="Times New Roman" w:hint="eastAsia"/>
          <w:szCs w:val="21"/>
        </w:rPr>
        <w:t>s</w:t>
      </w:r>
      <w:r w:rsidRPr="00AD4F42">
        <w:rPr>
          <w:rFonts w:ascii="Times New Roman" w:hAnsi="Times New Roman"/>
          <w:szCs w:val="21"/>
        </w:rPr>
        <w:t xml:space="preserve">wine </w:t>
      </w:r>
      <w:r w:rsidR="00773DB0">
        <w:rPr>
          <w:rFonts w:ascii="Times New Roman" w:hAnsi="Times New Roman" w:hint="eastAsia"/>
          <w:szCs w:val="21"/>
        </w:rPr>
        <w:t>f</w:t>
      </w:r>
      <w:r w:rsidRPr="00AD4F42">
        <w:rPr>
          <w:rFonts w:ascii="Times New Roman" w:hAnsi="Times New Roman"/>
          <w:szCs w:val="21"/>
        </w:rPr>
        <w:t>ever</w:t>
      </w:r>
      <w:r w:rsidRPr="00AD4F42">
        <w:rPr>
          <w:rFonts w:ascii="Times New Roman" w:hAnsi="Times New Roman" w:hint="eastAsia"/>
          <w:szCs w:val="21"/>
        </w:rPr>
        <w:t xml:space="preserve"> </w:t>
      </w:r>
      <w:r w:rsidR="00773DB0">
        <w:rPr>
          <w:rFonts w:ascii="Times New Roman" w:hAnsi="Times New Roman" w:hint="eastAsia"/>
          <w:szCs w:val="21"/>
        </w:rPr>
        <w:t>v</w:t>
      </w:r>
      <w:r w:rsidRPr="00AD4F42">
        <w:rPr>
          <w:rFonts w:ascii="Times New Roman" w:hAnsi="Times New Roman" w:hint="eastAsia"/>
          <w:szCs w:val="21"/>
        </w:rPr>
        <w:t>irus</w:t>
      </w:r>
      <w:r w:rsidRPr="00AD4F42">
        <w:rPr>
          <w:rFonts w:ascii="Times New Roman" w:hAnsi="Times New Roman" w:hint="eastAsia"/>
          <w:szCs w:val="21"/>
        </w:rPr>
        <w:t>，</w:t>
      </w:r>
      <w:r w:rsidRPr="00AD4F42">
        <w:rPr>
          <w:rFonts w:ascii="Times New Roman" w:hAnsi="Times New Roman"/>
          <w:szCs w:val="21"/>
        </w:rPr>
        <w:t>ASFV</w:t>
      </w:r>
      <w:r w:rsidRPr="00AD4F42">
        <w:rPr>
          <w:rFonts w:ascii="Times New Roman" w:hAnsi="宋体"/>
          <w:szCs w:val="21"/>
        </w:rPr>
        <w:t>）引起的猪的一种急性、热性、高度接触性传染病，其发病率和病死率均可达到</w:t>
      </w:r>
      <w:r w:rsidRPr="00AD4F42">
        <w:rPr>
          <w:rFonts w:ascii="Times New Roman" w:hAnsi="Times New Roman"/>
          <w:szCs w:val="21"/>
        </w:rPr>
        <w:t>100%</w:t>
      </w:r>
      <w:r w:rsidRPr="00AD4F42">
        <w:rPr>
          <w:rFonts w:ascii="Times New Roman" w:hAnsi="宋体"/>
          <w:szCs w:val="21"/>
        </w:rPr>
        <w:t>，是世界动物卫生组织（</w:t>
      </w:r>
      <w:r w:rsidRPr="00AD4F42">
        <w:rPr>
          <w:rFonts w:ascii="Times New Roman" w:hAnsi="Times New Roman"/>
          <w:szCs w:val="21"/>
        </w:rPr>
        <w:t>OIE</w:t>
      </w:r>
      <w:r w:rsidRPr="00AD4F42">
        <w:rPr>
          <w:rFonts w:ascii="Times New Roman" w:hAnsi="宋体"/>
          <w:szCs w:val="21"/>
        </w:rPr>
        <w:t>）的法定报告传染病，在我国属于一类动物疫病。</w:t>
      </w:r>
    </w:p>
    <w:p w14:paraId="2396C8F9" w14:textId="77777777" w:rsidR="001656AF" w:rsidRDefault="001656AF" w:rsidP="00673EA5">
      <w:pPr>
        <w:spacing w:line="360" w:lineRule="auto"/>
        <w:jc w:val="left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3.</w:t>
      </w:r>
      <w:r>
        <w:rPr>
          <w:rFonts w:ascii="Times New Roman" w:hAnsi="宋体" w:hint="eastAsia"/>
          <w:b/>
          <w:bCs/>
          <w:szCs w:val="21"/>
        </w:rPr>
        <w:t>2</w:t>
      </w:r>
      <w:r w:rsidR="0026535E">
        <w:rPr>
          <w:rFonts w:ascii="Times New Roman" w:hAnsi="宋体" w:hint="eastAsia"/>
          <w:b/>
          <w:bCs/>
          <w:szCs w:val="21"/>
        </w:rPr>
        <w:t xml:space="preserve"> </w:t>
      </w:r>
      <w:r w:rsidR="00142906">
        <w:rPr>
          <w:rFonts w:ascii="Times New Roman" w:hAnsi="宋体" w:hint="eastAsia"/>
          <w:szCs w:val="21"/>
        </w:rPr>
        <w:t>复养</w:t>
      </w:r>
      <w:r>
        <w:rPr>
          <w:rFonts w:ascii="Times New Roman" w:hAnsi="宋体" w:hint="eastAsia"/>
          <w:szCs w:val="21"/>
        </w:rPr>
        <w:t>（</w:t>
      </w:r>
      <w:r w:rsidR="00773DB0">
        <w:rPr>
          <w:rFonts w:ascii="Times New Roman" w:hAnsi="宋体" w:hint="eastAsia"/>
          <w:szCs w:val="21"/>
        </w:rPr>
        <w:t>R</w:t>
      </w:r>
      <w:r w:rsidRPr="001656AF">
        <w:rPr>
          <w:rFonts w:ascii="Times New Roman" w:hAnsi="宋体" w:hint="eastAsia"/>
          <w:szCs w:val="21"/>
        </w:rPr>
        <w:t>ecuperation</w:t>
      </w:r>
      <w:r>
        <w:rPr>
          <w:rFonts w:ascii="Times New Roman" w:hAnsi="宋体" w:hint="eastAsia"/>
          <w:szCs w:val="21"/>
        </w:rPr>
        <w:t>）</w:t>
      </w:r>
    </w:p>
    <w:p w14:paraId="6AA8C21C" w14:textId="77777777" w:rsidR="001656AF" w:rsidRPr="009B69C9" w:rsidRDefault="00893FD0" w:rsidP="001656AF">
      <w:pPr>
        <w:spacing w:line="360" w:lineRule="auto"/>
        <w:ind w:firstLineChars="200" w:firstLine="420"/>
        <w:jc w:val="left"/>
        <w:rPr>
          <w:rFonts w:ascii="Times New Roman" w:hAnsi="宋体"/>
          <w:szCs w:val="21"/>
        </w:rPr>
      </w:pPr>
      <w:r w:rsidRPr="009B69C9">
        <w:rPr>
          <w:rFonts w:ascii="Times New Roman" w:hAnsi="Times New Roman" w:hint="eastAsia"/>
          <w:szCs w:val="21"/>
        </w:rPr>
        <w:t>是指</w:t>
      </w:r>
      <w:r w:rsidR="00B0700B" w:rsidRPr="009B69C9">
        <w:rPr>
          <w:rFonts w:ascii="Times New Roman" w:hAnsi="宋体" w:hint="eastAsia"/>
          <w:szCs w:val="21"/>
        </w:rPr>
        <w:t>发生非洲猪瘟</w:t>
      </w:r>
      <w:r w:rsidR="00FB341D">
        <w:rPr>
          <w:rFonts w:ascii="Times New Roman" w:hAnsi="宋体" w:hint="eastAsia"/>
          <w:szCs w:val="21"/>
        </w:rPr>
        <w:t>的</w:t>
      </w:r>
      <w:proofErr w:type="gramStart"/>
      <w:r w:rsidR="00FB341D" w:rsidRPr="009B69C9">
        <w:rPr>
          <w:rFonts w:ascii="Times New Roman" w:hAnsi="宋体" w:hint="eastAsia"/>
          <w:szCs w:val="21"/>
        </w:rPr>
        <w:t>猪场</w:t>
      </w:r>
      <w:r w:rsidR="00FB341D">
        <w:rPr>
          <w:rFonts w:ascii="Times New Roman" w:hAnsi="宋体" w:hint="eastAsia"/>
          <w:szCs w:val="21"/>
        </w:rPr>
        <w:t>清群</w:t>
      </w:r>
      <w:r w:rsidR="00B0700B" w:rsidRPr="009B69C9">
        <w:rPr>
          <w:rFonts w:ascii="Times New Roman" w:hAnsi="宋体" w:hint="eastAsia"/>
          <w:szCs w:val="21"/>
        </w:rPr>
        <w:t>后</w:t>
      </w:r>
      <w:proofErr w:type="gramEnd"/>
      <w:r w:rsidR="00B0700B" w:rsidRPr="009B69C9">
        <w:rPr>
          <w:rFonts w:ascii="Times New Roman" w:hAnsi="宋体" w:hint="eastAsia"/>
          <w:szCs w:val="21"/>
        </w:rPr>
        <w:t>，通过清洗消毒等方法</w:t>
      </w:r>
      <w:proofErr w:type="gramStart"/>
      <w:r w:rsidR="00B0700B" w:rsidRPr="009B69C9">
        <w:rPr>
          <w:rFonts w:ascii="Times New Roman" w:hAnsi="宋体" w:hint="eastAsia"/>
          <w:szCs w:val="21"/>
        </w:rPr>
        <w:t>清除场</w:t>
      </w:r>
      <w:proofErr w:type="gramEnd"/>
      <w:r w:rsidR="00B0700B" w:rsidRPr="009B69C9">
        <w:rPr>
          <w:rFonts w:ascii="Times New Roman" w:hAnsi="宋体" w:hint="eastAsia"/>
          <w:szCs w:val="21"/>
        </w:rPr>
        <w:t>内</w:t>
      </w:r>
      <w:r w:rsidR="001656AF" w:rsidRPr="009B69C9">
        <w:rPr>
          <w:rFonts w:ascii="Times New Roman" w:hAnsi="宋体" w:hint="eastAsia"/>
          <w:szCs w:val="21"/>
        </w:rPr>
        <w:t>存在的</w:t>
      </w:r>
      <w:r w:rsidR="00B0700B" w:rsidRPr="009B69C9">
        <w:rPr>
          <w:rFonts w:ascii="Times New Roman" w:hAnsi="宋体" w:hint="eastAsia"/>
          <w:szCs w:val="21"/>
        </w:rPr>
        <w:t>非洲猪瘟</w:t>
      </w:r>
      <w:r w:rsidR="00764794" w:rsidRPr="009B69C9">
        <w:rPr>
          <w:rFonts w:ascii="Times New Roman" w:hAnsi="宋体" w:hint="eastAsia"/>
          <w:szCs w:val="21"/>
        </w:rPr>
        <w:t>等</w:t>
      </w:r>
      <w:r w:rsidR="001656AF" w:rsidRPr="009B69C9">
        <w:rPr>
          <w:rFonts w:ascii="Times New Roman" w:hAnsi="宋体" w:hint="eastAsia"/>
          <w:szCs w:val="21"/>
        </w:rPr>
        <w:t>病毒，并采取综合措施有效阻止</w:t>
      </w:r>
      <w:r w:rsidR="00B0700B" w:rsidRPr="009B69C9">
        <w:rPr>
          <w:rFonts w:ascii="Times New Roman" w:hAnsi="宋体" w:hint="eastAsia"/>
          <w:szCs w:val="21"/>
        </w:rPr>
        <w:t>非</w:t>
      </w:r>
      <w:r w:rsidRPr="009B69C9">
        <w:rPr>
          <w:rFonts w:ascii="Times New Roman" w:hAnsi="宋体" w:hint="eastAsia"/>
          <w:szCs w:val="21"/>
        </w:rPr>
        <w:t>洲猪瘟</w:t>
      </w:r>
      <w:r w:rsidR="00764794" w:rsidRPr="009B69C9">
        <w:rPr>
          <w:rFonts w:ascii="Times New Roman" w:hAnsi="宋体" w:hint="eastAsia"/>
          <w:szCs w:val="21"/>
        </w:rPr>
        <w:t>等</w:t>
      </w:r>
      <w:r w:rsidR="001656AF" w:rsidRPr="009B69C9">
        <w:rPr>
          <w:rFonts w:ascii="Times New Roman" w:hAnsi="宋体" w:hint="eastAsia"/>
          <w:szCs w:val="21"/>
        </w:rPr>
        <w:t>病毒再次入场，重新引进生猪</w:t>
      </w:r>
      <w:r w:rsidR="00764794" w:rsidRPr="009B69C9">
        <w:rPr>
          <w:rFonts w:ascii="Times New Roman" w:hAnsi="宋体" w:hint="eastAsia"/>
          <w:szCs w:val="21"/>
        </w:rPr>
        <w:t>进行养殖</w:t>
      </w:r>
      <w:r w:rsidR="001656AF" w:rsidRPr="009B69C9">
        <w:rPr>
          <w:rFonts w:ascii="Times New Roman" w:hAnsi="宋体" w:hint="eastAsia"/>
          <w:szCs w:val="21"/>
        </w:rPr>
        <w:t>的过程。</w:t>
      </w:r>
    </w:p>
    <w:p w14:paraId="672B9B37" w14:textId="77777777" w:rsidR="00673EA5" w:rsidRPr="00AD4F42" w:rsidRDefault="00673EA5" w:rsidP="00673EA5">
      <w:pPr>
        <w:spacing w:line="360" w:lineRule="auto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3.</w:t>
      </w:r>
      <w:r w:rsidR="001656AF">
        <w:rPr>
          <w:rFonts w:ascii="Times New Roman" w:hAnsi="宋体" w:hint="eastAsia"/>
          <w:b/>
          <w:bCs/>
          <w:szCs w:val="21"/>
        </w:rPr>
        <w:t>3</w:t>
      </w:r>
      <w:r w:rsidR="0026535E">
        <w:rPr>
          <w:rFonts w:ascii="Times New Roman" w:hAnsi="宋体" w:hint="eastAsia"/>
          <w:b/>
          <w:bCs/>
          <w:szCs w:val="21"/>
        </w:rPr>
        <w:t xml:space="preserve"> </w:t>
      </w:r>
      <w:r w:rsidRPr="00AD4F42">
        <w:rPr>
          <w:rFonts w:ascii="Times New Roman" w:hAnsi="Times New Roman" w:hint="eastAsia"/>
          <w:szCs w:val="21"/>
        </w:rPr>
        <w:t>有效氯</w:t>
      </w:r>
      <w:r w:rsidRPr="00AD4F42">
        <w:rPr>
          <w:rFonts w:ascii="Times New Roman" w:hAnsi="宋体"/>
          <w:szCs w:val="21"/>
        </w:rPr>
        <w:t>（</w:t>
      </w:r>
      <w:r w:rsidRPr="00AD4F42">
        <w:rPr>
          <w:rFonts w:ascii="Times New Roman" w:hAnsi="Times New Roman" w:hint="eastAsia"/>
          <w:szCs w:val="21"/>
        </w:rPr>
        <w:t>Available chlorine</w:t>
      </w:r>
      <w:r w:rsidRPr="00AD4F42">
        <w:rPr>
          <w:rFonts w:ascii="Times New Roman" w:hAnsi="宋体"/>
          <w:szCs w:val="21"/>
        </w:rPr>
        <w:t>）</w:t>
      </w:r>
    </w:p>
    <w:p w14:paraId="0EEE6E2A" w14:textId="77777777" w:rsidR="00673EA5" w:rsidRPr="00AD4F42" w:rsidRDefault="001404DA" w:rsidP="001404DA">
      <w:pPr>
        <w:pStyle w:val="a3"/>
        <w:spacing w:line="360" w:lineRule="auto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Times New Roman" w:hint="eastAsia"/>
          <w:szCs w:val="21"/>
        </w:rPr>
        <w:t>是指与含氯消毒剂氧化能力相当的氯量（非指消毒剂所含氯量），其含量用</w:t>
      </w:r>
      <w:r w:rsidR="00725F0B" w:rsidRPr="00AD4F42">
        <w:rPr>
          <w:rFonts w:ascii="Times New Roman" w:hAnsi="宋体" w:hint="eastAsia"/>
          <w:szCs w:val="21"/>
        </w:rPr>
        <w:t>%</w:t>
      </w:r>
      <w:r w:rsidR="0067782B" w:rsidRPr="00AD4F42">
        <w:rPr>
          <w:rFonts w:ascii="Times New Roman" w:hAnsi="Times New Roman" w:hint="eastAsia"/>
          <w:szCs w:val="21"/>
        </w:rPr>
        <w:t>或</w:t>
      </w:r>
      <w:r w:rsidR="00725F0B" w:rsidRPr="00AD4F42">
        <w:rPr>
          <w:rFonts w:ascii="Times New Roman" w:hAnsi="Times New Roman" w:hint="eastAsia"/>
          <w:szCs w:val="21"/>
        </w:rPr>
        <w:t>mg/L</w:t>
      </w:r>
      <w:r w:rsidR="0067782B" w:rsidRPr="00AD4F42">
        <w:rPr>
          <w:rFonts w:ascii="Times New Roman" w:hAnsi="宋体" w:hint="eastAsia"/>
          <w:szCs w:val="21"/>
        </w:rPr>
        <w:t>表示</w:t>
      </w:r>
      <w:r w:rsidR="00746B1F" w:rsidRPr="00AD4F42">
        <w:rPr>
          <w:rFonts w:ascii="Times New Roman" w:hAnsi="宋体" w:hint="eastAsia"/>
          <w:szCs w:val="21"/>
        </w:rPr>
        <w:t>，</w:t>
      </w:r>
      <w:r w:rsidR="00AD4F42" w:rsidRPr="00AD4F42">
        <w:rPr>
          <w:rFonts w:ascii="Times New Roman" w:hAnsi="Times New Roman" w:hint="eastAsia"/>
          <w:szCs w:val="21"/>
        </w:rPr>
        <w:t>是衡量含氯消毒剂氧化能力的标志</w:t>
      </w:r>
      <w:r w:rsidR="00673EA5" w:rsidRPr="00AD4F42">
        <w:rPr>
          <w:rFonts w:ascii="Times New Roman" w:hAnsi="Times New Roman" w:hint="eastAsia"/>
          <w:szCs w:val="21"/>
        </w:rPr>
        <w:t>。</w:t>
      </w:r>
    </w:p>
    <w:p w14:paraId="6C050B49" w14:textId="77777777" w:rsidR="00F44E3E" w:rsidRPr="00AD4F42" w:rsidRDefault="00F44E3E" w:rsidP="00F44E3E">
      <w:pPr>
        <w:spacing w:line="360" w:lineRule="auto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3.</w:t>
      </w:r>
      <w:r w:rsidR="00B0700B">
        <w:rPr>
          <w:rFonts w:ascii="Times New Roman" w:hAnsi="宋体" w:hint="eastAsia"/>
          <w:b/>
          <w:bCs/>
          <w:szCs w:val="21"/>
        </w:rPr>
        <w:t>4</w:t>
      </w:r>
      <w:r w:rsidR="0026535E">
        <w:rPr>
          <w:rFonts w:ascii="Times New Roman" w:hAnsi="宋体" w:hint="eastAsia"/>
          <w:b/>
          <w:bCs/>
          <w:szCs w:val="21"/>
        </w:rPr>
        <w:t xml:space="preserve"> </w:t>
      </w:r>
      <w:r w:rsidRPr="00AD4F42">
        <w:rPr>
          <w:rFonts w:ascii="Times New Roman" w:hAnsi="Times New Roman" w:hint="eastAsia"/>
          <w:szCs w:val="21"/>
        </w:rPr>
        <w:t>白化</w:t>
      </w:r>
      <w:r w:rsidRPr="00AD4F42">
        <w:rPr>
          <w:rFonts w:ascii="Times New Roman" w:hAnsi="宋体"/>
          <w:szCs w:val="21"/>
        </w:rPr>
        <w:t>（</w:t>
      </w:r>
      <w:r w:rsidR="00150A32" w:rsidRPr="00AD4F42">
        <w:rPr>
          <w:rFonts w:ascii="Times New Roman" w:hAnsi="宋体" w:hint="eastAsia"/>
          <w:szCs w:val="21"/>
        </w:rPr>
        <w:t>W</w:t>
      </w:r>
      <w:r w:rsidR="00150A32" w:rsidRPr="00AD4F42">
        <w:rPr>
          <w:rFonts w:ascii="Times New Roman" w:hAnsi="宋体"/>
          <w:szCs w:val="21"/>
        </w:rPr>
        <w:t>hite disinfectant sprays containing quicklime and caustic soda</w:t>
      </w:r>
      <w:r w:rsidRPr="00AD4F42">
        <w:rPr>
          <w:rFonts w:ascii="Times New Roman" w:hAnsi="宋体"/>
          <w:szCs w:val="21"/>
        </w:rPr>
        <w:t>）</w:t>
      </w:r>
    </w:p>
    <w:p w14:paraId="188EDB0B" w14:textId="77777777" w:rsidR="00C13B32" w:rsidRPr="00FA694F" w:rsidRDefault="00893FD0" w:rsidP="00FA694F">
      <w:pPr>
        <w:pStyle w:val="a3"/>
        <w:spacing w:line="360" w:lineRule="auto"/>
        <w:jc w:val="left"/>
        <w:rPr>
          <w:rFonts w:ascii="Times New Roman" w:hAnsi="Times New Roman"/>
          <w:szCs w:val="21"/>
        </w:rPr>
      </w:pPr>
      <w:r w:rsidRPr="00AD4F42">
        <w:rPr>
          <w:rFonts w:ascii="Times New Roman" w:hAnsi="Times New Roman" w:hint="eastAsia"/>
          <w:szCs w:val="21"/>
        </w:rPr>
        <w:t>是指</w:t>
      </w:r>
      <w:r w:rsidR="00142906" w:rsidRPr="00142906">
        <w:rPr>
          <w:rFonts w:ascii="Times New Roman" w:hAnsi="Times New Roman" w:hint="eastAsia"/>
          <w:szCs w:val="21"/>
        </w:rPr>
        <w:t>用生石灰</w:t>
      </w:r>
      <w:r w:rsidR="00142906">
        <w:rPr>
          <w:rFonts w:ascii="Times New Roman" w:hAnsi="Times New Roman" w:hint="eastAsia"/>
          <w:szCs w:val="21"/>
        </w:rPr>
        <w:t>（氧化钙）</w:t>
      </w:r>
      <w:r w:rsidR="00142906" w:rsidRPr="00142906">
        <w:rPr>
          <w:rFonts w:ascii="Times New Roman" w:hAnsi="Times New Roman" w:hint="eastAsia"/>
          <w:szCs w:val="21"/>
        </w:rPr>
        <w:t>20</w:t>
      </w:r>
      <w:r w:rsidR="005E747F">
        <w:rPr>
          <w:rFonts w:ascii="Times New Roman" w:hAnsi="Times New Roman" w:hint="eastAsia"/>
          <w:szCs w:val="21"/>
        </w:rPr>
        <w:t xml:space="preserve"> </w:t>
      </w:r>
      <w:r w:rsidR="00142906" w:rsidRPr="00142906">
        <w:rPr>
          <w:rFonts w:ascii="Times New Roman" w:hAnsi="Times New Roman" w:hint="eastAsia"/>
          <w:szCs w:val="21"/>
        </w:rPr>
        <w:t>kg</w:t>
      </w:r>
      <w:r w:rsidR="00142906" w:rsidRPr="00142906">
        <w:rPr>
          <w:rFonts w:ascii="Times New Roman" w:hAnsi="Times New Roman" w:hint="eastAsia"/>
          <w:szCs w:val="21"/>
        </w:rPr>
        <w:t>、烧碱（</w:t>
      </w:r>
      <w:r w:rsidR="005E747F">
        <w:rPr>
          <w:rFonts w:ascii="Times New Roman" w:hAnsi="Times New Roman" w:hint="eastAsia"/>
          <w:szCs w:val="21"/>
        </w:rPr>
        <w:t>氢氧化钠</w:t>
      </w:r>
      <w:r w:rsidR="00142906" w:rsidRPr="00142906">
        <w:rPr>
          <w:rFonts w:ascii="Times New Roman" w:hAnsi="Times New Roman" w:hint="eastAsia"/>
          <w:szCs w:val="21"/>
        </w:rPr>
        <w:t>）</w:t>
      </w:r>
      <w:r w:rsidR="00142906" w:rsidRPr="00142906">
        <w:rPr>
          <w:rFonts w:ascii="Times New Roman" w:hAnsi="Times New Roman" w:hint="eastAsia"/>
          <w:szCs w:val="21"/>
        </w:rPr>
        <w:t>2 kg</w:t>
      </w:r>
      <w:r w:rsidR="00142906" w:rsidRPr="00142906">
        <w:rPr>
          <w:rFonts w:ascii="Times New Roman" w:hAnsi="Times New Roman" w:hint="eastAsia"/>
          <w:szCs w:val="21"/>
        </w:rPr>
        <w:t>，兑</w:t>
      </w:r>
      <w:r w:rsidR="00142906" w:rsidRPr="00142906">
        <w:rPr>
          <w:rFonts w:ascii="Times New Roman" w:hAnsi="Times New Roman" w:hint="eastAsia"/>
          <w:szCs w:val="21"/>
        </w:rPr>
        <w:t>80 kg</w:t>
      </w:r>
      <w:r w:rsidR="00142906" w:rsidRPr="00142906">
        <w:rPr>
          <w:rFonts w:ascii="Times New Roman" w:hAnsi="Times New Roman" w:hint="eastAsia"/>
          <w:szCs w:val="21"/>
        </w:rPr>
        <w:t>清水，</w:t>
      </w:r>
      <w:r w:rsidR="005E747F">
        <w:rPr>
          <w:rFonts w:ascii="Times New Roman" w:hAnsi="Times New Roman" w:hint="eastAsia"/>
          <w:szCs w:val="21"/>
        </w:rPr>
        <w:t>配制</w:t>
      </w:r>
      <w:r w:rsidR="00142906">
        <w:rPr>
          <w:rFonts w:ascii="Times New Roman" w:hAnsi="Times New Roman" w:hint="eastAsia"/>
          <w:szCs w:val="21"/>
        </w:rPr>
        <w:t>成</w:t>
      </w:r>
      <w:r w:rsidR="00142906" w:rsidRPr="00AD4F42">
        <w:rPr>
          <w:rFonts w:ascii="Times New Roman" w:hAnsi="Times New Roman" w:hint="eastAsia"/>
          <w:szCs w:val="21"/>
        </w:rPr>
        <w:t>石灰乳</w:t>
      </w:r>
      <w:r w:rsidR="00142906">
        <w:rPr>
          <w:rFonts w:ascii="Times New Roman" w:hAnsi="Times New Roman" w:hint="eastAsia"/>
          <w:szCs w:val="21"/>
        </w:rPr>
        <w:t>，然后</w:t>
      </w:r>
      <w:r w:rsidR="004256B5" w:rsidRPr="00AD4F42">
        <w:rPr>
          <w:rFonts w:ascii="Times New Roman" w:hAnsi="Times New Roman" w:hint="eastAsia"/>
          <w:szCs w:val="21"/>
        </w:rPr>
        <w:t>用喷枪或其他方式均匀喷洒在物体表面</w:t>
      </w:r>
      <w:r w:rsidR="005E747F">
        <w:rPr>
          <w:rFonts w:ascii="Times New Roman" w:hAnsi="Times New Roman" w:hint="eastAsia"/>
          <w:szCs w:val="21"/>
        </w:rPr>
        <w:t>或地面</w:t>
      </w:r>
      <w:r w:rsidR="004256B5" w:rsidRPr="00AD4F42">
        <w:rPr>
          <w:rFonts w:ascii="Times New Roman" w:hAnsi="Times New Roman" w:hint="eastAsia"/>
          <w:szCs w:val="21"/>
        </w:rPr>
        <w:t>的一种消毒方式。</w:t>
      </w:r>
    </w:p>
    <w:p w14:paraId="3B7601A6" w14:textId="77777777" w:rsidR="000A2D30" w:rsidRPr="00AD4F42" w:rsidRDefault="000A2D30" w:rsidP="00C0696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生产区</w:t>
      </w:r>
      <w:r w:rsidR="00A2420B" w:rsidRPr="00AD4F42">
        <w:rPr>
          <w:rFonts w:ascii="Times New Roman" w:hAnsi="宋体" w:hint="eastAsia"/>
          <w:b/>
          <w:bCs/>
          <w:szCs w:val="21"/>
        </w:rPr>
        <w:t>清</w:t>
      </w:r>
      <w:r w:rsidR="00C0696B" w:rsidRPr="00AD4F42">
        <w:rPr>
          <w:rFonts w:ascii="Times New Roman" w:hAnsi="宋体" w:hint="eastAsia"/>
          <w:b/>
          <w:bCs/>
          <w:szCs w:val="21"/>
        </w:rPr>
        <w:t>洗</w:t>
      </w:r>
      <w:r w:rsidR="00A2420B" w:rsidRPr="00AD4F42">
        <w:rPr>
          <w:rFonts w:ascii="Times New Roman" w:hAnsi="宋体" w:hint="eastAsia"/>
          <w:b/>
          <w:bCs/>
          <w:szCs w:val="21"/>
        </w:rPr>
        <w:t>消毒</w:t>
      </w:r>
    </w:p>
    <w:p w14:paraId="392A102D" w14:textId="77777777" w:rsidR="000A2D30" w:rsidRPr="00AD4F42" w:rsidRDefault="004A6D6D" w:rsidP="004A6D6D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 xml:space="preserve">4.1 </w:t>
      </w:r>
      <w:r w:rsidR="000A2D30" w:rsidRPr="00AD4F42">
        <w:rPr>
          <w:rFonts w:ascii="Times New Roman" w:hAnsi="宋体" w:hint="eastAsia"/>
          <w:b/>
          <w:bCs/>
          <w:szCs w:val="21"/>
        </w:rPr>
        <w:t>猪舍</w:t>
      </w:r>
      <w:r w:rsidR="002B341F" w:rsidRPr="00AD4F42">
        <w:rPr>
          <w:rFonts w:ascii="Times New Roman" w:hAnsi="宋体" w:hint="eastAsia"/>
          <w:b/>
          <w:bCs/>
          <w:szCs w:val="21"/>
        </w:rPr>
        <w:t>内环境</w:t>
      </w:r>
      <w:r w:rsidR="000A2D30" w:rsidRPr="00AD4F42">
        <w:rPr>
          <w:rFonts w:ascii="Times New Roman" w:hAnsi="宋体" w:hint="eastAsia"/>
          <w:b/>
          <w:bCs/>
          <w:szCs w:val="21"/>
        </w:rPr>
        <w:t>清</w:t>
      </w:r>
      <w:r w:rsidR="00C0696B" w:rsidRPr="00AD4F42">
        <w:rPr>
          <w:rFonts w:ascii="Times New Roman" w:hAnsi="宋体" w:hint="eastAsia"/>
          <w:b/>
          <w:bCs/>
          <w:szCs w:val="21"/>
        </w:rPr>
        <w:t>洗</w:t>
      </w:r>
      <w:r w:rsidR="000A2D30" w:rsidRPr="00AD4F42">
        <w:rPr>
          <w:rFonts w:ascii="Times New Roman" w:hAnsi="宋体" w:hint="eastAsia"/>
          <w:b/>
          <w:bCs/>
          <w:szCs w:val="21"/>
        </w:rPr>
        <w:t>消毒</w:t>
      </w:r>
    </w:p>
    <w:p w14:paraId="1DBB6425" w14:textId="77777777" w:rsidR="00E547C8" w:rsidRPr="00AD4F42" w:rsidRDefault="000A2D30" w:rsidP="00156C9C">
      <w:pPr>
        <w:spacing w:line="360" w:lineRule="auto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4.1.1</w:t>
      </w:r>
      <w:r w:rsidR="00E547C8" w:rsidRPr="00AD4F42">
        <w:rPr>
          <w:rFonts w:ascii="Times New Roman" w:hAnsi="宋体" w:hint="eastAsia"/>
          <w:szCs w:val="21"/>
        </w:rPr>
        <w:t>集中收集养殖场猪舍内粪便、饲料、垫料、垃圾等</w:t>
      </w:r>
      <w:r w:rsidR="00CB4C7F" w:rsidRPr="00AD4F42">
        <w:rPr>
          <w:rFonts w:ascii="Times New Roman" w:hAnsi="宋体" w:hint="eastAsia"/>
          <w:szCs w:val="21"/>
        </w:rPr>
        <w:t>进行无害化处理</w:t>
      </w:r>
      <w:r w:rsidR="00DD2A82" w:rsidRPr="00AD4F42">
        <w:rPr>
          <w:rFonts w:ascii="Times New Roman" w:hAnsi="宋体" w:hint="eastAsia"/>
          <w:szCs w:val="21"/>
        </w:rPr>
        <w:t>；</w:t>
      </w:r>
      <w:r w:rsidR="00156C9C" w:rsidRPr="00AD4F42">
        <w:rPr>
          <w:rFonts w:ascii="Times New Roman" w:hAnsi="宋体" w:hint="eastAsia"/>
          <w:szCs w:val="21"/>
        </w:rPr>
        <w:t>猪舍内可拆卸的</w:t>
      </w:r>
      <w:r w:rsidR="00156C9C" w:rsidRPr="00AD4F42">
        <w:rPr>
          <w:rFonts w:ascii="Times New Roman" w:hAnsi="宋体" w:hint="eastAsia"/>
          <w:szCs w:val="21"/>
        </w:rPr>
        <w:lastRenderedPageBreak/>
        <w:t>设备移至室外清洗，</w:t>
      </w:r>
      <w:r w:rsidR="00DD2A82" w:rsidRPr="00AD4F42">
        <w:rPr>
          <w:rFonts w:ascii="Times New Roman" w:hAnsi="宋体" w:hint="eastAsia"/>
          <w:szCs w:val="21"/>
        </w:rPr>
        <w:t>然后</w:t>
      </w:r>
      <w:r w:rsidR="00156C9C" w:rsidRPr="00AD4F42">
        <w:rPr>
          <w:rFonts w:ascii="Times New Roman" w:hAnsi="宋体" w:hint="eastAsia"/>
          <w:szCs w:val="21"/>
        </w:rPr>
        <w:t>使用</w:t>
      </w:r>
      <w:r w:rsidR="005E747F">
        <w:rPr>
          <w:rFonts w:ascii="Times New Roman" w:hAnsi="宋体" w:hint="eastAsia"/>
          <w:szCs w:val="21"/>
        </w:rPr>
        <w:t>泡沫</w:t>
      </w:r>
      <w:r w:rsidR="00156C9C" w:rsidRPr="00AD4F42">
        <w:rPr>
          <w:rFonts w:ascii="Times New Roman" w:hAnsi="宋体" w:hint="eastAsia"/>
          <w:szCs w:val="21"/>
        </w:rPr>
        <w:t>清洁剂对猪栏、地面、墙面进行彻底清洁冲洗</w:t>
      </w:r>
      <w:r w:rsidR="00E237CE">
        <w:rPr>
          <w:rFonts w:ascii="Times New Roman" w:hAnsi="宋体" w:hint="eastAsia"/>
          <w:szCs w:val="21"/>
        </w:rPr>
        <w:t>，</w:t>
      </w:r>
      <w:r w:rsidR="00AC05D3" w:rsidRPr="00AD4F42">
        <w:rPr>
          <w:rFonts w:ascii="Times New Roman" w:hAnsi="宋体" w:hint="eastAsia"/>
          <w:szCs w:val="21"/>
        </w:rPr>
        <w:t>有条件的进行</w:t>
      </w:r>
      <w:r w:rsidR="005E747F">
        <w:rPr>
          <w:rFonts w:ascii="Times New Roman" w:hAnsi="宋体" w:hint="eastAsia"/>
          <w:szCs w:val="21"/>
        </w:rPr>
        <w:t>高温</w:t>
      </w:r>
      <w:r w:rsidR="00CE4DAD" w:rsidRPr="00AD4F42">
        <w:rPr>
          <w:rFonts w:ascii="Times New Roman" w:hAnsi="宋体" w:hint="eastAsia"/>
          <w:szCs w:val="21"/>
        </w:rPr>
        <w:t>高压</w:t>
      </w:r>
      <w:r w:rsidR="00AC05D3" w:rsidRPr="00AD4F42">
        <w:rPr>
          <w:rFonts w:ascii="Times New Roman" w:hAnsi="宋体" w:hint="eastAsia"/>
          <w:szCs w:val="21"/>
        </w:rPr>
        <w:t>冲洗。</w:t>
      </w:r>
    </w:p>
    <w:p w14:paraId="38FD9218" w14:textId="77777777" w:rsidR="006C7F01" w:rsidRPr="001656AF" w:rsidRDefault="000A2D30" w:rsidP="00BF0D71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4.1.2</w:t>
      </w:r>
      <w:r w:rsidR="00E547C8" w:rsidRPr="00AD4F42">
        <w:rPr>
          <w:rFonts w:ascii="Times New Roman" w:hAnsi="宋体" w:hint="eastAsia"/>
          <w:szCs w:val="21"/>
        </w:rPr>
        <w:t>用</w:t>
      </w:r>
      <w:r w:rsidR="00E547C8" w:rsidRPr="00AD4F42">
        <w:rPr>
          <w:rFonts w:ascii="Times New Roman" w:hAnsi="宋体" w:hint="eastAsia"/>
          <w:szCs w:val="21"/>
        </w:rPr>
        <w:t>2%</w:t>
      </w:r>
      <w:r w:rsidR="00E547C8" w:rsidRPr="00AD4F42">
        <w:rPr>
          <w:rFonts w:ascii="Times New Roman" w:hAnsi="宋体" w:hint="eastAsia"/>
          <w:szCs w:val="21"/>
        </w:rPr>
        <w:t>烧碱</w:t>
      </w:r>
      <w:r w:rsidR="002C20C4" w:rsidRPr="00AD4F42">
        <w:rPr>
          <w:rFonts w:ascii="Times New Roman" w:hAnsi="宋体" w:hint="eastAsia"/>
          <w:szCs w:val="21"/>
        </w:rPr>
        <w:t>或其他等效消毒药</w:t>
      </w:r>
      <w:r w:rsidR="0019351C" w:rsidRPr="00AD4F42">
        <w:rPr>
          <w:rFonts w:ascii="Times New Roman" w:hAnsi="宋体" w:hint="eastAsia"/>
          <w:szCs w:val="21"/>
        </w:rPr>
        <w:t>（</w:t>
      </w:r>
      <w:r w:rsidR="00BA5054">
        <w:rPr>
          <w:rFonts w:ascii="Times New Roman" w:hAnsi="宋体" w:hint="eastAsia"/>
          <w:szCs w:val="21"/>
        </w:rPr>
        <w:t>宜用</w:t>
      </w:r>
      <w:r w:rsidR="00BA5054">
        <w:rPr>
          <w:rFonts w:ascii="Times New Roman" w:hAnsi="宋体" w:hint="eastAsia"/>
          <w:szCs w:val="21"/>
        </w:rPr>
        <w:t>1</w:t>
      </w:r>
      <w:r w:rsidR="00BA5054" w:rsidRPr="00AD4F42">
        <w:rPr>
          <w:rFonts w:ascii="Times New Roman" w:hAnsi="宋体" w:hint="eastAsia"/>
          <w:szCs w:val="21"/>
        </w:rPr>
        <w:t>%</w:t>
      </w:r>
      <w:r w:rsidR="00E237CE">
        <w:rPr>
          <w:rFonts w:ascii="Times New Roman" w:hAnsi="宋体" w:hint="eastAsia"/>
          <w:szCs w:val="21"/>
        </w:rPr>
        <w:t>戊二醛</w:t>
      </w:r>
      <w:r w:rsidR="0019351C" w:rsidRPr="00AD4F42">
        <w:rPr>
          <w:rFonts w:ascii="Times New Roman" w:hAnsi="宋体" w:hint="eastAsia"/>
          <w:szCs w:val="21"/>
        </w:rPr>
        <w:t>、有效氯含量</w:t>
      </w:r>
      <w:r w:rsidR="0019351C" w:rsidRPr="00AD4F42">
        <w:rPr>
          <w:rFonts w:ascii="Times New Roman" w:hAnsi="宋体" w:hint="eastAsia"/>
          <w:szCs w:val="21"/>
        </w:rPr>
        <w:t>2%</w:t>
      </w:r>
      <w:r w:rsidR="0019351C" w:rsidRPr="00AD4F42">
        <w:rPr>
          <w:rFonts w:ascii="Times New Roman" w:hAnsi="宋体" w:hint="eastAsia"/>
          <w:szCs w:val="21"/>
        </w:rPr>
        <w:t>以上的含氯消毒剂）</w:t>
      </w:r>
      <w:r w:rsidR="00A803D9" w:rsidRPr="00AD4F42">
        <w:rPr>
          <w:rFonts w:ascii="Times New Roman" w:hAnsi="宋体" w:hint="eastAsia"/>
          <w:szCs w:val="21"/>
        </w:rPr>
        <w:t>等</w:t>
      </w:r>
      <w:r w:rsidR="00E547C8" w:rsidRPr="00AD4F42">
        <w:rPr>
          <w:rFonts w:ascii="Times New Roman" w:hAnsi="宋体" w:hint="eastAsia"/>
          <w:szCs w:val="21"/>
        </w:rPr>
        <w:t>喷洒猪舍</w:t>
      </w:r>
      <w:r w:rsidR="00764692" w:rsidRPr="00AD4F42">
        <w:rPr>
          <w:rFonts w:ascii="Times New Roman" w:hAnsi="宋体" w:hint="eastAsia"/>
          <w:szCs w:val="21"/>
        </w:rPr>
        <w:t>内部</w:t>
      </w:r>
      <w:r w:rsidR="00AB6578">
        <w:rPr>
          <w:rFonts w:ascii="Times New Roman" w:hAnsi="宋体" w:hint="eastAsia"/>
          <w:szCs w:val="21"/>
        </w:rPr>
        <w:t>（</w:t>
      </w:r>
      <w:r w:rsidR="00AB6578" w:rsidRPr="00AD4F42">
        <w:rPr>
          <w:rFonts w:ascii="Times New Roman" w:hAnsi="宋体" w:hint="eastAsia"/>
          <w:szCs w:val="21"/>
        </w:rPr>
        <w:t>地面</w:t>
      </w:r>
      <w:r w:rsidR="00AB6578">
        <w:rPr>
          <w:rFonts w:ascii="Times New Roman" w:hAnsi="宋体" w:hint="eastAsia"/>
          <w:szCs w:val="21"/>
        </w:rPr>
        <w:t>、墙面、</w:t>
      </w:r>
      <w:r w:rsidR="00AB6578" w:rsidRPr="00AD4F42">
        <w:rPr>
          <w:rFonts w:ascii="Times New Roman" w:hAnsi="宋体" w:hint="eastAsia"/>
          <w:szCs w:val="21"/>
        </w:rPr>
        <w:t>天花板</w:t>
      </w:r>
      <w:r w:rsidR="00AB6578">
        <w:rPr>
          <w:rFonts w:ascii="Times New Roman" w:hAnsi="宋体" w:hint="eastAsia"/>
          <w:szCs w:val="21"/>
        </w:rPr>
        <w:t>及有关物体表面）</w:t>
      </w:r>
      <w:r w:rsidR="00E547C8" w:rsidRPr="00AD4F42">
        <w:rPr>
          <w:rFonts w:ascii="Times New Roman" w:hAnsi="宋体" w:hint="eastAsia"/>
          <w:szCs w:val="21"/>
        </w:rPr>
        <w:t>；</w:t>
      </w:r>
      <w:r w:rsidR="00764692" w:rsidRPr="00AD4F42">
        <w:rPr>
          <w:rFonts w:ascii="Times New Roman" w:hAnsi="宋体" w:hint="eastAsia"/>
          <w:szCs w:val="21"/>
        </w:rPr>
        <w:t>水温</w:t>
      </w:r>
      <w:r w:rsidR="00BA5054">
        <w:rPr>
          <w:rFonts w:ascii="Times New Roman" w:hAnsi="宋体" w:hint="eastAsia"/>
          <w:szCs w:val="21"/>
        </w:rPr>
        <w:t>宜</w:t>
      </w:r>
      <w:r w:rsidR="0080745A" w:rsidRPr="0080745A">
        <w:rPr>
          <w:rFonts w:ascii="Times New Roman" w:hAnsi="宋体" w:hint="eastAsia"/>
          <w:szCs w:val="21"/>
        </w:rPr>
        <w:t>25</w:t>
      </w:r>
      <w:r w:rsidR="0080745A" w:rsidRPr="0080745A">
        <w:rPr>
          <w:rFonts w:ascii="Times New Roman" w:hAnsi="宋体" w:hint="eastAsia"/>
          <w:szCs w:val="21"/>
        </w:rPr>
        <w:t>℃～</w:t>
      </w:r>
      <w:r w:rsidR="0080745A" w:rsidRPr="0080745A">
        <w:rPr>
          <w:rFonts w:ascii="Times New Roman" w:hAnsi="宋体" w:hint="eastAsia"/>
          <w:szCs w:val="21"/>
        </w:rPr>
        <w:t>30</w:t>
      </w:r>
      <w:r w:rsidR="0080745A" w:rsidRPr="0080745A">
        <w:rPr>
          <w:rFonts w:ascii="Times New Roman" w:hAnsi="宋体" w:hint="eastAsia"/>
          <w:szCs w:val="21"/>
        </w:rPr>
        <w:t>℃</w:t>
      </w:r>
      <w:r w:rsidR="00764692" w:rsidRPr="00AD4F42">
        <w:rPr>
          <w:rFonts w:ascii="Times New Roman" w:hAnsi="宋体" w:hint="eastAsia"/>
          <w:szCs w:val="21"/>
        </w:rPr>
        <w:t>，稀释后消毒液用量</w:t>
      </w:r>
      <w:r w:rsidR="005F5AF2" w:rsidRPr="00AD4F42">
        <w:rPr>
          <w:rFonts w:ascii="Times New Roman" w:hAnsi="宋体" w:hint="eastAsia"/>
          <w:szCs w:val="21"/>
        </w:rPr>
        <w:t>为</w:t>
      </w:r>
      <w:r w:rsidR="005F5AF2" w:rsidRPr="00AD4F42">
        <w:rPr>
          <w:rFonts w:ascii="Times New Roman" w:hAnsi="宋体" w:hint="eastAsia"/>
          <w:szCs w:val="21"/>
        </w:rPr>
        <w:t>300</w:t>
      </w:r>
      <w:r w:rsidR="005F5AF2" w:rsidRPr="00AD4F42">
        <w:rPr>
          <w:rFonts w:ascii="宋体" w:hAnsi="宋体" w:hint="eastAsia"/>
          <w:szCs w:val="21"/>
        </w:rPr>
        <w:t>～</w:t>
      </w:r>
      <w:r w:rsidR="005F5AF2" w:rsidRPr="00AD4F42">
        <w:rPr>
          <w:rFonts w:ascii="Times New Roman" w:hAnsi="宋体" w:hint="eastAsia"/>
          <w:szCs w:val="21"/>
        </w:rPr>
        <w:t>1000</w:t>
      </w:r>
      <w:r w:rsidR="009C4DF4" w:rsidRPr="00AD4F42">
        <w:rPr>
          <w:rFonts w:ascii="Times New Roman" w:hAnsi="宋体" w:hint="eastAsia"/>
          <w:szCs w:val="21"/>
        </w:rPr>
        <w:t xml:space="preserve"> m</w:t>
      </w:r>
      <w:r w:rsidR="00BA5054">
        <w:rPr>
          <w:rFonts w:ascii="Times New Roman" w:hAnsi="宋体" w:hint="eastAsia"/>
          <w:szCs w:val="21"/>
        </w:rPr>
        <w:t>L</w:t>
      </w:r>
      <w:r w:rsidR="005F5AF2" w:rsidRPr="00AD4F42">
        <w:rPr>
          <w:rFonts w:ascii="Times New Roman" w:hAnsi="宋体" w:hint="eastAsia"/>
          <w:szCs w:val="21"/>
        </w:rPr>
        <w:t>/</w:t>
      </w:r>
      <w:r w:rsidR="009C4DF4" w:rsidRPr="00AD4F42">
        <w:rPr>
          <w:rFonts w:ascii="Times New Roman" w:hAnsi="宋体" w:hint="eastAsia"/>
          <w:szCs w:val="21"/>
        </w:rPr>
        <w:t>m</w:t>
      </w:r>
      <w:r w:rsidR="009C4DF4" w:rsidRPr="00AD4F42">
        <w:rPr>
          <w:rFonts w:ascii="Times New Roman" w:hAnsi="宋体" w:hint="eastAsia"/>
          <w:szCs w:val="21"/>
          <w:vertAlign w:val="superscript"/>
        </w:rPr>
        <w:t>2</w:t>
      </w:r>
      <w:r w:rsidR="005F5AF2" w:rsidRPr="00AD4F42">
        <w:rPr>
          <w:rFonts w:ascii="Times New Roman" w:hAnsi="宋体" w:hint="eastAsia"/>
          <w:szCs w:val="21"/>
        </w:rPr>
        <w:t>；然后密闭门窗，保持</w:t>
      </w:r>
      <w:r w:rsidR="005F5AF2" w:rsidRPr="00AD4F42">
        <w:rPr>
          <w:rFonts w:ascii="Times New Roman" w:hAnsi="宋体" w:hint="eastAsia"/>
          <w:szCs w:val="21"/>
        </w:rPr>
        <w:t>2</w:t>
      </w:r>
      <w:r w:rsidR="00FA7577">
        <w:rPr>
          <w:rFonts w:ascii="Times New Roman" w:hAnsi="宋体" w:hint="eastAsia"/>
          <w:szCs w:val="21"/>
        </w:rPr>
        <w:t xml:space="preserve"> </w:t>
      </w:r>
      <w:r w:rsidR="00E41A4C" w:rsidRPr="00AD4F42">
        <w:rPr>
          <w:rFonts w:ascii="Times New Roman" w:hAnsi="宋体" w:hint="eastAsia"/>
          <w:szCs w:val="21"/>
        </w:rPr>
        <w:t>h</w:t>
      </w:r>
      <w:r w:rsidR="005F5AF2" w:rsidRPr="00AD4F42">
        <w:rPr>
          <w:rFonts w:ascii="Times New Roman" w:hAnsi="宋体" w:hint="eastAsia"/>
          <w:szCs w:val="21"/>
        </w:rPr>
        <w:t>以上</w:t>
      </w:r>
      <w:r w:rsidR="00CE4DAD" w:rsidRPr="00AD4F42">
        <w:rPr>
          <w:rFonts w:ascii="Times New Roman" w:hAnsi="宋体" w:hint="eastAsia"/>
          <w:szCs w:val="21"/>
        </w:rPr>
        <w:t>；再用清水</w:t>
      </w:r>
      <w:r w:rsidRPr="00AD4F42">
        <w:rPr>
          <w:rFonts w:ascii="Times New Roman" w:hAnsi="宋体" w:hint="eastAsia"/>
          <w:szCs w:val="21"/>
        </w:rPr>
        <w:t>对</w:t>
      </w:r>
      <w:r w:rsidR="00AB6578">
        <w:rPr>
          <w:rFonts w:ascii="Times New Roman" w:hAnsi="宋体" w:hint="eastAsia"/>
          <w:szCs w:val="21"/>
        </w:rPr>
        <w:t>消毒部位</w:t>
      </w:r>
      <w:r w:rsidR="00156C9C" w:rsidRPr="00AD4F42">
        <w:rPr>
          <w:rFonts w:ascii="Times New Roman" w:hAnsi="宋体" w:hint="eastAsia"/>
          <w:szCs w:val="21"/>
        </w:rPr>
        <w:t>进行</w:t>
      </w:r>
      <w:r w:rsidRPr="00AD4F42">
        <w:rPr>
          <w:rFonts w:ascii="Times New Roman" w:hAnsi="宋体" w:hint="eastAsia"/>
          <w:szCs w:val="21"/>
        </w:rPr>
        <w:t>冲洗</w:t>
      </w:r>
      <w:r w:rsidR="00BA5054">
        <w:rPr>
          <w:rFonts w:ascii="Times New Roman" w:hAnsi="宋体" w:hint="eastAsia"/>
          <w:szCs w:val="21"/>
        </w:rPr>
        <w:t>，</w:t>
      </w:r>
      <w:r w:rsidR="00B414D5" w:rsidRPr="00AD4F42">
        <w:rPr>
          <w:rFonts w:ascii="Times New Roman" w:hAnsi="宋体" w:hint="eastAsia"/>
          <w:szCs w:val="21"/>
        </w:rPr>
        <w:t>有条件的进行</w:t>
      </w:r>
      <w:r w:rsidR="00BA5054">
        <w:rPr>
          <w:rFonts w:ascii="Times New Roman" w:hAnsi="宋体" w:hint="eastAsia"/>
          <w:szCs w:val="21"/>
        </w:rPr>
        <w:t>高温</w:t>
      </w:r>
      <w:r w:rsidR="00CE4DAD" w:rsidRPr="00AD4F42">
        <w:rPr>
          <w:rFonts w:ascii="Times New Roman" w:hAnsi="宋体" w:hint="eastAsia"/>
          <w:szCs w:val="21"/>
        </w:rPr>
        <w:t>高压</w:t>
      </w:r>
      <w:r w:rsidR="00B414D5" w:rsidRPr="00AD4F42">
        <w:rPr>
          <w:rFonts w:ascii="Times New Roman" w:hAnsi="宋体" w:hint="eastAsia"/>
          <w:szCs w:val="21"/>
        </w:rPr>
        <w:t>冲洗</w:t>
      </w:r>
      <w:r w:rsidR="00AC05D3" w:rsidRPr="00AD4F42">
        <w:rPr>
          <w:rFonts w:ascii="Times New Roman" w:hAnsi="宋体" w:hint="eastAsia"/>
          <w:szCs w:val="21"/>
        </w:rPr>
        <w:t>。</w:t>
      </w:r>
      <w:r w:rsidR="00B414D5" w:rsidRPr="00AD4F42">
        <w:rPr>
          <w:rFonts w:ascii="Times New Roman" w:hAnsi="宋体" w:hint="eastAsia"/>
          <w:szCs w:val="21"/>
        </w:rPr>
        <w:t>重复以上操作一次</w:t>
      </w:r>
      <w:r w:rsidR="00AA72D9">
        <w:rPr>
          <w:rFonts w:ascii="Times New Roman" w:hAnsi="宋体" w:hint="eastAsia"/>
          <w:szCs w:val="21"/>
        </w:rPr>
        <w:t>（宜</w:t>
      </w:r>
      <w:r w:rsidR="00AA72D9" w:rsidRPr="00AA72D9">
        <w:rPr>
          <w:rFonts w:ascii="Times New Roman" w:hAnsi="宋体" w:hint="eastAsia"/>
          <w:szCs w:val="21"/>
        </w:rPr>
        <w:t>交替使用不同类别的消毒剂</w:t>
      </w:r>
      <w:r w:rsidR="00AA72D9">
        <w:rPr>
          <w:rFonts w:ascii="Times New Roman" w:hAnsi="宋体" w:hint="eastAsia"/>
          <w:szCs w:val="21"/>
        </w:rPr>
        <w:t>）</w:t>
      </w:r>
      <w:r w:rsidR="00B414D5" w:rsidRPr="00AD4F42">
        <w:rPr>
          <w:rFonts w:ascii="Times New Roman" w:hAnsi="宋体" w:hint="eastAsia"/>
          <w:szCs w:val="21"/>
        </w:rPr>
        <w:t>。</w:t>
      </w:r>
    </w:p>
    <w:p w14:paraId="72DA7476" w14:textId="77777777" w:rsidR="008B2853" w:rsidRPr="00AD4F42" w:rsidRDefault="008B2853" w:rsidP="00BF0D71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</w:t>
      </w:r>
      <w:r w:rsidRPr="00AD4F42">
        <w:rPr>
          <w:rFonts w:ascii="Times New Roman" w:hAnsi="宋体"/>
          <w:b/>
          <w:bCs/>
          <w:szCs w:val="21"/>
        </w:rPr>
        <w:t>.1.</w:t>
      </w:r>
      <w:r w:rsidR="005F5AF2" w:rsidRPr="00AD4F42">
        <w:rPr>
          <w:rFonts w:ascii="Times New Roman" w:hAnsi="宋体" w:hint="eastAsia"/>
          <w:b/>
          <w:bCs/>
          <w:szCs w:val="21"/>
        </w:rPr>
        <w:t>3</w:t>
      </w:r>
      <w:r w:rsidR="00056179" w:rsidRPr="00AD4F42">
        <w:rPr>
          <w:rFonts w:ascii="Times New Roman" w:hAnsi="宋体" w:hint="eastAsia"/>
          <w:szCs w:val="21"/>
        </w:rPr>
        <w:t>猪舍晾干后，</w:t>
      </w:r>
      <w:r w:rsidRPr="00AD4F42">
        <w:rPr>
          <w:rFonts w:ascii="Times New Roman" w:hAnsi="宋体"/>
          <w:szCs w:val="21"/>
        </w:rPr>
        <w:t>用火焰枪对地面</w:t>
      </w:r>
      <w:r w:rsidRPr="00AD4F42">
        <w:rPr>
          <w:rFonts w:ascii="Times New Roman" w:hAnsi="宋体" w:hint="eastAsia"/>
          <w:szCs w:val="21"/>
        </w:rPr>
        <w:t>、</w:t>
      </w:r>
      <w:r w:rsidRPr="00AD4F42">
        <w:rPr>
          <w:rFonts w:ascii="Times New Roman" w:hAnsi="宋体"/>
          <w:szCs w:val="21"/>
        </w:rPr>
        <w:t>墙壁</w:t>
      </w:r>
      <w:r w:rsidR="00E97F47" w:rsidRPr="00AD4F42">
        <w:rPr>
          <w:rFonts w:ascii="Times New Roman" w:hAnsi="宋体" w:hint="eastAsia"/>
          <w:szCs w:val="21"/>
        </w:rPr>
        <w:t>和耐火设施表面</w:t>
      </w:r>
      <w:r w:rsidRPr="00AD4F42">
        <w:rPr>
          <w:rFonts w:ascii="Times New Roman" w:hAnsi="宋体"/>
          <w:szCs w:val="21"/>
        </w:rPr>
        <w:t>进行</w:t>
      </w:r>
      <w:r w:rsidR="00E97F47" w:rsidRPr="00AD4F42">
        <w:rPr>
          <w:rFonts w:ascii="Times New Roman" w:hAnsi="宋体" w:hint="eastAsia"/>
          <w:szCs w:val="21"/>
        </w:rPr>
        <w:t>灼烧</w:t>
      </w:r>
      <w:r w:rsidRPr="00AD4F42">
        <w:rPr>
          <w:rFonts w:ascii="Times New Roman" w:hAnsi="宋体" w:hint="eastAsia"/>
          <w:szCs w:val="21"/>
        </w:rPr>
        <w:t>，</w:t>
      </w:r>
      <w:r w:rsidRPr="00AD4F42">
        <w:rPr>
          <w:rFonts w:ascii="Times New Roman" w:hAnsi="宋体"/>
          <w:szCs w:val="21"/>
        </w:rPr>
        <w:t>火焰过后</w:t>
      </w:r>
      <w:r w:rsidRPr="00AD4F42">
        <w:rPr>
          <w:rFonts w:ascii="Times New Roman" w:hAnsi="宋体" w:hint="eastAsia"/>
          <w:szCs w:val="21"/>
        </w:rPr>
        <w:t>，</w:t>
      </w:r>
      <w:r w:rsidRPr="00AD4F42">
        <w:rPr>
          <w:rFonts w:ascii="Times New Roman" w:hAnsi="宋体"/>
          <w:szCs w:val="21"/>
        </w:rPr>
        <w:t>烧灼点要有明显的烫手感</w:t>
      </w:r>
      <w:r w:rsidR="00AC05D3" w:rsidRPr="00AD4F42">
        <w:rPr>
          <w:rFonts w:ascii="Times New Roman" w:hAnsi="宋体" w:hint="eastAsia"/>
          <w:szCs w:val="21"/>
        </w:rPr>
        <w:t>；</w:t>
      </w:r>
      <w:r w:rsidRPr="00AD4F42">
        <w:rPr>
          <w:rFonts w:ascii="Times New Roman" w:hAnsi="宋体" w:hint="eastAsia"/>
          <w:szCs w:val="21"/>
        </w:rPr>
        <w:t>灼烧的顺序</w:t>
      </w:r>
      <w:r w:rsidR="00AC05D3" w:rsidRPr="00AD4F42">
        <w:rPr>
          <w:rFonts w:ascii="Times New Roman" w:hAnsi="宋体" w:hint="eastAsia"/>
          <w:szCs w:val="21"/>
        </w:rPr>
        <w:t>为</w:t>
      </w:r>
      <w:r w:rsidRPr="00AD4F42">
        <w:rPr>
          <w:rFonts w:ascii="Times New Roman" w:hAnsi="宋体" w:hint="eastAsia"/>
          <w:szCs w:val="21"/>
        </w:rPr>
        <w:t>由上到下</w:t>
      </w:r>
      <w:r w:rsidR="00AC05D3" w:rsidRPr="00AD4F42">
        <w:rPr>
          <w:rFonts w:ascii="Times New Roman" w:hAnsi="宋体" w:hint="eastAsia"/>
          <w:szCs w:val="21"/>
        </w:rPr>
        <w:t>、</w:t>
      </w:r>
      <w:r w:rsidR="00E97F47" w:rsidRPr="00AD4F42">
        <w:rPr>
          <w:rFonts w:ascii="Times New Roman" w:hAnsi="宋体" w:hint="eastAsia"/>
          <w:szCs w:val="21"/>
        </w:rPr>
        <w:t>由内到外</w:t>
      </w:r>
      <w:r w:rsidRPr="00AD4F42">
        <w:rPr>
          <w:rFonts w:ascii="Times New Roman" w:hAnsi="宋体" w:hint="eastAsia"/>
          <w:szCs w:val="21"/>
        </w:rPr>
        <w:t>。</w:t>
      </w:r>
    </w:p>
    <w:p w14:paraId="41B2D997" w14:textId="53DD2DB0" w:rsidR="008B2853" w:rsidRPr="00AD4F42" w:rsidRDefault="008B2853" w:rsidP="00C63EF0">
      <w:pPr>
        <w:spacing w:line="360" w:lineRule="auto"/>
        <w:ind w:left="211" w:hangingChars="100" w:hanging="211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</w:t>
      </w:r>
      <w:r w:rsidRPr="00AD4F42">
        <w:rPr>
          <w:rFonts w:ascii="Times New Roman" w:hAnsi="宋体"/>
          <w:b/>
          <w:bCs/>
          <w:szCs w:val="21"/>
        </w:rPr>
        <w:t>.1.</w:t>
      </w:r>
      <w:r w:rsidR="001F2238" w:rsidRPr="00AD4F42">
        <w:rPr>
          <w:rFonts w:ascii="Times New Roman" w:hAnsi="宋体" w:hint="eastAsia"/>
          <w:b/>
          <w:bCs/>
          <w:szCs w:val="21"/>
        </w:rPr>
        <w:t>4</w:t>
      </w:r>
      <w:r w:rsidRPr="00AD4F42">
        <w:rPr>
          <w:rFonts w:ascii="Times New Roman" w:hAnsi="宋体"/>
          <w:szCs w:val="21"/>
        </w:rPr>
        <w:t>密封猪舍</w:t>
      </w:r>
      <w:r w:rsidRPr="00AD4F42">
        <w:rPr>
          <w:rFonts w:ascii="Times New Roman" w:hAnsi="宋体" w:hint="eastAsia"/>
          <w:szCs w:val="21"/>
        </w:rPr>
        <w:t>，</w:t>
      </w:r>
      <w:r w:rsidR="00C174A3" w:rsidRPr="00AD4F42">
        <w:rPr>
          <w:rFonts w:ascii="Times New Roman" w:hAnsi="宋体" w:hint="eastAsia"/>
          <w:szCs w:val="21"/>
        </w:rPr>
        <w:t>进行</w:t>
      </w:r>
      <w:r w:rsidR="001C2253" w:rsidRPr="00C174A3">
        <w:rPr>
          <w:rFonts w:ascii="Times New Roman" w:hAnsi="宋体" w:hint="eastAsia"/>
          <w:szCs w:val="21"/>
        </w:rPr>
        <w:t>分子悬浮消毒（宜用</w:t>
      </w:r>
      <w:r w:rsidR="001C2253" w:rsidRPr="00C174A3">
        <w:rPr>
          <w:rFonts w:ascii="Times New Roman" w:hAnsi="宋体" w:hint="eastAsia"/>
          <w:szCs w:val="21"/>
        </w:rPr>
        <w:t>5</w:t>
      </w:r>
      <w:r w:rsidR="001C2253" w:rsidRPr="00C174A3">
        <w:rPr>
          <w:rFonts w:ascii="Times New Roman" w:hAnsi="宋体"/>
          <w:szCs w:val="21"/>
        </w:rPr>
        <w:t>0</w:t>
      </w:r>
      <w:r w:rsidR="001C2253" w:rsidRPr="00C174A3">
        <w:rPr>
          <w:rFonts w:ascii="Times New Roman" w:hAnsi="宋体" w:hint="eastAsia"/>
          <w:szCs w:val="21"/>
        </w:rPr>
        <w:t>%</w:t>
      </w:r>
      <w:proofErr w:type="gramStart"/>
      <w:r w:rsidR="001C2253" w:rsidRPr="00C174A3">
        <w:rPr>
          <w:rFonts w:ascii="Times New Roman" w:hAnsi="宋体" w:hint="eastAsia"/>
          <w:szCs w:val="21"/>
        </w:rPr>
        <w:t>癸</w:t>
      </w:r>
      <w:proofErr w:type="gramEnd"/>
      <w:r w:rsidR="001C2253" w:rsidRPr="00C174A3">
        <w:rPr>
          <w:rFonts w:ascii="Times New Roman" w:hAnsi="宋体" w:hint="eastAsia"/>
          <w:szCs w:val="21"/>
        </w:rPr>
        <w:t>甲溴铵、复方戊二醛）</w:t>
      </w:r>
      <w:r w:rsidR="00F665D1">
        <w:rPr>
          <w:rFonts w:ascii="Times New Roman" w:hAnsi="宋体" w:hint="eastAsia"/>
          <w:szCs w:val="21"/>
        </w:rPr>
        <w:t>，</w:t>
      </w:r>
      <w:r w:rsidR="00C63EF0" w:rsidRPr="00C63EF0">
        <w:rPr>
          <w:rFonts w:ascii="Times New Roman" w:hAnsi="宋体" w:hint="eastAsia"/>
          <w:szCs w:val="21"/>
        </w:rPr>
        <w:t>作用时间</w:t>
      </w:r>
      <w:r w:rsidR="00C63EF0">
        <w:rPr>
          <w:rFonts w:ascii="Times New Roman" w:hAnsi="宋体" w:hint="eastAsia"/>
          <w:szCs w:val="21"/>
        </w:rPr>
        <w:t>4</w:t>
      </w:r>
      <w:r w:rsidR="00C63EF0" w:rsidRPr="00C63EF0">
        <w:rPr>
          <w:rFonts w:ascii="Times New Roman" w:hAnsi="宋体" w:hint="eastAsia"/>
          <w:szCs w:val="21"/>
        </w:rPr>
        <w:t xml:space="preserve"> h</w:t>
      </w:r>
      <w:r w:rsidR="00C63EF0" w:rsidRPr="00C63EF0">
        <w:rPr>
          <w:rFonts w:ascii="Times New Roman" w:hAnsi="宋体" w:hint="eastAsia"/>
          <w:szCs w:val="21"/>
        </w:rPr>
        <w:t>以上</w:t>
      </w:r>
      <w:r w:rsidR="00C63EF0">
        <w:rPr>
          <w:rFonts w:ascii="Times New Roman" w:hAnsi="宋体" w:hint="eastAsia"/>
          <w:szCs w:val="21"/>
        </w:rPr>
        <w:t>，</w:t>
      </w:r>
      <w:r w:rsidR="00F665D1">
        <w:rPr>
          <w:rFonts w:ascii="Times New Roman" w:hAnsi="宋体" w:hint="eastAsia"/>
          <w:szCs w:val="21"/>
        </w:rPr>
        <w:t>或用</w:t>
      </w:r>
      <w:r w:rsidR="001F2238" w:rsidRPr="00AD4F42">
        <w:rPr>
          <w:rFonts w:ascii="Times New Roman" w:hAnsi="宋体" w:hint="eastAsia"/>
          <w:szCs w:val="21"/>
        </w:rPr>
        <w:t>熏蒸</w:t>
      </w:r>
      <w:r w:rsidR="00332B00" w:rsidRPr="00AD4F42">
        <w:rPr>
          <w:rFonts w:ascii="Times New Roman" w:hAnsi="宋体" w:hint="eastAsia"/>
          <w:szCs w:val="21"/>
        </w:rPr>
        <w:t>消毒</w:t>
      </w:r>
      <w:r w:rsidR="00F665D1">
        <w:rPr>
          <w:rFonts w:ascii="Times New Roman" w:hAnsi="宋体" w:hint="eastAsia"/>
          <w:szCs w:val="21"/>
        </w:rPr>
        <w:t>、</w:t>
      </w:r>
      <w:r w:rsidR="00332B00" w:rsidRPr="00AD4F42">
        <w:rPr>
          <w:rFonts w:ascii="Times New Roman" w:hAnsi="宋体" w:hint="eastAsia"/>
          <w:szCs w:val="21"/>
        </w:rPr>
        <w:t>雾化消毒</w:t>
      </w:r>
      <w:r w:rsidR="005A3C75" w:rsidRPr="00AD4F42">
        <w:rPr>
          <w:rFonts w:ascii="Times New Roman" w:hAnsi="宋体" w:hint="eastAsia"/>
          <w:szCs w:val="21"/>
        </w:rPr>
        <w:t>；有条件的，可</w:t>
      </w:r>
      <w:r w:rsidR="001F2238" w:rsidRPr="00AD4F42">
        <w:rPr>
          <w:rFonts w:ascii="Times New Roman" w:hAnsi="宋体"/>
          <w:szCs w:val="21"/>
        </w:rPr>
        <w:t>用高温烘干机对猪舍空间加热</w:t>
      </w:r>
      <w:r w:rsidRPr="00AD4F42">
        <w:rPr>
          <w:rFonts w:ascii="Times New Roman" w:hAnsi="宋体" w:hint="eastAsia"/>
          <w:szCs w:val="21"/>
        </w:rPr>
        <w:t>，</w:t>
      </w:r>
      <w:r w:rsidRPr="00AD4F42">
        <w:rPr>
          <w:rFonts w:ascii="Times New Roman" w:hAnsi="宋体"/>
          <w:szCs w:val="21"/>
        </w:rPr>
        <w:t>保证舍内温度</w:t>
      </w:r>
      <w:r w:rsidRPr="00AD4F42">
        <w:rPr>
          <w:rFonts w:ascii="Times New Roman" w:hAnsi="宋体" w:hint="eastAsia"/>
          <w:szCs w:val="21"/>
        </w:rPr>
        <w:t>在</w:t>
      </w:r>
      <w:r w:rsidR="001656AF">
        <w:rPr>
          <w:rFonts w:ascii="Times New Roman" w:hAnsi="宋体" w:hint="eastAsia"/>
          <w:szCs w:val="21"/>
        </w:rPr>
        <w:t>7</w:t>
      </w:r>
      <w:r w:rsidRPr="00AD4F42">
        <w:rPr>
          <w:rFonts w:ascii="Times New Roman" w:hAnsi="宋体"/>
          <w:szCs w:val="21"/>
        </w:rPr>
        <w:t>0</w:t>
      </w:r>
      <w:r w:rsidRPr="00AD4F42">
        <w:rPr>
          <w:rFonts w:ascii="Times New Roman" w:hAnsi="宋体"/>
          <w:szCs w:val="21"/>
        </w:rPr>
        <w:t>℃以上</w:t>
      </w:r>
      <w:r w:rsidRPr="00AD4F42">
        <w:rPr>
          <w:rFonts w:ascii="Times New Roman" w:hAnsi="宋体" w:hint="eastAsia"/>
          <w:szCs w:val="21"/>
        </w:rPr>
        <w:t>，</w:t>
      </w:r>
      <w:r w:rsidRPr="00AD4F42">
        <w:rPr>
          <w:rFonts w:ascii="Times New Roman" w:hAnsi="宋体"/>
          <w:szCs w:val="21"/>
        </w:rPr>
        <w:t>维持</w:t>
      </w:r>
      <w:r w:rsidR="00E97F47" w:rsidRPr="00AD4F42">
        <w:rPr>
          <w:rFonts w:ascii="Times New Roman" w:hAnsi="宋体" w:hint="eastAsia"/>
          <w:szCs w:val="21"/>
        </w:rPr>
        <w:t>1</w:t>
      </w:r>
      <w:r w:rsidR="00FA7577">
        <w:rPr>
          <w:rFonts w:ascii="Times New Roman" w:hAnsi="宋体" w:hint="eastAsia"/>
          <w:szCs w:val="21"/>
        </w:rPr>
        <w:t xml:space="preserve"> </w:t>
      </w:r>
      <w:r w:rsidR="00E41A4C" w:rsidRPr="00AD4F42">
        <w:rPr>
          <w:rFonts w:ascii="Times New Roman" w:hAnsi="宋体" w:hint="eastAsia"/>
          <w:szCs w:val="21"/>
        </w:rPr>
        <w:t>h</w:t>
      </w:r>
      <w:r w:rsidR="001F2238" w:rsidRPr="00AD4F42">
        <w:rPr>
          <w:rFonts w:ascii="Times New Roman" w:hAnsi="宋体" w:hint="eastAsia"/>
          <w:szCs w:val="21"/>
        </w:rPr>
        <w:t>以上</w:t>
      </w:r>
      <w:r w:rsidRPr="00AD4F42">
        <w:rPr>
          <w:rFonts w:ascii="Times New Roman" w:hAnsi="宋体" w:hint="eastAsia"/>
          <w:szCs w:val="21"/>
        </w:rPr>
        <w:t>。</w:t>
      </w:r>
    </w:p>
    <w:p w14:paraId="0552401D" w14:textId="77777777" w:rsidR="005A3C75" w:rsidRPr="001656AF" w:rsidRDefault="004C17E8" w:rsidP="00BF0D71">
      <w:pPr>
        <w:spacing w:line="360" w:lineRule="auto"/>
        <w:rPr>
          <w:rFonts w:ascii="Times New Roman" w:hAnsi="宋体"/>
          <w:b/>
          <w:bCs/>
          <w:color w:val="FF0000"/>
          <w:szCs w:val="21"/>
        </w:rPr>
      </w:pPr>
      <w:r w:rsidRPr="00AD4F42">
        <w:rPr>
          <w:rFonts w:ascii="Times New Roman" w:hAnsi="宋体"/>
          <w:b/>
          <w:bCs/>
          <w:szCs w:val="21"/>
        </w:rPr>
        <w:t>4.1.</w:t>
      </w:r>
      <w:r w:rsidR="005A3C75" w:rsidRPr="00AD4F42">
        <w:rPr>
          <w:rFonts w:ascii="Times New Roman" w:hAnsi="宋体" w:hint="eastAsia"/>
          <w:b/>
          <w:bCs/>
          <w:szCs w:val="21"/>
        </w:rPr>
        <w:t>5</w:t>
      </w:r>
      <w:r w:rsidR="001656AF" w:rsidRPr="005E6B1F">
        <w:rPr>
          <w:rFonts w:ascii="Times New Roman" w:hAnsi="宋体" w:hint="eastAsia"/>
          <w:szCs w:val="21"/>
        </w:rPr>
        <w:t>对</w:t>
      </w:r>
      <w:r w:rsidR="005A3C75" w:rsidRPr="005E6B1F">
        <w:rPr>
          <w:rFonts w:ascii="Times New Roman" w:hAnsi="宋体" w:hint="eastAsia"/>
          <w:szCs w:val="21"/>
        </w:rPr>
        <w:t>猪舍的地面、内外墙</w:t>
      </w:r>
      <w:r w:rsidR="001656AF" w:rsidRPr="005E6B1F">
        <w:rPr>
          <w:rFonts w:ascii="Times New Roman" w:hAnsi="宋体" w:hint="eastAsia"/>
          <w:szCs w:val="21"/>
        </w:rPr>
        <w:t>进行</w:t>
      </w:r>
      <w:r w:rsidR="005A3C75" w:rsidRPr="005E6B1F">
        <w:rPr>
          <w:rFonts w:ascii="Times New Roman" w:hAnsi="宋体" w:hint="eastAsia"/>
          <w:szCs w:val="21"/>
        </w:rPr>
        <w:t>白化。</w:t>
      </w:r>
    </w:p>
    <w:p w14:paraId="3F724C3C" w14:textId="77777777" w:rsidR="00E1458A" w:rsidRPr="00AD4F42" w:rsidRDefault="004A6D6D" w:rsidP="004A6D6D">
      <w:pPr>
        <w:spacing w:line="360" w:lineRule="auto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 xml:space="preserve">4.2 </w:t>
      </w:r>
      <w:r w:rsidR="000A2D30" w:rsidRPr="00AD4F42">
        <w:rPr>
          <w:rFonts w:ascii="Times New Roman" w:hAnsi="宋体" w:hint="eastAsia"/>
          <w:b/>
          <w:bCs/>
          <w:szCs w:val="21"/>
        </w:rPr>
        <w:t>猪舍内设备、器具清</w:t>
      </w:r>
      <w:r w:rsidR="00C0696B" w:rsidRPr="00AD4F42">
        <w:rPr>
          <w:rFonts w:ascii="Times New Roman" w:hAnsi="宋体" w:hint="eastAsia"/>
          <w:b/>
          <w:bCs/>
          <w:szCs w:val="21"/>
        </w:rPr>
        <w:t>洗</w:t>
      </w:r>
      <w:r w:rsidR="000A2D30" w:rsidRPr="00AD4F42">
        <w:rPr>
          <w:rFonts w:ascii="Times New Roman" w:hAnsi="宋体" w:hint="eastAsia"/>
          <w:b/>
          <w:bCs/>
          <w:szCs w:val="21"/>
        </w:rPr>
        <w:t>消毒</w:t>
      </w:r>
    </w:p>
    <w:p w14:paraId="1EE38060" w14:textId="77777777" w:rsidR="000A2D30" w:rsidRPr="00AD4F42" w:rsidRDefault="000A2D30" w:rsidP="00BF0D71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4.2.1</w:t>
      </w:r>
      <w:r w:rsidRPr="00AD4F42">
        <w:rPr>
          <w:rFonts w:ascii="Times New Roman" w:hAnsi="宋体" w:hint="eastAsia"/>
          <w:szCs w:val="21"/>
        </w:rPr>
        <w:t>将猪舍内所有</w:t>
      </w:r>
      <w:r w:rsidR="00351A54">
        <w:rPr>
          <w:rFonts w:ascii="Times New Roman" w:hAnsi="宋体" w:hint="eastAsia"/>
          <w:szCs w:val="21"/>
        </w:rPr>
        <w:t>可</w:t>
      </w:r>
      <w:r w:rsidRPr="00AD4F42">
        <w:rPr>
          <w:rFonts w:ascii="Times New Roman" w:hAnsi="宋体" w:hint="eastAsia"/>
          <w:szCs w:val="21"/>
        </w:rPr>
        <w:t>拆卸</w:t>
      </w:r>
      <w:r w:rsidR="00351A54">
        <w:rPr>
          <w:rFonts w:ascii="Times New Roman" w:hAnsi="宋体" w:hint="eastAsia"/>
          <w:szCs w:val="21"/>
        </w:rPr>
        <w:t>可移动</w:t>
      </w:r>
      <w:r w:rsidRPr="00AD4F42">
        <w:rPr>
          <w:rFonts w:ascii="Times New Roman" w:hAnsi="宋体" w:hint="eastAsia"/>
          <w:szCs w:val="21"/>
        </w:rPr>
        <w:t>的设备，如猪栏、</w:t>
      </w:r>
      <w:r w:rsidR="009E3609">
        <w:rPr>
          <w:rFonts w:ascii="Times New Roman" w:hAnsi="宋体" w:hint="eastAsia"/>
          <w:szCs w:val="21"/>
        </w:rPr>
        <w:t>手推</w:t>
      </w:r>
      <w:r w:rsidR="00351A54">
        <w:rPr>
          <w:rFonts w:ascii="Times New Roman" w:hAnsi="宋体" w:hint="eastAsia"/>
          <w:szCs w:val="21"/>
        </w:rPr>
        <w:t>车</w:t>
      </w:r>
      <w:r w:rsidR="001656AF">
        <w:rPr>
          <w:rFonts w:ascii="Times New Roman" w:hAnsi="宋体" w:hint="eastAsia"/>
          <w:szCs w:val="21"/>
        </w:rPr>
        <w:t>、</w:t>
      </w:r>
      <w:r w:rsidRPr="00AD4F42">
        <w:rPr>
          <w:rFonts w:ascii="Times New Roman" w:hAnsi="宋体" w:hint="eastAsia"/>
          <w:szCs w:val="21"/>
        </w:rPr>
        <w:t>产床隔离板、保温箱、</w:t>
      </w:r>
      <w:r w:rsidR="009A33EF">
        <w:rPr>
          <w:rFonts w:ascii="Times New Roman" w:hAnsi="宋体" w:hint="eastAsia"/>
          <w:szCs w:val="21"/>
        </w:rPr>
        <w:t>灯</w:t>
      </w:r>
      <w:r w:rsidR="009E3609">
        <w:rPr>
          <w:rFonts w:ascii="Times New Roman" w:hAnsi="宋体" w:hint="eastAsia"/>
          <w:szCs w:val="21"/>
        </w:rPr>
        <w:t>具</w:t>
      </w:r>
      <w:r w:rsidRPr="00AD4F42">
        <w:rPr>
          <w:rFonts w:ascii="Times New Roman" w:hAnsi="宋体" w:hint="eastAsia"/>
          <w:szCs w:val="21"/>
        </w:rPr>
        <w:t>、门窗等，移至室外清洗。</w:t>
      </w:r>
    </w:p>
    <w:p w14:paraId="18C0AFE7" w14:textId="77777777" w:rsidR="000A2D30" w:rsidRPr="00AD4F42" w:rsidRDefault="000A2D30" w:rsidP="00BF0D71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4.2.2</w:t>
      </w:r>
      <w:r w:rsidRPr="00AD4F42">
        <w:rPr>
          <w:rFonts w:ascii="Times New Roman" w:hAnsi="宋体" w:hint="eastAsia"/>
          <w:szCs w:val="21"/>
        </w:rPr>
        <w:t>可浸泡的器具</w:t>
      </w:r>
      <w:r w:rsidR="00E15421" w:rsidRPr="00AD4F42">
        <w:rPr>
          <w:rFonts w:ascii="Times New Roman" w:hAnsi="宋体" w:hint="eastAsia"/>
          <w:szCs w:val="21"/>
        </w:rPr>
        <w:t>采取</w:t>
      </w:r>
      <w:r w:rsidRPr="00AD4F42">
        <w:rPr>
          <w:rFonts w:ascii="Times New Roman" w:hAnsi="宋体" w:hint="eastAsia"/>
          <w:szCs w:val="21"/>
        </w:rPr>
        <w:t>浸泡</w:t>
      </w:r>
      <w:r w:rsidR="00AB1243" w:rsidRPr="00AD4F42">
        <w:rPr>
          <w:rFonts w:ascii="Times New Roman" w:hAnsi="宋体" w:hint="eastAsia"/>
          <w:szCs w:val="21"/>
        </w:rPr>
        <w:t>消毒</w:t>
      </w:r>
      <w:r w:rsidRPr="00AD4F42">
        <w:rPr>
          <w:rFonts w:ascii="Times New Roman" w:hAnsi="宋体" w:hint="eastAsia"/>
          <w:szCs w:val="21"/>
        </w:rPr>
        <w:t>，</w:t>
      </w:r>
      <w:r w:rsidR="00C02EBF" w:rsidRPr="00AD4F42">
        <w:rPr>
          <w:rFonts w:ascii="Times New Roman" w:hAnsi="宋体" w:hint="eastAsia"/>
          <w:szCs w:val="21"/>
        </w:rPr>
        <w:t>其他器具可选用熏蒸消毒</w:t>
      </w:r>
      <w:r w:rsidR="00DF03E5" w:rsidRPr="00AD4F42">
        <w:rPr>
          <w:rFonts w:ascii="Times New Roman" w:hAnsi="宋体" w:hint="eastAsia"/>
          <w:szCs w:val="21"/>
        </w:rPr>
        <w:t>、</w:t>
      </w:r>
      <w:r w:rsidR="00C02EBF" w:rsidRPr="00AD4F42">
        <w:rPr>
          <w:rFonts w:ascii="Times New Roman" w:hAnsi="宋体" w:hint="eastAsia"/>
          <w:szCs w:val="21"/>
        </w:rPr>
        <w:t>雾</w:t>
      </w:r>
      <w:r w:rsidR="00DF03E5" w:rsidRPr="00AD4F42">
        <w:rPr>
          <w:rFonts w:ascii="Times New Roman" w:hAnsi="宋体" w:hint="eastAsia"/>
          <w:szCs w:val="21"/>
        </w:rPr>
        <w:t>化</w:t>
      </w:r>
      <w:r w:rsidR="00C02EBF" w:rsidRPr="00AD4F42">
        <w:rPr>
          <w:rFonts w:ascii="Times New Roman" w:hAnsi="宋体" w:hint="eastAsia"/>
          <w:szCs w:val="21"/>
        </w:rPr>
        <w:t>消毒</w:t>
      </w:r>
      <w:r w:rsidR="00DF03E5" w:rsidRPr="00AD4F42">
        <w:rPr>
          <w:rFonts w:ascii="Times New Roman" w:hAnsi="宋体" w:hint="eastAsia"/>
          <w:szCs w:val="21"/>
        </w:rPr>
        <w:t>、</w:t>
      </w:r>
      <w:r w:rsidR="00C02EBF" w:rsidRPr="00AD4F42">
        <w:rPr>
          <w:rFonts w:ascii="Times New Roman" w:hAnsi="宋体" w:hint="eastAsia"/>
          <w:szCs w:val="21"/>
        </w:rPr>
        <w:t>高温</w:t>
      </w:r>
      <w:r w:rsidR="00171423" w:rsidRPr="00AD4F42">
        <w:rPr>
          <w:rFonts w:ascii="Times New Roman" w:hAnsi="宋体" w:hint="eastAsia"/>
          <w:bCs/>
          <w:szCs w:val="21"/>
        </w:rPr>
        <w:t>消毒</w:t>
      </w:r>
      <w:r w:rsidR="005878FE">
        <w:rPr>
          <w:rFonts w:ascii="Times New Roman" w:hAnsi="宋体" w:hint="eastAsia"/>
          <w:szCs w:val="21"/>
        </w:rPr>
        <w:t>等方式进行</w:t>
      </w:r>
      <w:r w:rsidR="00C02EBF" w:rsidRPr="00AD4F42">
        <w:rPr>
          <w:rFonts w:ascii="Times New Roman" w:hAnsi="宋体" w:hint="eastAsia"/>
          <w:szCs w:val="21"/>
        </w:rPr>
        <w:t>消毒</w:t>
      </w:r>
      <w:r w:rsidR="00171423" w:rsidRPr="00AD4F42">
        <w:rPr>
          <w:rFonts w:ascii="Times New Roman" w:hAnsi="宋体" w:hint="eastAsia"/>
          <w:szCs w:val="21"/>
        </w:rPr>
        <w:t>。</w:t>
      </w:r>
    </w:p>
    <w:p w14:paraId="33290045" w14:textId="77777777" w:rsidR="00F213F6" w:rsidRPr="005510D6" w:rsidRDefault="004A6D6D" w:rsidP="004A6D6D">
      <w:pPr>
        <w:spacing w:line="360" w:lineRule="auto"/>
        <w:rPr>
          <w:rFonts w:ascii="Times New Roman" w:hAnsi="宋体"/>
          <w:b/>
          <w:szCs w:val="21"/>
        </w:rPr>
      </w:pPr>
      <w:r w:rsidRPr="005510D6">
        <w:rPr>
          <w:rFonts w:ascii="Times New Roman" w:hAnsi="宋体" w:hint="eastAsia"/>
          <w:b/>
          <w:bCs/>
          <w:szCs w:val="21"/>
        </w:rPr>
        <w:t xml:space="preserve">4.3 </w:t>
      </w:r>
      <w:r w:rsidR="002B341F" w:rsidRPr="005510D6">
        <w:rPr>
          <w:rFonts w:ascii="Times New Roman" w:hAnsi="宋体" w:hint="eastAsia"/>
          <w:b/>
          <w:szCs w:val="21"/>
        </w:rPr>
        <w:t>猪舍外</w:t>
      </w:r>
      <w:r w:rsidR="00F213F6" w:rsidRPr="005510D6">
        <w:rPr>
          <w:rFonts w:ascii="Times New Roman" w:hAnsi="宋体" w:hint="eastAsia"/>
          <w:b/>
          <w:szCs w:val="21"/>
        </w:rPr>
        <w:t>环境清</w:t>
      </w:r>
      <w:r w:rsidR="00C0696B" w:rsidRPr="005510D6">
        <w:rPr>
          <w:rFonts w:ascii="Times New Roman" w:hAnsi="宋体" w:hint="eastAsia"/>
          <w:b/>
          <w:szCs w:val="21"/>
        </w:rPr>
        <w:t>洗</w:t>
      </w:r>
      <w:r w:rsidR="00F213F6" w:rsidRPr="005510D6">
        <w:rPr>
          <w:rFonts w:ascii="Times New Roman" w:hAnsi="宋体" w:hint="eastAsia"/>
          <w:b/>
          <w:szCs w:val="21"/>
        </w:rPr>
        <w:t>消毒</w:t>
      </w:r>
    </w:p>
    <w:p w14:paraId="46FC1841" w14:textId="77777777" w:rsidR="00CA7883" w:rsidRPr="005510D6" w:rsidRDefault="00F213F6" w:rsidP="00BF0D71">
      <w:pPr>
        <w:spacing w:line="360" w:lineRule="auto"/>
        <w:rPr>
          <w:rFonts w:ascii="Times New Roman" w:hAnsi="宋体"/>
          <w:bCs/>
          <w:szCs w:val="21"/>
        </w:rPr>
      </w:pPr>
      <w:r w:rsidRPr="005510D6">
        <w:rPr>
          <w:rFonts w:ascii="Times New Roman" w:hAnsi="宋体" w:hint="eastAsia"/>
          <w:b/>
          <w:bCs/>
          <w:szCs w:val="21"/>
        </w:rPr>
        <w:t>4.3.</w:t>
      </w:r>
      <w:r w:rsidR="004C17E8" w:rsidRPr="005510D6">
        <w:rPr>
          <w:rFonts w:ascii="Times New Roman" w:hAnsi="宋体" w:hint="eastAsia"/>
          <w:b/>
          <w:bCs/>
          <w:szCs w:val="21"/>
        </w:rPr>
        <w:t>1</w:t>
      </w:r>
      <w:r w:rsidR="00CA7883" w:rsidRPr="005510D6">
        <w:rPr>
          <w:rFonts w:ascii="Times New Roman" w:hAnsi="宋体" w:hint="eastAsia"/>
          <w:bCs/>
          <w:szCs w:val="21"/>
        </w:rPr>
        <w:t>场区道路及两侧</w:t>
      </w:r>
      <w:r w:rsidR="00C54AA7" w:rsidRPr="005510D6">
        <w:rPr>
          <w:rFonts w:ascii="Times New Roman" w:hAnsi="宋体" w:hint="eastAsia"/>
          <w:bCs/>
          <w:szCs w:val="21"/>
        </w:rPr>
        <w:t>2</w:t>
      </w:r>
      <w:r w:rsidR="00FA7577" w:rsidRPr="005510D6">
        <w:rPr>
          <w:rFonts w:ascii="Times New Roman" w:hAnsi="宋体" w:hint="eastAsia"/>
          <w:bCs/>
          <w:szCs w:val="21"/>
        </w:rPr>
        <w:t xml:space="preserve"> m</w:t>
      </w:r>
      <w:r w:rsidR="00CA7883" w:rsidRPr="005510D6">
        <w:rPr>
          <w:rFonts w:ascii="Times New Roman" w:hAnsi="宋体" w:hint="eastAsia"/>
          <w:bCs/>
          <w:szCs w:val="21"/>
        </w:rPr>
        <w:t>范围地面</w:t>
      </w:r>
      <w:r w:rsidR="006A7F69" w:rsidRPr="005510D6">
        <w:rPr>
          <w:rFonts w:ascii="Times New Roman" w:hAnsi="宋体" w:hint="eastAsia"/>
          <w:bCs/>
          <w:szCs w:val="21"/>
        </w:rPr>
        <w:t>以及</w:t>
      </w:r>
      <w:r w:rsidR="00CA7883" w:rsidRPr="005510D6">
        <w:rPr>
          <w:rFonts w:ascii="Times New Roman" w:hAnsi="宋体" w:hint="eastAsia"/>
          <w:bCs/>
          <w:szCs w:val="21"/>
        </w:rPr>
        <w:t>猪舍周边</w:t>
      </w:r>
      <w:r w:rsidR="00CA7883" w:rsidRPr="005510D6">
        <w:rPr>
          <w:rFonts w:ascii="Times New Roman" w:hAnsi="宋体" w:hint="eastAsia"/>
          <w:bCs/>
          <w:szCs w:val="21"/>
        </w:rPr>
        <w:t xml:space="preserve">5 </w:t>
      </w:r>
      <w:r w:rsidR="00FA7577" w:rsidRPr="005510D6">
        <w:rPr>
          <w:rFonts w:ascii="Times New Roman" w:hAnsi="宋体" w:hint="eastAsia"/>
          <w:bCs/>
          <w:szCs w:val="21"/>
        </w:rPr>
        <w:t>m</w:t>
      </w:r>
      <w:r w:rsidR="00CA7883" w:rsidRPr="005510D6">
        <w:rPr>
          <w:rFonts w:ascii="Times New Roman" w:hAnsi="宋体" w:hint="eastAsia"/>
          <w:bCs/>
          <w:szCs w:val="21"/>
        </w:rPr>
        <w:t>地面</w:t>
      </w:r>
      <w:r w:rsidR="005563A6" w:rsidRPr="005510D6">
        <w:rPr>
          <w:rFonts w:ascii="Times New Roman" w:hAnsi="宋体" w:hint="eastAsia"/>
          <w:bCs/>
          <w:szCs w:val="21"/>
        </w:rPr>
        <w:t>清扫</w:t>
      </w:r>
      <w:r w:rsidR="00C3398B" w:rsidRPr="005510D6">
        <w:rPr>
          <w:rFonts w:ascii="Times New Roman" w:hAnsi="宋体" w:hint="eastAsia"/>
          <w:bCs/>
          <w:szCs w:val="21"/>
        </w:rPr>
        <w:t>干净后</w:t>
      </w:r>
      <w:r w:rsidR="00CA7883" w:rsidRPr="005510D6">
        <w:rPr>
          <w:rFonts w:ascii="Times New Roman" w:hAnsi="宋体" w:hint="eastAsia"/>
          <w:bCs/>
          <w:szCs w:val="21"/>
        </w:rPr>
        <w:t>，</w:t>
      </w:r>
      <w:r w:rsidR="00274597" w:rsidRPr="005510D6">
        <w:rPr>
          <w:rFonts w:ascii="Times New Roman" w:hAnsi="宋体" w:hint="eastAsia"/>
          <w:bCs/>
          <w:szCs w:val="21"/>
        </w:rPr>
        <w:t>用</w:t>
      </w:r>
      <w:r w:rsidR="00274597" w:rsidRPr="005510D6">
        <w:rPr>
          <w:rFonts w:ascii="Times New Roman" w:hAnsi="宋体" w:hint="eastAsia"/>
          <w:bCs/>
          <w:szCs w:val="21"/>
        </w:rPr>
        <w:t xml:space="preserve"> 2%</w:t>
      </w:r>
      <w:r w:rsidR="00274597" w:rsidRPr="005510D6">
        <w:rPr>
          <w:rFonts w:ascii="Times New Roman" w:hAnsi="宋体" w:hint="eastAsia"/>
          <w:bCs/>
          <w:szCs w:val="21"/>
        </w:rPr>
        <w:t>烧碱进行</w:t>
      </w:r>
      <w:r w:rsidR="00F04AAC" w:rsidRPr="005510D6">
        <w:rPr>
          <w:rFonts w:ascii="Times New Roman" w:hAnsi="宋体" w:hint="eastAsia"/>
          <w:bCs/>
          <w:szCs w:val="21"/>
        </w:rPr>
        <w:t>喷洒</w:t>
      </w:r>
      <w:r w:rsidR="005878FE" w:rsidRPr="005510D6">
        <w:rPr>
          <w:rFonts w:ascii="Times New Roman" w:hAnsi="宋体" w:hint="eastAsia"/>
          <w:bCs/>
          <w:szCs w:val="21"/>
        </w:rPr>
        <w:t>消毒</w:t>
      </w:r>
      <w:r w:rsidR="00F04AAC" w:rsidRPr="005510D6">
        <w:rPr>
          <w:rFonts w:ascii="Times New Roman" w:hAnsi="宋体" w:hint="eastAsia"/>
          <w:bCs/>
          <w:szCs w:val="21"/>
        </w:rPr>
        <w:t>（</w:t>
      </w:r>
      <w:r w:rsidR="005878FE" w:rsidRPr="005510D6">
        <w:rPr>
          <w:rFonts w:ascii="Times New Roman" w:hAnsi="宋体" w:hint="eastAsia"/>
          <w:bCs/>
          <w:szCs w:val="21"/>
        </w:rPr>
        <w:t>用量为</w:t>
      </w:r>
      <w:r w:rsidR="00F04AAC" w:rsidRPr="005510D6">
        <w:rPr>
          <w:rFonts w:ascii="Times New Roman" w:hAnsi="宋体" w:hint="eastAsia"/>
          <w:bCs/>
          <w:szCs w:val="21"/>
        </w:rPr>
        <w:t>500</w:t>
      </w:r>
      <w:r w:rsidR="005878FE" w:rsidRPr="005510D6">
        <w:rPr>
          <w:rFonts w:ascii="Times New Roman" w:hAnsi="宋体" w:hint="eastAsia"/>
          <w:bCs/>
          <w:szCs w:val="21"/>
        </w:rPr>
        <w:t xml:space="preserve"> </w:t>
      </w:r>
      <w:r w:rsidR="00F04AAC" w:rsidRPr="005510D6">
        <w:rPr>
          <w:rFonts w:ascii="Times New Roman" w:hAnsi="宋体" w:hint="eastAsia"/>
          <w:bCs/>
          <w:szCs w:val="21"/>
        </w:rPr>
        <w:t>m</w:t>
      </w:r>
      <w:r w:rsidR="005878FE" w:rsidRPr="005510D6">
        <w:rPr>
          <w:rFonts w:ascii="Times New Roman" w:hAnsi="宋体" w:hint="eastAsia"/>
          <w:bCs/>
          <w:szCs w:val="21"/>
        </w:rPr>
        <w:t>L</w:t>
      </w:r>
      <w:r w:rsidR="00F04AAC" w:rsidRPr="005510D6">
        <w:rPr>
          <w:rFonts w:ascii="Times New Roman" w:hAnsi="宋体" w:hint="eastAsia"/>
          <w:bCs/>
          <w:szCs w:val="21"/>
        </w:rPr>
        <w:t>/m</w:t>
      </w:r>
      <w:r w:rsidR="00F04AAC" w:rsidRPr="005510D6">
        <w:rPr>
          <w:rFonts w:ascii="Times New Roman" w:hAnsi="宋体" w:hint="eastAsia"/>
          <w:bCs/>
          <w:szCs w:val="21"/>
          <w:vertAlign w:val="superscript"/>
        </w:rPr>
        <w:t>2</w:t>
      </w:r>
      <w:r w:rsidR="00F04AAC" w:rsidRPr="005510D6">
        <w:rPr>
          <w:rFonts w:ascii="Times New Roman" w:hAnsi="宋体" w:hint="eastAsia"/>
          <w:bCs/>
          <w:szCs w:val="21"/>
        </w:rPr>
        <w:t>以上）或</w:t>
      </w:r>
      <w:r w:rsidR="00CA7883" w:rsidRPr="005510D6">
        <w:rPr>
          <w:rFonts w:ascii="Times New Roman" w:hAnsi="宋体" w:hint="eastAsia"/>
          <w:bCs/>
          <w:szCs w:val="21"/>
        </w:rPr>
        <w:t>白化</w:t>
      </w:r>
      <w:r w:rsidR="004345CE" w:rsidRPr="005510D6">
        <w:rPr>
          <w:rFonts w:ascii="Times New Roman" w:hAnsi="宋体" w:hint="eastAsia"/>
          <w:bCs/>
          <w:szCs w:val="21"/>
        </w:rPr>
        <w:t>。</w:t>
      </w:r>
    </w:p>
    <w:p w14:paraId="503B5080" w14:textId="77777777" w:rsidR="006D1782" w:rsidRPr="005510D6" w:rsidRDefault="00F213F6" w:rsidP="006D1782">
      <w:pPr>
        <w:spacing w:line="360" w:lineRule="auto"/>
        <w:rPr>
          <w:rFonts w:ascii="Times New Roman" w:hAnsi="宋体"/>
          <w:bCs/>
          <w:szCs w:val="21"/>
        </w:rPr>
      </w:pPr>
      <w:r w:rsidRPr="005510D6">
        <w:rPr>
          <w:rFonts w:ascii="Times New Roman" w:hAnsi="宋体" w:hint="eastAsia"/>
          <w:b/>
          <w:bCs/>
          <w:szCs w:val="21"/>
        </w:rPr>
        <w:t>4.3.</w:t>
      </w:r>
      <w:r w:rsidR="004C17E8" w:rsidRPr="005510D6">
        <w:rPr>
          <w:rFonts w:ascii="Times New Roman" w:hAnsi="宋体" w:hint="eastAsia"/>
          <w:b/>
          <w:bCs/>
          <w:szCs w:val="21"/>
        </w:rPr>
        <w:t>2</w:t>
      </w:r>
      <w:r w:rsidR="00CA7883" w:rsidRPr="005510D6">
        <w:rPr>
          <w:rFonts w:ascii="Times New Roman" w:hAnsi="宋体" w:hint="eastAsia"/>
          <w:bCs/>
          <w:szCs w:val="21"/>
        </w:rPr>
        <w:t>赶猪通道、</w:t>
      </w:r>
      <w:r w:rsidR="00D46F9E" w:rsidRPr="005510D6">
        <w:rPr>
          <w:rFonts w:ascii="Times New Roman" w:hAnsi="宋体" w:hint="eastAsia"/>
          <w:bCs/>
          <w:szCs w:val="21"/>
        </w:rPr>
        <w:t>出猪间（台）</w:t>
      </w:r>
      <w:r w:rsidR="00E46055" w:rsidRPr="005510D6">
        <w:rPr>
          <w:rFonts w:ascii="Times New Roman" w:hAnsi="宋体" w:hint="eastAsia"/>
          <w:bCs/>
          <w:szCs w:val="21"/>
        </w:rPr>
        <w:t>等</w:t>
      </w:r>
      <w:r w:rsidR="00CA7883" w:rsidRPr="005510D6">
        <w:rPr>
          <w:rFonts w:ascii="Times New Roman" w:hAnsi="宋体" w:hint="eastAsia"/>
          <w:bCs/>
          <w:szCs w:val="21"/>
        </w:rPr>
        <w:t>地面及墙体使用泡沫清洁剂彻底清洗后，</w:t>
      </w:r>
      <w:r w:rsidR="00274597" w:rsidRPr="005510D6">
        <w:rPr>
          <w:rFonts w:ascii="Times New Roman" w:hAnsi="宋体" w:hint="eastAsia"/>
          <w:bCs/>
          <w:szCs w:val="21"/>
        </w:rPr>
        <w:t>用</w:t>
      </w:r>
      <w:r w:rsidR="00274597" w:rsidRPr="005510D6">
        <w:rPr>
          <w:rFonts w:ascii="Times New Roman" w:hAnsi="宋体"/>
          <w:bCs/>
          <w:szCs w:val="21"/>
        </w:rPr>
        <w:t xml:space="preserve"> 2%</w:t>
      </w:r>
      <w:r w:rsidR="00274597" w:rsidRPr="005510D6">
        <w:rPr>
          <w:rFonts w:ascii="Times New Roman" w:hAnsi="宋体" w:hint="eastAsia"/>
          <w:bCs/>
          <w:szCs w:val="21"/>
        </w:rPr>
        <w:t>烧碱进行</w:t>
      </w:r>
      <w:r w:rsidR="005878FE" w:rsidRPr="005510D6">
        <w:rPr>
          <w:rFonts w:ascii="Times New Roman" w:hAnsi="宋体" w:hint="eastAsia"/>
          <w:bCs/>
          <w:szCs w:val="21"/>
        </w:rPr>
        <w:t>喷洒</w:t>
      </w:r>
      <w:r w:rsidR="00274597" w:rsidRPr="005510D6">
        <w:rPr>
          <w:rFonts w:ascii="Times New Roman" w:hAnsi="宋体" w:hint="eastAsia"/>
          <w:bCs/>
          <w:szCs w:val="21"/>
        </w:rPr>
        <w:t>消毒</w:t>
      </w:r>
      <w:r w:rsidR="005878FE" w:rsidRPr="005510D6">
        <w:rPr>
          <w:rFonts w:ascii="Times New Roman" w:hAnsi="宋体" w:hint="eastAsia"/>
          <w:bCs/>
          <w:szCs w:val="21"/>
        </w:rPr>
        <w:t>（用量为</w:t>
      </w:r>
      <w:r w:rsidR="00274597" w:rsidRPr="005510D6">
        <w:rPr>
          <w:rFonts w:ascii="Times New Roman" w:hAnsi="宋体"/>
          <w:bCs/>
          <w:szCs w:val="21"/>
        </w:rPr>
        <w:t>500</w:t>
      </w:r>
      <w:r w:rsidR="005878FE" w:rsidRPr="005510D6">
        <w:rPr>
          <w:rFonts w:ascii="Times New Roman" w:hAnsi="宋体" w:hint="eastAsia"/>
          <w:bCs/>
          <w:szCs w:val="21"/>
        </w:rPr>
        <w:t xml:space="preserve"> </w:t>
      </w:r>
      <w:r w:rsidR="009C4DF4" w:rsidRPr="005510D6">
        <w:rPr>
          <w:rFonts w:ascii="Times New Roman" w:hAnsi="宋体"/>
          <w:bCs/>
          <w:szCs w:val="21"/>
        </w:rPr>
        <w:t>m</w:t>
      </w:r>
      <w:r w:rsidR="005878FE" w:rsidRPr="005510D6">
        <w:rPr>
          <w:rFonts w:ascii="Times New Roman" w:hAnsi="宋体" w:hint="eastAsia"/>
          <w:bCs/>
          <w:szCs w:val="21"/>
        </w:rPr>
        <w:t>L</w:t>
      </w:r>
      <w:r w:rsidR="00274597" w:rsidRPr="005510D6">
        <w:rPr>
          <w:rFonts w:ascii="Times New Roman" w:hAnsi="宋体"/>
          <w:bCs/>
          <w:szCs w:val="21"/>
        </w:rPr>
        <w:t>/</w:t>
      </w:r>
      <w:r w:rsidR="009C4DF4" w:rsidRPr="005510D6">
        <w:rPr>
          <w:rFonts w:ascii="Times New Roman" w:hAnsi="宋体"/>
          <w:bCs/>
          <w:szCs w:val="21"/>
        </w:rPr>
        <w:t>m</w:t>
      </w:r>
      <w:r w:rsidR="009C4DF4" w:rsidRPr="005510D6">
        <w:rPr>
          <w:rFonts w:ascii="Times New Roman" w:hAnsi="宋体"/>
          <w:bCs/>
          <w:szCs w:val="21"/>
          <w:vertAlign w:val="superscript"/>
        </w:rPr>
        <w:t>2</w:t>
      </w:r>
      <w:r w:rsidR="00274597" w:rsidRPr="005510D6">
        <w:rPr>
          <w:rFonts w:ascii="Times New Roman" w:hAnsi="宋体" w:hint="eastAsia"/>
          <w:bCs/>
          <w:szCs w:val="21"/>
        </w:rPr>
        <w:t>以上</w:t>
      </w:r>
      <w:r w:rsidR="005878FE" w:rsidRPr="005510D6">
        <w:rPr>
          <w:rFonts w:ascii="Times New Roman" w:hAnsi="宋体" w:hint="eastAsia"/>
          <w:bCs/>
          <w:szCs w:val="21"/>
        </w:rPr>
        <w:t>）或</w:t>
      </w:r>
      <w:r w:rsidR="00B722A9" w:rsidRPr="005510D6">
        <w:rPr>
          <w:rFonts w:ascii="Times New Roman" w:hAnsi="宋体" w:hint="eastAsia"/>
          <w:bCs/>
          <w:szCs w:val="21"/>
        </w:rPr>
        <w:t>白化</w:t>
      </w:r>
      <w:r w:rsidR="004345CE" w:rsidRPr="005510D6">
        <w:rPr>
          <w:rFonts w:ascii="Times New Roman" w:hAnsi="宋体" w:hint="eastAsia"/>
          <w:bCs/>
          <w:szCs w:val="21"/>
        </w:rPr>
        <w:t>。</w:t>
      </w:r>
    </w:p>
    <w:p w14:paraId="0E8C2501" w14:textId="77777777" w:rsidR="006D1782" w:rsidRPr="005510D6" w:rsidRDefault="00CA7883" w:rsidP="00BF0D71">
      <w:pPr>
        <w:spacing w:line="360" w:lineRule="auto"/>
        <w:rPr>
          <w:rFonts w:ascii="Times New Roman" w:hAnsi="宋体"/>
          <w:bCs/>
          <w:szCs w:val="21"/>
        </w:rPr>
      </w:pPr>
      <w:r w:rsidRPr="005510D6">
        <w:rPr>
          <w:rFonts w:ascii="Times New Roman" w:hAnsi="宋体" w:hint="eastAsia"/>
          <w:b/>
          <w:bCs/>
          <w:szCs w:val="21"/>
        </w:rPr>
        <w:t>4.3.</w:t>
      </w:r>
      <w:r w:rsidR="008226BF" w:rsidRPr="005510D6">
        <w:rPr>
          <w:rFonts w:ascii="Times New Roman" w:hAnsi="宋体" w:hint="eastAsia"/>
          <w:b/>
          <w:bCs/>
          <w:szCs w:val="21"/>
        </w:rPr>
        <w:t>3</w:t>
      </w:r>
      <w:r w:rsidR="00F548BC" w:rsidRPr="005510D6">
        <w:rPr>
          <w:rFonts w:ascii="Times New Roman" w:hAnsi="宋体" w:hint="eastAsia"/>
          <w:bCs/>
          <w:szCs w:val="21"/>
        </w:rPr>
        <w:t>清理</w:t>
      </w:r>
      <w:proofErr w:type="gramStart"/>
      <w:r w:rsidR="00F548BC" w:rsidRPr="005510D6">
        <w:rPr>
          <w:rFonts w:ascii="Times New Roman" w:hAnsi="宋体" w:hint="eastAsia"/>
          <w:bCs/>
          <w:szCs w:val="21"/>
        </w:rPr>
        <w:t>所有</w:t>
      </w:r>
      <w:r w:rsidR="00561521" w:rsidRPr="005510D6">
        <w:rPr>
          <w:rFonts w:ascii="Times New Roman" w:hAnsi="宋体" w:hint="eastAsia"/>
          <w:bCs/>
          <w:szCs w:val="21"/>
        </w:rPr>
        <w:t>粪沟</w:t>
      </w:r>
      <w:r w:rsidR="00C6238B" w:rsidRPr="005510D6">
        <w:rPr>
          <w:rFonts w:ascii="Times New Roman" w:hAnsi="宋体" w:hint="eastAsia"/>
          <w:bCs/>
          <w:szCs w:val="21"/>
        </w:rPr>
        <w:t>和</w:t>
      </w:r>
      <w:proofErr w:type="gramEnd"/>
      <w:r w:rsidR="00C6238B" w:rsidRPr="005510D6">
        <w:rPr>
          <w:rFonts w:ascii="Times New Roman" w:hAnsi="宋体" w:hint="eastAsia"/>
          <w:bCs/>
          <w:szCs w:val="21"/>
        </w:rPr>
        <w:t>污水</w:t>
      </w:r>
      <w:r w:rsidR="00F548BC" w:rsidRPr="005510D6">
        <w:rPr>
          <w:rFonts w:ascii="Times New Roman" w:hAnsi="宋体" w:hint="eastAsia"/>
          <w:bCs/>
          <w:szCs w:val="21"/>
        </w:rPr>
        <w:t>池，然后</w:t>
      </w:r>
      <w:r w:rsidR="000D1C49" w:rsidRPr="005510D6">
        <w:rPr>
          <w:rFonts w:ascii="Times New Roman" w:hAnsi="宋体" w:hint="eastAsia"/>
          <w:bCs/>
          <w:szCs w:val="21"/>
        </w:rPr>
        <w:t>使用泡沫清洁剂彻底清洗</w:t>
      </w:r>
      <w:r w:rsidR="00F548BC" w:rsidRPr="005510D6">
        <w:rPr>
          <w:rFonts w:ascii="Times New Roman" w:hAnsi="宋体" w:hint="eastAsia"/>
          <w:bCs/>
          <w:szCs w:val="21"/>
        </w:rPr>
        <w:t>，</w:t>
      </w:r>
      <w:r w:rsidR="0028427D" w:rsidRPr="005510D6">
        <w:rPr>
          <w:rFonts w:ascii="Times New Roman" w:hAnsi="宋体" w:hint="eastAsia"/>
          <w:bCs/>
          <w:szCs w:val="21"/>
        </w:rPr>
        <w:t>再</w:t>
      </w:r>
      <w:r w:rsidR="00274597" w:rsidRPr="005510D6">
        <w:rPr>
          <w:rFonts w:ascii="Times New Roman" w:hAnsi="宋体" w:hint="eastAsia"/>
          <w:bCs/>
          <w:szCs w:val="21"/>
        </w:rPr>
        <w:t>用</w:t>
      </w:r>
      <w:r w:rsidR="00D9128B" w:rsidRPr="005510D6">
        <w:rPr>
          <w:rFonts w:ascii="Times New Roman" w:hAnsi="宋体" w:hint="eastAsia"/>
          <w:bCs/>
          <w:szCs w:val="21"/>
        </w:rPr>
        <w:t>2%</w:t>
      </w:r>
      <w:r w:rsidR="00D9128B" w:rsidRPr="005510D6">
        <w:rPr>
          <w:rFonts w:ascii="Times New Roman" w:hAnsi="宋体" w:hint="eastAsia"/>
          <w:bCs/>
          <w:szCs w:val="21"/>
        </w:rPr>
        <w:t>以上的</w:t>
      </w:r>
      <w:r w:rsidR="00274597" w:rsidRPr="005510D6">
        <w:rPr>
          <w:rFonts w:ascii="Times New Roman" w:hAnsi="宋体" w:hint="eastAsia"/>
          <w:bCs/>
          <w:szCs w:val="21"/>
        </w:rPr>
        <w:t>烧碱进行</w:t>
      </w:r>
      <w:r w:rsidR="00D9128B" w:rsidRPr="005510D6">
        <w:rPr>
          <w:rFonts w:ascii="Times New Roman" w:hAnsi="宋体" w:hint="eastAsia"/>
          <w:bCs/>
          <w:szCs w:val="21"/>
        </w:rPr>
        <w:t>喷洒</w:t>
      </w:r>
      <w:r w:rsidR="00274597" w:rsidRPr="005510D6">
        <w:rPr>
          <w:rFonts w:ascii="Times New Roman" w:hAnsi="宋体" w:hint="eastAsia"/>
          <w:bCs/>
          <w:szCs w:val="21"/>
        </w:rPr>
        <w:t>消毒</w:t>
      </w:r>
      <w:r w:rsidR="005878FE" w:rsidRPr="005510D6">
        <w:rPr>
          <w:rFonts w:ascii="Times New Roman" w:hAnsi="宋体" w:hint="eastAsia"/>
          <w:bCs/>
          <w:szCs w:val="21"/>
        </w:rPr>
        <w:t>（用量为</w:t>
      </w:r>
      <w:r w:rsidR="005878FE" w:rsidRPr="005510D6">
        <w:rPr>
          <w:rFonts w:ascii="Times New Roman" w:hAnsi="宋体" w:hint="eastAsia"/>
          <w:bCs/>
          <w:szCs w:val="21"/>
        </w:rPr>
        <w:t>10</w:t>
      </w:r>
      <w:r w:rsidR="005878FE" w:rsidRPr="005510D6">
        <w:rPr>
          <w:rFonts w:ascii="Times New Roman" w:hAnsi="宋体"/>
          <w:bCs/>
          <w:szCs w:val="21"/>
        </w:rPr>
        <w:t>00</w:t>
      </w:r>
      <w:r w:rsidR="005878FE" w:rsidRPr="005510D6">
        <w:rPr>
          <w:rFonts w:ascii="Times New Roman" w:hAnsi="宋体" w:hint="eastAsia"/>
          <w:bCs/>
          <w:szCs w:val="21"/>
        </w:rPr>
        <w:t xml:space="preserve"> </w:t>
      </w:r>
      <w:r w:rsidR="005878FE" w:rsidRPr="005510D6">
        <w:rPr>
          <w:rFonts w:ascii="Times New Roman" w:hAnsi="宋体"/>
          <w:bCs/>
          <w:szCs w:val="21"/>
        </w:rPr>
        <w:t>m</w:t>
      </w:r>
      <w:r w:rsidR="005878FE" w:rsidRPr="005510D6">
        <w:rPr>
          <w:rFonts w:ascii="Times New Roman" w:hAnsi="宋体" w:hint="eastAsia"/>
          <w:bCs/>
          <w:szCs w:val="21"/>
        </w:rPr>
        <w:t>L</w:t>
      </w:r>
      <w:r w:rsidR="005878FE" w:rsidRPr="005510D6">
        <w:rPr>
          <w:rFonts w:ascii="Times New Roman" w:hAnsi="宋体"/>
          <w:bCs/>
          <w:szCs w:val="21"/>
        </w:rPr>
        <w:t>/m</w:t>
      </w:r>
      <w:r w:rsidR="005878FE" w:rsidRPr="005510D6">
        <w:rPr>
          <w:rFonts w:ascii="Times New Roman" w:hAnsi="宋体"/>
          <w:bCs/>
          <w:szCs w:val="21"/>
          <w:vertAlign w:val="superscript"/>
        </w:rPr>
        <w:t>2</w:t>
      </w:r>
      <w:r w:rsidR="005878FE" w:rsidRPr="005510D6">
        <w:rPr>
          <w:rFonts w:ascii="Times New Roman" w:hAnsi="宋体" w:hint="eastAsia"/>
          <w:bCs/>
          <w:szCs w:val="21"/>
        </w:rPr>
        <w:t>以上）或白化。</w:t>
      </w:r>
    </w:p>
    <w:p w14:paraId="31745D6C" w14:textId="77777777" w:rsidR="00C54AA7" w:rsidRPr="00AD4F42" w:rsidRDefault="00C54AA7" w:rsidP="00BF0D71">
      <w:pPr>
        <w:spacing w:line="360" w:lineRule="auto"/>
        <w:rPr>
          <w:rFonts w:ascii="Times New Roman" w:hAnsi="宋体"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4.3.</w:t>
      </w:r>
      <w:r w:rsidR="008226BF" w:rsidRPr="00AD4F42">
        <w:rPr>
          <w:rFonts w:ascii="Times New Roman" w:hAnsi="宋体" w:hint="eastAsia"/>
          <w:b/>
          <w:bCs/>
          <w:szCs w:val="21"/>
        </w:rPr>
        <w:t>4</w:t>
      </w:r>
      <w:r w:rsidRPr="00AD4F42">
        <w:rPr>
          <w:rFonts w:ascii="Times New Roman" w:hAnsi="宋体" w:hint="eastAsia"/>
          <w:bCs/>
          <w:szCs w:val="21"/>
        </w:rPr>
        <w:t>清理的粪便应进行堆积发酵等无害化处理</w:t>
      </w:r>
      <w:r w:rsidR="004345CE" w:rsidRPr="00AD4F42">
        <w:rPr>
          <w:rFonts w:ascii="Times New Roman" w:hAnsi="宋体" w:hint="eastAsia"/>
          <w:bCs/>
          <w:szCs w:val="21"/>
        </w:rPr>
        <w:t>。</w:t>
      </w:r>
    </w:p>
    <w:p w14:paraId="5830CBB4" w14:textId="77777777" w:rsidR="008226BF" w:rsidRPr="00AD4F42" w:rsidRDefault="008226BF" w:rsidP="00BF0D71">
      <w:pPr>
        <w:spacing w:line="360" w:lineRule="auto"/>
        <w:rPr>
          <w:rFonts w:ascii="Times New Roman" w:hAnsi="宋体"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4.3.5</w:t>
      </w:r>
      <w:r w:rsidRPr="00AD4F42">
        <w:rPr>
          <w:rFonts w:ascii="Times New Roman" w:hAnsi="宋体" w:hint="eastAsia"/>
          <w:bCs/>
          <w:szCs w:val="21"/>
        </w:rPr>
        <w:t>对死猪</w:t>
      </w:r>
      <w:r w:rsidR="00D25335" w:rsidRPr="00AD4F42">
        <w:rPr>
          <w:rFonts w:ascii="Times New Roman" w:hAnsi="宋体" w:hint="eastAsia"/>
          <w:bCs/>
          <w:szCs w:val="21"/>
        </w:rPr>
        <w:t>（废弃物）</w:t>
      </w:r>
      <w:r w:rsidRPr="00AD4F42">
        <w:rPr>
          <w:rFonts w:ascii="Times New Roman" w:hAnsi="宋体" w:hint="eastAsia"/>
          <w:bCs/>
          <w:szCs w:val="21"/>
        </w:rPr>
        <w:t>掩埋</w:t>
      </w:r>
      <w:r w:rsidR="006815A1" w:rsidRPr="00AD4F42">
        <w:rPr>
          <w:rFonts w:ascii="Times New Roman" w:hAnsi="宋体" w:hint="eastAsia"/>
          <w:bCs/>
          <w:szCs w:val="21"/>
        </w:rPr>
        <w:t>点及</w:t>
      </w:r>
      <w:r w:rsidRPr="00AD4F42">
        <w:rPr>
          <w:rFonts w:ascii="Times New Roman" w:hAnsi="宋体" w:hint="eastAsia"/>
          <w:bCs/>
          <w:szCs w:val="21"/>
        </w:rPr>
        <w:t>周边区域</w:t>
      </w:r>
      <w:r w:rsidR="00D25335" w:rsidRPr="00AD4F42">
        <w:rPr>
          <w:rFonts w:ascii="Times New Roman" w:hAnsi="宋体" w:hint="eastAsia"/>
          <w:bCs/>
          <w:szCs w:val="21"/>
        </w:rPr>
        <w:t>用</w:t>
      </w:r>
      <w:r w:rsidR="00D9128B" w:rsidRPr="00AD4F42">
        <w:rPr>
          <w:rFonts w:ascii="Times New Roman" w:hAnsi="宋体" w:hint="eastAsia"/>
          <w:bCs/>
          <w:szCs w:val="21"/>
        </w:rPr>
        <w:t>2%</w:t>
      </w:r>
      <w:r w:rsidR="00D9128B">
        <w:rPr>
          <w:rFonts w:ascii="Times New Roman" w:hAnsi="宋体" w:hint="eastAsia"/>
          <w:bCs/>
          <w:szCs w:val="21"/>
        </w:rPr>
        <w:t>以上的</w:t>
      </w:r>
      <w:r w:rsidR="005878FE">
        <w:rPr>
          <w:rFonts w:ascii="Times New Roman" w:hAnsi="宋体" w:hint="eastAsia"/>
          <w:bCs/>
          <w:szCs w:val="21"/>
        </w:rPr>
        <w:t>烧碱</w:t>
      </w:r>
      <w:r w:rsidR="00D9128B" w:rsidRPr="00D9128B">
        <w:rPr>
          <w:rFonts w:ascii="Times New Roman" w:hAnsi="宋体" w:hint="eastAsia"/>
          <w:bCs/>
          <w:szCs w:val="21"/>
        </w:rPr>
        <w:t>进行</w:t>
      </w:r>
      <w:r w:rsidR="00D25335" w:rsidRPr="00AD4F42">
        <w:rPr>
          <w:rFonts w:ascii="Times New Roman" w:hAnsi="宋体" w:hint="eastAsia"/>
          <w:bCs/>
          <w:szCs w:val="21"/>
        </w:rPr>
        <w:t>喷洒消毒</w:t>
      </w:r>
      <w:r w:rsidR="005878FE">
        <w:rPr>
          <w:rFonts w:ascii="Times New Roman" w:hAnsi="宋体" w:hint="eastAsia"/>
          <w:bCs/>
          <w:szCs w:val="21"/>
        </w:rPr>
        <w:t>（</w:t>
      </w:r>
      <w:r w:rsidR="005878FE" w:rsidRPr="002240C6">
        <w:rPr>
          <w:rFonts w:ascii="Times New Roman" w:hAnsi="宋体" w:hint="eastAsia"/>
          <w:bCs/>
          <w:szCs w:val="21"/>
        </w:rPr>
        <w:t>用量为</w:t>
      </w:r>
      <w:r w:rsidR="005878FE" w:rsidRPr="002240C6">
        <w:rPr>
          <w:rFonts w:ascii="Times New Roman" w:hAnsi="宋体" w:hint="eastAsia"/>
          <w:bCs/>
          <w:szCs w:val="21"/>
        </w:rPr>
        <w:t>500 mL/m</w:t>
      </w:r>
      <w:r w:rsidR="005878FE" w:rsidRPr="002240C6">
        <w:rPr>
          <w:rFonts w:ascii="Times New Roman" w:hAnsi="宋体" w:hint="eastAsia"/>
          <w:bCs/>
          <w:szCs w:val="21"/>
          <w:vertAlign w:val="superscript"/>
        </w:rPr>
        <w:t>2</w:t>
      </w:r>
      <w:r w:rsidR="005878FE" w:rsidRPr="00AD4F42">
        <w:rPr>
          <w:rFonts w:ascii="Times New Roman" w:hAnsi="宋体" w:hint="eastAsia"/>
          <w:bCs/>
          <w:szCs w:val="21"/>
        </w:rPr>
        <w:t>以上</w:t>
      </w:r>
      <w:r w:rsidR="005878FE">
        <w:rPr>
          <w:rFonts w:ascii="Times New Roman" w:hAnsi="宋体" w:hint="eastAsia"/>
          <w:bCs/>
          <w:szCs w:val="21"/>
        </w:rPr>
        <w:t>）</w:t>
      </w:r>
      <w:r w:rsidR="00F04AAC">
        <w:rPr>
          <w:rFonts w:ascii="Times New Roman" w:hAnsi="宋体" w:hint="eastAsia"/>
          <w:bCs/>
          <w:szCs w:val="21"/>
        </w:rPr>
        <w:t>或</w:t>
      </w:r>
      <w:r w:rsidR="00B722A9" w:rsidRPr="00AD4F42">
        <w:rPr>
          <w:rFonts w:ascii="Times New Roman" w:hAnsi="宋体" w:hint="eastAsia"/>
          <w:bCs/>
          <w:szCs w:val="21"/>
        </w:rPr>
        <w:t>白化</w:t>
      </w:r>
      <w:r w:rsidR="004345CE" w:rsidRPr="00AD4F42">
        <w:rPr>
          <w:rFonts w:ascii="Times New Roman" w:hAnsi="宋体" w:hint="eastAsia"/>
          <w:bCs/>
          <w:szCs w:val="21"/>
        </w:rPr>
        <w:t>。</w:t>
      </w:r>
    </w:p>
    <w:p w14:paraId="63039F91" w14:textId="77777777" w:rsidR="00CA7883" w:rsidRPr="00AD4F42" w:rsidRDefault="00CA7883" w:rsidP="00BF0D71">
      <w:pPr>
        <w:spacing w:line="360" w:lineRule="auto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4.3.</w:t>
      </w:r>
      <w:r w:rsidR="00C54AA7" w:rsidRPr="00AD4F42">
        <w:rPr>
          <w:rFonts w:ascii="Times New Roman" w:hAnsi="宋体" w:hint="eastAsia"/>
          <w:b/>
          <w:bCs/>
          <w:szCs w:val="21"/>
        </w:rPr>
        <w:t>6</w:t>
      </w:r>
      <w:r w:rsidR="002E0E8D" w:rsidRPr="00AD4F42">
        <w:rPr>
          <w:rFonts w:ascii="Times New Roman" w:hAnsi="宋体" w:hint="eastAsia"/>
          <w:bCs/>
          <w:szCs w:val="21"/>
        </w:rPr>
        <w:t>蓄水池或水塔清洗</w:t>
      </w:r>
      <w:r w:rsidR="00FC79F1" w:rsidRPr="00AD4F42">
        <w:rPr>
          <w:rFonts w:ascii="Times New Roman" w:hAnsi="宋体" w:hint="eastAsia"/>
          <w:bCs/>
          <w:szCs w:val="21"/>
        </w:rPr>
        <w:t>后，用有效氯含量</w:t>
      </w:r>
      <w:r w:rsidR="00FC79F1" w:rsidRPr="00AD4F42">
        <w:rPr>
          <w:rFonts w:ascii="Times New Roman" w:hAnsi="宋体" w:hint="eastAsia"/>
          <w:bCs/>
          <w:szCs w:val="21"/>
        </w:rPr>
        <w:t>2%</w:t>
      </w:r>
      <w:r w:rsidR="00FC79F1" w:rsidRPr="00AD4F42">
        <w:rPr>
          <w:rFonts w:ascii="Times New Roman" w:hAnsi="宋体" w:hint="eastAsia"/>
          <w:bCs/>
          <w:szCs w:val="21"/>
        </w:rPr>
        <w:t>以上的含氯消毒剂等喷洒</w:t>
      </w:r>
      <w:r w:rsidR="002E0E8D" w:rsidRPr="00AD4F42">
        <w:rPr>
          <w:rFonts w:ascii="Times New Roman" w:hAnsi="宋体" w:hint="eastAsia"/>
          <w:bCs/>
          <w:szCs w:val="21"/>
        </w:rPr>
        <w:t>消毒</w:t>
      </w:r>
      <w:r w:rsidR="00FC79F1" w:rsidRPr="00AD4F42">
        <w:rPr>
          <w:rFonts w:ascii="Times New Roman" w:hAnsi="宋体" w:hint="eastAsia"/>
          <w:bCs/>
          <w:szCs w:val="21"/>
        </w:rPr>
        <w:t>；</w:t>
      </w:r>
      <w:r w:rsidR="002E0E8D" w:rsidRPr="00AD4F42">
        <w:rPr>
          <w:rFonts w:ascii="Times New Roman" w:hAnsi="宋体" w:hint="eastAsia"/>
          <w:bCs/>
          <w:szCs w:val="21"/>
        </w:rPr>
        <w:t>在蓄水池中添加含氯制剂</w:t>
      </w:r>
      <w:r w:rsidR="00FB3B4D">
        <w:rPr>
          <w:rFonts w:ascii="Times New Roman" w:hAnsi="宋体" w:hint="eastAsia"/>
          <w:bCs/>
          <w:szCs w:val="21"/>
        </w:rPr>
        <w:t>或过硫酸氢钾</w:t>
      </w:r>
      <w:r w:rsidR="002E0E8D" w:rsidRPr="00AD4F42">
        <w:rPr>
          <w:rFonts w:ascii="Times New Roman" w:hAnsi="宋体" w:hint="eastAsia"/>
          <w:bCs/>
          <w:szCs w:val="21"/>
        </w:rPr>
        <w:t>，浸泡</w:t>
      </w:r>
      <w:r w:rsidR="00F04AAC">
        <w:rPr>
          <w:rFonts w:ascii="Times New Roman" w:hAnsi="宋体" w:hint="eastAsia"/>
          <w:bCs/>
          <w:szCs w:val="21"/>
        </w:rPr>
        <w:t>消毒</w:t>
      </w:r>
      <w:r w:rsidR="008D423E">
        <w:rPr>
          <w:rFonts w:ascii="Times New Roman" w:hAnsi="宋体" w:hint="eastAsia"/>
          <w:bCs/>
          <w:szCs w:val="21"/>
        </w:rPr>
        <w:t>管道</w:t>
      </w:r>
      <w:r w:rsidR="002E0E8D" w:rsidRPr="00AD4F42">
        <w:rPr>
          <w:rFonts w:ascii="Times New Roman" w:hAnsi="宋体" w:hint="eastAsia"/>
          <w:bCs/>
          <w:szCs w:val="21"/>
        </w:rPr>
        <w:t>后，用</w:t>
      </w:r>
      <w:r w:rsidR="00FB3B4D">
        <w:rPr>
          <w:rFonts w:ascii="Times New Roman" w:hAnsi="宋体" w:hint="eastAsia"/>
          <w:bCs/>
          <w:szCs w:val="21"/>
        </w:rPr>
        <w:t>清</w:t>
      </w:r>
      <w:r w:rsidR="002E0E8D" w:rsidRPr="00AD4F42">
        <w:rPr>
          <w:rFonts w:ascii="Times New Roman" w:hAnsi="宋体" w:hint="eastAsia"/>
          <w:bCs/>
          <w:szCs w:val="21"/>
        </w:rPr>
        <w:t>水冲洗</w:t>
      </w:r>
      <w:r w:rsidR="004345CE" w:rsidRPr="00AD4F42">
        <w:rPr>
          <w:rFonts w:ascii="Times New Roman" w:hAnsi="宋体" w:hint="eastAsia"/>
          <w:bCs/>
          <w:szCs w:val="21"/>
        </w:rPr>
        <w:t>。</w:t>
      </w:r>
    </w:p>
    <w:p w14:paraId="1D0D5C16" w14:textId="7A447F0F" w:rsidR="009E3609" w:rsidRPr="00DE3D52" w:rsidRDefault="00CA7883" w:rsidP="009E3609">
      <w:pPr>
        <w:spacing w:line="360" w:lineRule="auto"/>
        <w:rPr>
          <w:rFonts w:ascii="Times New Roman" w:hAnsi="宋体"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4.3.</w:t>
      </w:r>
      <w:r w:rsidR="00C54AA7" w:rsidRPr="00AD4F42">
        <w:rPr>
          <w:rFonts w:ascii="Times New Roman" w:hAnsi="宋体" w:hint="eastAsia"/>
          <w:b/>
          <w:bCs/>
          <w:szCs w:val="21"/>
        </w:rPr>
        <w:t>7</w:t>
      </w:r>
      <w:r w:rsidR="00D77327" w:rsidRPr="00AD4F42">
        <w:rPr>
          <w:rFonts w:ascii="Times New Roman" w:hAnsi="宋体" w:hint="eastAsia"/>
          <w:bCs/>
          <w:szCs w:val="21"/>
        </w:rPr>
        <w:t>将生产区内所有辅助生产的房间（如兽医室、物品库等）</w:t>
      </w:r>
      <w:r w:rsidR="00D77327" w:rsidRPr="00D77327">
        <w:rPr>
          <w:rFonts w:ascii="Times New Roman" w:hAnsi="宋体" w:hint="eastAsia"/>
          <w:bCs/>
          <w:szCs w:val="21"/>
        </w:rPr>
        <w:t>清扫干净，</w:t>
      </w:r>
      <w:r w:rsidR="00D77327" w:rsidRPr="0080745A">
        <w:rPr>
          <w:rFonts w:ascii="Times New Roman" w:hAnsi="宋体" w:hint="eastAsia"/>
          <w:bCs/>
          <w:szCs w:val="21"/>
        </w:rPr>
        <w:t>清空</w:t>
      </w:r>
      <w:r w:rsidR="00A614A3" w:rsidRPr="0080745A">
        <w:rPr>
          <w:rFonts w:ascii="Times New Roman" w:hAnsi="宋体" w:hint="eastAsia"/>
          <w:bCs/>
          <w:szCs w:val="21"/>
        </w:rPr>
        <w:t>后</w:t>
      </w:r>
      <w:r w:rsidR="00A53428" w:rsidRPr="00AD4F42">
        <w:rPr>
          <w:rFonts w:ascii="Times New Roman" w:hAnsi="宋体" w:hint="eastAsia"/>
          <w:bCs/>
          <w:szCs w:val="21"/>
        </w:rPr>
        <w:t>进行</w:t>
      </w:r>
      <w:r w:rsidR="00216D6E" w:rsidRPr="00F665D1">
        <w:rPr>
          <w:rFonts w:ascii="Times New Roman" w:hAnsi="宋体" w:hint="eastAsia"/>
          <w:szCs w:val="21"/>
        </w:rPr>
        <w:t>分子</w:t>
      </w:r>
      <w:r w:rsidR="00216D6E" w:rsidRPr="00F665D1">
        <w:rPr>
          <w:rFonts w:ascii="Times New Roman" w:hAnsi="宋体" w:hint="eastAsia"/>
          <w:szCs w:val="21"/>
        </w:rPr>
        <w:lastRenderedPageBreak/>
        <w:t>悬浮消毒（宜用</w:t>
      </w:r>
      <w:r w:rsidR="00216D6E" w:rsidRPr="00F665D1">
        <w:rPr>
          <w:rFonts w:ascii="Times New Roman" w:hAnsi="宋体" w:hint="eastAsia"/>
          <w:szCs w:val="21"/>
        </w:rPr>
        <w:t>5</w:t>
      </w:r>
      <w:r w:rsidR="00216D6E" w:rsidRPr="00F665D1">
        <w:rPr>
          <w:rFonts w:ascii="Times New Roman" w:hAnsi="宋体"/>
          <w:szCs w:val="21"/>
        </w:rPr>
        <w:t>0</w:t>
      </w:r>
      <w:r w:rsidR="00216D6E" w:rsidRPr="00F665D1">
        <w:rPr>
          <w:rFonts w:ascii="Times New Roman" w:hAnsi="宋体" w:hint="eastAsia"/>
          <w:szCs w:val="21"/>
        </w:rPr>
        <w:t>%</w:t>
      </w:r>
      <w:proofErr w:type="gramStart"/>
      <w:r w:rsidR="00216D6E" w:rsidRPr="00F665D1">
        <w:rPr>
          <w:rFonts w:ascii="Times New Roman" w:hAnsi="宋体" w:hint="eastAsia"/>
          <w:szCs w:val="21"/>
        </w:rPr>
        <w:t>癸</w:t>
      </w:r>
      <w:proofErr w:type="gramEnd"/>
      <w:r w:rsidR="00216D6E" w:rsidRPr="00F665D1">
        <w:rPr>
          <w:rFonts w:ascii="Times New Roman" w:hAnsi="宋体" w:hint="eastAsia"/>
          <w:szCs w:val="21"/>
        </w:rPr>
        <w:t>甲溴铵、复方戊二醛），</w:t>
      </w:r>
      <w:r w:rsidR="00C63EF0" w:rsidRPr="00C63EF0">
        <w:rPr>
          <w:rFonts w:ascii="Times New Roman" w:hAnsi="宋体" w:hint="eastAsia"/>
          <w:szCs w:val="21"/>
        </w:rPr>
        <w:t>作用时间</w:t>
      </w:r>
      <w:r w:rsidR="00C63EF0" w:rsidRPr="00C63EF0">
        <w:rPr>
          <w:rFonts w:ascii="Times New Roman" w:hAnsi="宋体" w:hint="eastAsia"/>
          <w:szCs w:val="21"/>
        </w:rPr>
        <w:t>2 h</w:t>
      </w:r>
      <w:r w:rsidR="00C63EF0" w:rsidRPr="00C63EF0">
        <w:rPr>
          <w:rFonts w:ascii="Times New Roman" w:hAnsi="宋体" w:hint="eastAsia"/>
          <w:szCs w:val="21"/>
        </w:rPr>
        <w:t>以上</w:t>
      </w:r>
      <w:r w:rsidR="00C63EF0">
        <w:rPr>
          <w:rFonts w:ascii="Times New Roman" w:hAnsi="宋体" w:hint="eastAsia"/>
          <w:szCs w:val="21"/>
        </w:rPr>
        <w:t>，</w:t>
      </w:r>
      <w:r w:rsidR="00216D6E" w:rsidRPr="00F665D1">
        <w:rPr>
          <w:rFonts w:ascii="Times New Roman" w:hAnsi="宋体" w:hint="eastAsia"/>
          <w:szCs w:val="21"/>
        </w:rPr>
        <w:t>或用</w:t>
      </w:r>
      <w:r w:rsidR="00464281" w:rsidRPr="00AD4F42">
        <w:rPr>
          <w:rFonts w:ascii="Times New Roman" w:hAnsi="宋体" w:hint="eastAsia"/>
          <w:bCs/>
          <w:szCs w:val="21"/>
        </w:rPr>
        <w:t>熏蒸消毒</w:t>
      </w:r>
      <w:r w:rsidR="00216D6E">
        <w:rPr>
          <w:rFonts w:ascii="Times New Roman" w:hAnsi="宋体" w:hint="eastAsia"/>
          <w:bCs/>
          <w:szCs w:val="21"/>
        </w:rPr>
        <w:t>、</w:t>
      </w:r>
      <w:r w:rsidR="00464281" w:rsidRPr="00AD4F42">
        <w:rPr>
          <w:rFonts w:ascii="Times New Roman" w:hAnsi="宋体" w:hint="eastAsia"/>
          <w:bCs/>
          <w:szCs w:val="21"/>
        </w:rPr>
        <w:t>雾</w:t>
      </w:r>
      <w:r w:rsidR="00A53428" w:rsidRPr="00AD4F42">
        <w:rPr>
          <w:rFonts w:ascii="Times New Roman" w:hAnsi="宋体" w:hint="eastAsia"/>
          <w:bCs/>
          <w:szCs w:val="21"/>
        </w:rPr>
        <w:t>化</w:t>
      </w:r>
      <w:r w:rsidR="00464281" w:rsidRPr="00AD4F42">
        <w:rPr>
          <w:rFonts w:ascii="Times New Roman" w:hAnsi="宋体" w:hint="eastAsia"/>
          <w:bCs/>
          <w:szCs w:val="21"/>
        </w:rPr>
        <w:t>消毒，至少消毒</w:t>
      </w:r>
      <w:r w:rsidR="00464281" w:rsidRPr="00AD4F42">
        <w:rPr>
          <w:rFonts w:ascii="Times New Roman" w:hAnsi="宋体" w:hint="eastAsia"/>
          <w:bCs/>
          <w:szCs w:val="21"/>
        </w:rPr>
        <w:t>2</w:t>
      </w:r>
      <w:r w:rsidR="00464281" w:rsidRPr="00AD4F42">
        <w:rPr>
          <w:rFonts w:ascii="Times New Roman" w:hAnsi="宋体" w:hint="eastAsia"/>
          <w:bCs/>
          <w:szCs w:val="21"/>
        </w:rPr>
        <w:t>次</w:t>
      </w:r>
      <w:r w:rsidR="00C86ACD">
        <w:rPr>
          <w:rFonts w:ascii="Times New Roman" w:hAnsi="宋体" w:hint="eastAsia"/>
          <w:bCs/>
          <w:szCs w:val="21"/>
        </w:rPr>
        <w:t>；</w:t>
      </w:r>
      <w:r w:rsidR="009E3609" w:rsidRPr="009E3609">
        <w:rPr>
          <w:rFonts w:ascii="Times New Roman" w:hAnsi="宋体" w:hint="eastAsia"/>
          <w:bCs/>
          <w:szCs w:val="21"/>
        </w:rPr>
        <w:t>房间</w:t>
      </w:r>
      <w:r w:rsidR="009E3609">
        <w:rPr>
          <w:rFonts w:ascii="Times New Roman" w:hAnsi="宋体" w:hint="eastAsia"/>
          <w:bCs/>
          <w:szCs w:val="21"/>
        </w:rPr>
        <w:t>内清理的</w:t>
      </w:r>
      <w:r w:rsidR="009E3609" w:rsidRPr="009E3609">
        <w:rPr>
          <w:rFonts w:ascii="Times New Roman" w:hAnsi="宋体" w:hint="eastAsia"/>
          <w:bCs/>
          <w:szCs w:val="21"/>
        </w:rPr>
        <w:t>器具</w:t>
      </w:r>
      <w:r w:rsidR="00CC22C2">
        <w:rPr>
          <w:rFonts w:ascii="Times New Roman" w:hAnsi="宋体" w:hint="eastAsia"/>
          <w:bCs/>
          <w:szCs w:val="21"/>
        </w:rPr>
        <w:t>冲洗干净后</w:t>
      </w:r>
      <w:r w:rsidR="009E3609" w:rsidRPr="009E3609">
        <w:rPr>
          <w:rFonts w:ascii="Times New Roman" w:hAnsi="宋体" w:hint="eastAsia"/>
          <w:bCs/>
          <w:szCs w:val="21"/>
        </w:rPr>
        <w:t>，可浸泡的器具采取浸泡消毒，其他器具可选用雾化消毒、高温消毒等方式进行消毒</w:t>
      </w:r>
      <w:r w:rsidR="00C86ACD">
        <w:rPr>
          <w:rFonts w:ascii="Times New Roman" w:hAnsi="宋体" w:hint="eastAsia"/>
          <w:bCs/>
          <w:szCs w:val="21"/>
        </w:rPr>
        <w:t>；</w:t>
      </w:r>
      <w:r w:rsidR="00C86ACD" w:rsidRPr="00AD4F42">
        <w:rPr>
          <w:rFonts w:ascii="Times New Roman" w:hAnsi="宋体" w:hint="eastAsia"/>
          <w:bCs/>
          <w:szCs w:val="21"/>
        </w:rPr>
        <w:t>将</w:t>
      </w:r>
      <w:r w:rsidR="00C86ACD">
        <w:rPr>
          <w:rFonts w:ascii="Times New Roman" w:hAnsi="宋体" w:hint="eastAsia"/>
          <w:bCs/>
          <w:szCs w:val="21"/>
        </w:rPr>
        <w:t>房间内清理的</w:t>
      </w:r>
      <w:r w:rsidR="00C86ACD" w:rsidRPr="00DE3D52">
        <w:rPr>
          <w:rFonts w:ascii="Times New Roman" w:hAnsi="宋体" w:hint="eastAsia"/>
          <w:bCs/>
          <w:szCs w:val="21"/>
        </w:rPr>
        <w:t>残留饲料</w:t>
      </w:r>
      <w:r w:rsidR="00C86ACD">
        <w:rPr>
          <w:rFonts w:ascii="Times New Roman" w:hAnsi="宋体" w:hint="eastAsia"/>
          <w:bCs/>
          <w:szCs w:val="21"/>
        </w:rPr>
        <w:t>、药品等进行</w:t>
      </w:r>
      <w:r w:rsidR="00C86ACD" w:rsidRPr="00DE3D52">
        <w:rPr>
          <w:rFonts w:ascii="Times New Roman" w:hAnsi="宋体" w:hint="eastAsia"/>
          <w:bCs/>
          <w:szCs w:val="21"/>
        </w:rPr>
        <w:t>无害化处理。</w:t>
      </w:r>
    </w:p>
    <w:p w14:paraId="24928CBD" w14:textId="77777777" w:rsidR="004D2EF3" w:rsidRPr="005878FE" w:rsidRDefault="004D2EF3" w:rsidP="004D2EF3">
      <w:pPr>
        <w:spacing w:line="360" w:lineRule="auto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4.</w:t>
      </w:r>
      <w:r>
        <w:rPr>
          <w:rFonts w:ascii="Times New Roman" w:hAnsi="宋体" w:hint="eastAsia"/>
          <w:b/>
          <w:bCs/>
          <w:szCs w:val="21"/>
        </w:rPr>
        <w:t>4</w:t>
      </w:r>
      <w:r w:rsidRPr="00AD4F42" w:rsidDel="00E15421">
        <w:rPr>
          <w:rFonts w:ascii="Times New Roman" w:hAnsi="宋体" w:hint="eastAsia"/>
          <w:szCs w:val="21"/>
        </w:rPr>
        <w:t xml:space="preserve"> </w:t>
      </w:r>
      <w:r w:rsidRPr="00DE3D52">
        <w:rPr>
          <w:rFonts w:ascii="Times New Roman" w:hAnsi="宋体" w:hint="eastAsia"/>
          <w:b/>
          <w:bCs/>
          <w:szCs w:val="21"/>
        </w:rPr>
        <w:t>生产区车辆清洗消毒</w:t>
      </w:r>
    </w:p>
    <w:p w14:paraId="252DF2D9" w14:textId="30CB5744" w:rsidR="004D2EF3" w:rsidRPr="00FA694F" w:rsidRDefault="004D2EF3" w:rsidP="00FA694F">
      <w:pPr>
        <w:spacing w:line="360" w:lineRule="auto"/>
        <w:ind w:firstLineChars="200" w:firstLine="420"/>
        <w:rPr>
          <w:rFonts w:ascii="Times New Roman" w:hAnsi="宋体"/>
          <w:color w:val="FF0000"/>
          <w:szCs w:val="21"/>
        </w:rPr>
      </w:pPr>
      <w:r w:rsidRPr="00AD4F42">
        <w:rPr>
          <w:rFonts w:ascii="Times New Roman" w:hAnsi="宋体" w:hint="eastAsia"/>
          <w:szCs w:val="21"/>
        </w:rPr>
        <w:t>生产区内车辆的车身、车轮、挡泥板等处用高压水枪进行冲洗后，</w:t>
      </w:r>
      <w:r>
        <w:rPr>
          <w:rFonts w:ascii="Times New Roman" w:hAnsi="宋体" w:hint="eastAsia"/>
          <w:szCs w:val="21"/>
        </w:rPr>
        <w:t>宜</w:t>
      </w:r>
      <w:r w:rsidRPr="00AD4F42">
        <w:rPr>
          <w:rFonts w:ascii="Times New Roman" w:hAnsi="宋体" w:hint="eastAsia"/>
          <w:szCs w:val="21"/>
        </w:rPr>
        <w:t>用</w:t>
      </w:r>
      <w:r>
        <w:rPr>
          <w:rFonts w:ascii="Times New Roman" w:hAnsi="宋体" w:hint="eastAsia"/>
          <w:szCs w:val="21"/>
        </w:rPr>
        <w:t>戊二醛</w:t>
      </w:r>
      <w:r w:rsidRPr="00AD4F42">
        <w:rPr>
          <w:rFonts w:ascii="Times New Roman" w:hAnsi="宋体" w:hint="eastAsia"/>
          <w:szCs w:val="21"/>
        </w:rPr>
        <w:t>或有效氯含量</w:t>
      </w:r>
      <w:r w:rsidRPr="00AD4F42">
        <w:rPr>
          <w:rFonts w:ascii="Times New Roman" w:hAnsi="宋体"/>
          <w:szCs w:val="21"/>
        </w:rPr>
        <w:t>2%</w:t>
      </w:r>
      <w:r w:rsidRPr="00AD4F42">
        <w:rPr>
          <w:rFonts w:ascii="Times New Roman" w:hAnsi="宋体" w:hint="eastAsia"/>
          <w:szCs w:val="21"/>
        </w:rPr>
        <w:t>以上的含氯消毒剂等喷洒消毒车辆表面，保证消毒剂在喷洒部位浸润时间不少于</w:t>
      </w:r>
      <w:r w:rsidRPr="00AD4F42">
        <w:rPr>
          <w:rFonts w:ascii="Times New Roman" w:hAnsi="宋体"/>
          <w:szCs w:val="21"/>
        </w:rPr>
        <w:t xml:space="preserve"> 30 </w:t>
      </w:r>
      <w:r w:rsidRPr="00AD4F42">
        <w:rPr>
          <w:rFonts w:ascii="Times New Roman" w:hAnsi="宋体" w:hint="eastAsia"/>
          <w:szCs w:val="21"/>
        </w:rPr>
        <w:t>min</w:t>
      </w:r>
      <w:r w:rsidRPr="00AD4F42">
        <w:rPr>
          <w:rFonts w:ascii="Times New Roman" w:hAnsi="宋体" w:hint="eastAsia"/>
          <w:szCs w:val="21"/>
        </w:rPr>
        <w:t>，然后再冲洗晾干；清空车辆驾驶室、擦拭干净，密闭后选用合适消毒剂（</w:t>
      </w:r>
      <w:r w:rsidR="002240C6">
        <w:rPr>
          <w:rFonts w:ascii="Times New Roman" w:hAnsi="宋体" w:hint="eastAsia"/>
          <w:szCs w:val="21"/>
        </w:rPr>
        <w:t>宜用</w:t>
      </w:r>
      <w:r w:rsidRPr="00AD4F42">
        <w:rPr>
          <w:rFonts w:ascii="Times New Roman" w:hAnsi="宋体"/>
          <w:szCs w:val="21"/>
        </w:rPr>
        <w:t>0.2%</w:t>
      </w:r>
      <w:r w:rsidRPr="00AD4F42">
        <w:rPr>
          <w:rFonts w:ascii="Times New Roman" w:hAnsi="宋体" w:hint="eastAsia"/>
          <w:szCs w:val="21"/>
        </w:rPr>
        <w:t>过氧乙酸）雾化消毒，</w:t>
      </w:r>
      <w:r w:rsidR="0005531D">
        <w:rPr>
          <w:rFonts w:ascii="Times New Roman" w:hAnsi="宋体" w:hint="eastAsia"/>
          <w:szCs w:val="21"/>
        </w:rPr>
        <w:t>或用</w:t>
      </w:r>
      <w:r w:rsidR="0005531D" w:rsidRPr="00F665D1">
        <w:rPr>
          <w:rFonts w:ascii="Times New Roman" w:hAnsi="宋体" w:hint="eastAsia"/>
          <w:szCs w:val="21"/>
        </w:rPr>
        <w:t>分子悬浮消毒（宜用</w:t>
      </w:r>
      <w:r w:rsidR="0005531D" w:rsidRPr="00F665D1">
        <w:rPr>
          <w:rFonts w:ascii="Times New Roman" w:hAnsi="宋体" w:hint="eastAsia"/>
          <w:szCs w:val="21"/>
        </w:rPr>
        <w:t>5</w:t>
      </w:r>
      <w:r w:rsidR="0005531D" w:rsidRPr="00F665D1">
        <w:rPr>
          <w:rFonts w:ascii="Times New Roman" w:hAnsi="宋体"/>
          <w:szCs w:val="21"/>
        </w:rPr>
        <w:t>0</w:t>
      </w:r>
      <w:r w:rsidR="0005531D" w:rsidRPr="00F665D1">
        <w:rPr>
          <w:rFonts w:ascii="Times New Roman" w:hAnsi="宋体" w:hint="eastAsia"/>
          <w:szCs w:val="21"/>
        </w:rPr>
        <w:t>%</w:t>
      </w:r>
      <w:proofErr w:type="gramStart"/>
      <w:r w:rsidR="0005531D" w:rsidRPr="00F665D1">
        <w:rPr>
          <w:rFonts w:ascii="Times New Roman" w:hAnsi="宋体" w:hint="eastAsia"/>
          <w:szCs w:val="21"/>
        </w:rPr>
        <w:t>癸</w:t>
      </w:r>
      <w:proofErr w:type="gramEnd"/>
      <w:r w:rsidR="0005531D" w:rsidRPr="00F665D1">
        <w:rPr>
          <w:rFonts w:ascii="Times New Roman" w:hAnsi="宋体" w:hint="eastAsia"/>
          <w:szCs w:val="21"/>
        </w:rPr>
        <w:t>甲溴铵、复方戊二醛）</w:t>
      </w:r>
      <w:r w:rsidR="009445F4" w:rsidRPr="00F665D1">
        <w:rPr>
          <w:rFonts w:ascii="Times New Roman" w:hAnsi="宋体" w:hint="eastAsia"/>
          <w:szCs w:val="21"/>
        </w:rPr>
        <w:t>对整体车身进行</w:t>
      </w:r>
      <w:r w:rsidR="00D43F9A" w:rsidRPr="00F665D1">
        <w:rPr>
          <w:rFonts w:ascii="Times New Roman" w:hAnsi="宋体" w:hint="eastAsia"/>
          <w:szCs w:val="21"/>
        </w:rPr>
        <w:t>密闭</w:t>
      </w:r>
      <w:r w:rsidR="009445F4" w:rsidRPr="00F665D1">
        <w:rPr>
          <w:rFonts w:ascii="Times New Roman" w:hAnsi="宋体" w:hint="eastAsia"/>
          <w:szCs w:val="21"/>
        </w:rPr>
        <w:t>消毒，</w:t>
      </w:r>
      <w:r w:rsidR="00F665D1" w:rsidRPr="00F665D1">
        <w:rPr>
          <w:rFonts w:ascii="Times New Roman" w:hAnsi="宋体" w:hint="eastAsia"/>
          <w:szCs w:val="21"/>
        </w:rPr>
        <w:t>作用</w:t>
      </w:r>
      <w:r w:rsidR="0005531D" w:rsidRPr="00F665D1">
        <w:rPr>
          <w:rFonts w:ascii="Times New Roman" w:hAnsi="宋体" w:hint="eastAsia"/>
          <w:szCs w:val="21"/>
        </w:rPr>
        <w:t>时间</w:t>
      </w:r>
      <w:r w:rsidR="0005531D" w:rsidRPr="00F665D1">
        <w:rPr>
          <w:rFonts w:ascii="Times New Roman" w:hAnsi="宋体"/>
          <w:szCs w:val="21"/>
        </w:rPr>
        <w:t>2</w:t>
      </w:r>
      <w:r w:rsidR="0005531D" w:rsidRPr="00F665D1">
        <w:rPr>
          <w:rFonts w:ascii="Times New Roman" w:hAnsi="宋体" w:hint="eastAsia"/>
          <w:szCs w:val="21"/>
        </w:rPr>
        <w:t xml:space="preserve"> h</w:t>
      </w:r>
      <w:r w:rsidR="0005531D" w:rsidRPr="00F665D1">
        <w:rPr>
          <w:rFonts w:ascii="Times New Roman" w:hAnsi="宋体" w:hint="eastAsia"/>
          <w:szCs w:val="21"/>
        </w:rPr>
        <w:t>以上</w:t>
      </w:r>
      <w:r w:rsidRPr="00AD4F42">
        <w:rPr>
          <w:rFonts w:ascii="Times New Roman" w:hAnsi="宋体" w:hint="eastAsia"/>
          <w:szCs w:val="21"/>
        </w:rPr>
        <w:t>；所有从驾驶室拿出的物品要清洗，并选择浸泡、熏蒸、高温等方式进</w:t>
      </w:r>
      <w:r w:rsidRPr="00806028">
        <w:rPr>
          <w:rFonts w:ascii="Times New Roman" w:hAnsi="宋体" w:hint="eastAsia"/>
          <w:szCs w:val="21"/>
        </w:rPr>
        <w:t>行消毒。</w:t>
      </w:r>
      <w:r w:rsidRPr="00806028">
        <w:rPr>
          <w:rFonts w:ascii="Times New Roman" w:hAnsi="宋体" w:hint="eastAsia"/>
          <w:szCs w:val="21"/>
        </w:rPr>
        <w:t>有条件</w:t>
      </w:r>
      <w:r w:rsidR="00550450" w:rsidRPr="00806028">
        <w:rPr>
          <w:rFonts w:ascii="Times New Roman" w:hAnsi="宋体" w:hint="eastAsia"/>
          <w:szCs w:val="21"/>
        </w:rPr>
        <w:t>的</w:t>
      </w:r>
      <w:r w:rsidRPr="00806028">
        <w:rPr>
          <w:rFonts w:ascii="Times New Roman" w:hAnsi="宋体" w:hint="eastAsia"/>
          <w:szCs w:val="21"/>
        </w:rPr>
        <w:t>可对车辆进行烘干消毒。</w:t>
      </w:r>
    </w:p>
    <w:p w14:paraId="6ECA2D8B" w14:textId="77777777" w:rsidR="00E1458A" w:rsidRPr="00AD4F42" w:rsidRDefault="00232E63" w:rsidP="00C0696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生活区清</w:t>
      </w:r>
      <w:r w:rsidR="00C0696B" w:rsidRPr="00AD4F42">
        <w:rPr>
          <w:rFonts w:ascii="Times New Roman" w:hAnsi="宋体" w:hint="eastAsia"/>
          <w:b/>
          <w:bCs/>
          <w:szCs w:val="21"/>
        </w:rPr>
        <w:t>洗</w:t>
      </w:r>
      <w:r w:rsidRPr="00AD4F42">
        <w:rPr>
          <w:rFonts w:ascii="Times New Roman" w:hAnsi="宋体" w:hint="eastAsia"/>
          <w:b/>
          <w:bCs/>
          <w:szCs w:val="21"/>
        </w:rPr>
        <w:t>消毒</w:t>
      </w:r>
    </w:p>
    <w:p w14:paraId="5D422EF9" w14:textId="77777777" w:rsidR="0080745A" w:rsidRPr="0080745A" w:rsidRDefault="00223B7F" w:rsidP="00223B7F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5.1</w:t>
      </w:r>
      <w:r w:rsidR="00064B9C" w:rsidRPr="00AD4F42">
        <w:rPr>
          <w:rFonts w:ascii="Times New Roman" w:hAnsi="宋体" w:hint="eastAsia"/>
          <w:szCs w:val="21"/>
        </w:rPr>
        <w:t>生活区地面、围墙、屋顶等清洁干净后，</w:t>
      </w:r>
      <w:r w:rsidR="0019351C" w:rsidRPr="00AD4F42">
        <w:rPr>
          <w:rFonts w:ascii="Times New Roman" w:hAnsi="宋体" w:hint="eastAsia"/>
          <w:szCs w:val="21"/>
        </w:rPr>
        <w:t>用</w:t>
      </w:r>
      <w:r w:rsidR="0019351C" w:rsidRPr="00AD4F42">
        <w:rPr>
          <w:rFonts w:ascii="Times New Roman" w:hAnsi="宋体" w:hint="eastAsia"/>
          <w:szCs w:val="21"/>
        </w:rPr>
        <w:t>2%</w:t>
      </w:r>
      <w:r w:rsidR="0019351C" w:rsidRPr="00AD4F42">
        <w:rPr>
          <w:rFonts w:ascii="Times New Roman" w:hAnsi="宋体" w:hint="eastAsia"/>
          <w:szCs w:val="21"/>
        </w:rPr>
        <w:t>烧碱或其他等效消毒药（</w:t>
      </w:r>
      <w:r w:rsidR="0080745A" w:rsidRPr="0080745A">
        <w:rPr>
          <w:rFonts w:ascii="Times New Roman" w:hAnsi="宋体" w:hint="eastAsia"/>
          <w:szCs w:val="21"/>
        </w:rPr>
        <w:t>宜用</w:t>
      </w:r>
      <w:r w:rsidR="0080745A" w:rsidRPr="0080745A">
        <w:rPr>
          <w:rFonts w:ascii="Times New Roman" w:hAnsi="宋体" w:hint="eastAsia"/>
          <w:szCs w:val="21"/>
        </w:rPr>
        <w:t>1%</w:t>
      </w:r>
      <w:r w:rsidR="0080745A" w:rsidRPr="0080745A">
        <w:rPr>
          <w:rFonts w:ascii="Times New Roman" w:hAnsi="宋体" w:hint="eastAsia"/>
          <w:szCs w:val="21"/>
        </w:rPr>
        <w:t>戊二醛</w:t>
      </w:r>
      <w:r w:rsidR="0019351C" w:rsidRPr="00AD4F42">
        <w:rPr>
          <w:rFonts w:ascii="Times New Roman" w:hAnsi="宋体" w:hint="eastAsia"/>
          <w:szCs w:val="21"/>
        </w:rPr>
        <w:t>、有效氯含量</w:t>
      </w:r>
      <w:r w:rsidR="0019351C" w:rsidRPr="00AD4F42">
        <w:rPr>
          <w:rFonts w:ascii="Times New Roman" w:hAnsi="宋体" w:hint="eastAsia"/>
          <w:szCs w:val="21"/>
        </w:rPr>
        <w:t>2%</w:t>
      </w:r>
      <w:r w:rsidR="0019351C" w:rsidRPr="00AD4F42">
        <w:rPr>
          <w:rFonts w:ascii="Times New Roman" w:hAnsi="宋体" w:hint="eastAsia"/>
          <w:szCs w:val="21"/>
        </w:rPr>
        <w:t>以上的含氯消毒剂）</w:t>
      </w:r>
      <w:r w:rsidR="00A803D9" w:rsidRPr="00AD4F42">
        <w:rPr>
          <w:rFonts w:ascii="Times New Roman" w:hAnsi="宋体" w:hint="eastAsia"/>
          <w:szCs w:val="21"/>
        </w:rPr>
        <w:t>等</w:t>
      </w:r>
      <w:r w:rsidR="00064B9C" w:rsidRPr="00AD4F42">
        <w:rPr>
          <w:rFonts w:ascii="Times New Roman" w:hAnsi="宋体" w:hint="eastAsia"/>
          <w:szCs w:val="21"/>
        </w:rPr>
        <w:t>进行喷洒消毒，</w:t>
      </w:r>
      <w:r w:rsidR="00AE7752" w:rsidRPr="00AD4F42">
        <w:rPr>
          <w:rFonts w:ascii="Times New Roman" w:hAnsi="宋体" w:hint="eastAsia"/>
          <w:szCs w:val="21"/>
        </w:rPr>
        <w:t>水温</w:t>
      </w:r>
      <w:r w:rsidR="0080745A">
        <w:rPr>
          <w:rFonts w:ascii="Times New Roman" w:hAnsi="宋体" w:hint="eastAsia"/>
          <w:szCs w:val="21"/>
        </w:rPr>
        <w:t>宜</w:t>
      </w:r>
      <w:r w:rsidR="00AE7752" w:rsidRPr="00AD4F42">
        <w:rPr>
          <w:rFonts w:ascii="Times New Roman" w:hAnsi="宋体" w:hint="eastAsia"/>
          <w:szCs w:val="21"/>
        </w:rPr>
        <w:t>25</w:t>
      </w:r>
      <w:r w:rsidR="00AE7752" w:rsidRPr="00AD4F42">
        <w:rPr>
          <w:rFonts w:ascii="Times New Roman" w:hAnsi="宋体" w:hint="eastAsia"/>
          <w:szCs w:val="21"/>
        </w:rPr>
        <w:t>℃～</w:t>
      </w:r>
      <w:r w:rsidR="00AE7752" w:rsidRPr="00AD4F42">
        <w:rPr>
          <w:rFonts w:ascii="Times New Roman" w:hAnsi="宋体" w:hint="eastAsia"/>
          <w:szCs w:val="21"/>
        </w:rPr>
        <w:t>30</w:t>
      </w:r>
      <w:r w:rsidR="00AE7752" w:rsidRPr="00AD4F42">
        <w:rPr>
          <w:rFonts w:ascii="Times New Roman" w:hAnsi="宋体" w:hint="eastAsia"/>
          <w:szCs w:val="21"/>
        </w:rPr>
        <w:t>℃</w:t>
      </w:r>
      <w:r w:rsidR="0080745A">
        <w:rPr>
          <w:rFonts w:ascii="Times New Roman" w:hAnsi="宋体" w:hint="eastAsia"/>
          <w:szCs w:val="21"/>
        </w:rPr>
        <w:t>，并确保消毒溶液能全面湿润物体表面</w:t>
      </w:r>
      <w:r w:rsidR="00AE7752" w:rsidRPr="00AD4F42">
        <w:rPr>
          <w:rFonts w:ascii="Times New Roman" w:hAnsi="宋体" w:hint="eastAsia"/>
          <w:szCs w:val="21"/>
        </w:rPr>
        <w:t>，</w:t>
      </w:r>
      <w:r w:rsidR="0007032B" w:rsidRPr="00AD4F42">
        <w:rPr>
          <w:rFonts w:ascii="Times New Roman" w:hAnsi="宋体" w:hint="eastAsia"/>
          <w:szCs w:val="21"/>
        </w:rPr>
        <w:t>干燥以后再</w:t>
      </w:r>
      <w:r w:rsidR="00064B9C" w:rsidRPr="00AD4F42">
        <w:rPr>
          <w:rFonts w:ascii="Times New Roman" w:hAnsi="宋体" w:hint="eastAsia"/>
          <w:szCs w:val="21"/>
        </w:rPr>
        <w:t>消毒</w:t>
      </w:r>
      <w:r w:rsidR="0007032B" w:rsidRPr="00AD4F42">
        <w:rPr>
          <w:rFonts w:ascii="Times New Roman" w:hAnsi="宋体" w:hint="eastAsia"/>
          <w:szCs w:val="21"/>
        </w:rPr>
        <w:t>1</w:t>
      </w:r>
      <w:r w:rsidR="00064B9C" w:rsidRPr="00AD4F42">
        <w:rPr>
          <w:rFonts w:ascii="Times New Roman" w:hAnsi="宋体" w:hint="eastAsia"/>
          <w:szCs w:val="21"/>
        </w:rPr>
        <w:t>次</w:t>
      </w:r>
      <w:r w:rsidR="00AA72D9">
        <w:rPr>
          <w:rFonts w:ascii="Times New Roman" w:hAnsi="宋体" w:hint="eastAsia"/>
          <w:szCs w:val="21"/>
        </w:rPr>
        <w:t>（宜</w:t>
      </w:r>
      <w:r w:rsidR="00AA72D9" w:rsidRPr="00AA72D9">
        <w:rPr>
          <w:rFonts w:ascii="Times New Roman" w:hAnsi="宋体" w:hint="eastAsia"/>
          <w:szCs w:val="21"/>
        </w:rPr>
        <w:t>交替使用不同类别的消毒剂</w:t>
      </w:r>
      <w:r w:rsidR="00AA72D9">
        <w:rPr>
          <w:rFonts w:ascii="Times New Roman" w:hAnsi="宋体" w:hint="eastAsia"/>
          <w:szCs w:val="21"/>
        </w:rPr>
        <w:t>）</w:t>
      </w:r>
      <w:r w:rsidR="004345CE" w:rsidRPr="00AD4F42">
        <w:rPr>
          <w:rFonts w:ascii="Times New Roman" w:hAnsi="宋体" w:hint="eastAsia"/>
          <w:szCs w:val="21"/>
        </w:rPr>
        <w:t>。</w:t>
      </w:r>
    </w:p>
    <w:p w14:paraId="4F10DB80" w14:textId="7927103A" w:rsidR="00223B7F" w:rsidRPr="00AD4F42" w:rsidRDefault="00223B7F" w:rsidP="00223B7F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szCs w:val="21"/>
        </w:rPr>
        <w:t>5.</w:t>
      </w:r>
      <w:r w:rsidR="008621B5" w:rsidRPr="00AD4F42">
        <w:rPr>
          <w:rFonts w:ascii="Times New Roman" w:hAnsi="宋体" w:hint="eastAsia"/>
          <w:b/>
          <w:szCs w:val="21"/>
        </w:rPr>
        <w:t>2</w:t>
      </w:r>
      <w:r w:rsidR="00064B9C" w:rsidRPr="00AD4F42">
        <w:rPr>
          <w:rFonts w:ascii="Times New Roman" w:hAnsi="宋体" w:hint="eastAsia"/>
          <w:bCs/>
          <w:szCs w:val="21"/>
        </w:rPr>
        <w:t>生活</w:t>
      </w:r>
      <w:r w:rsidR="00134EE1" w:rsidRPr="00AD4F42">
        <w:rPr>
          <w:rFonts w:ascii="Times New Roman" w:hAnsi="宋体" w:hint="eastAsia"/>
          <w:bCs/>
          <w:szCs w:val="21"/>
        </w:rPr>
        <w:t>区内所有</w:t>
      </w:r>
      <w:r w:rsidR="00064B9C" w:rsidRPr="00AD4F42">
        <w:rPr>
          <w:rFonts w:ascii="Times New Roman" w:hAnsi="宋体" w:hint="eastAsia"/>
          <w:bCs/>
          <w:szCs w:val="21"/>
        </w:rPr>
        <w:t>房间（办公室、食堂、宿舍、门卫室、洗澡间、更衣室等）</w:t>
      </w:r>
      <w:r w:rsidR="0080745A" w:rsidRPr="0080745A">
        <w:rPr>
          <w:rFonts w:ascii="Times New Roman" w:hAnsi="宋体" w:hint="eastAsia"/>
          <w:bCs/>
          <w:szCs w:val="21"/>
        </w:rPr>
        <w:t>清扫干净</w:t>
      </w:r>
      <w:r w:rsidR="0080745A">
        <w:rPr>
          <w:rFonts w:ascii="Times New Roman" w:hAnsi="宋体" w:hint="eastAsia"/>
          <w:bCs/>
          <w:szCs w:val="21"/>
        </w:rPr>
        <w:t>后，</w:t>
      </w:r>
      <w:r w:rsidR="00C63EF0">
        <w:rPr>
          <w:rFonts w:ascii="Times New Roman" w:hAnsi="宋体" w:hint="eastAsia"/>
          <w:bCs/>
          <w:szCs w:val="21"/>
        </w:rPr>
        <w:t>进行</w:t>
      </w:r>
      <w:r w:rsidR="00341A11" w:rsidRPr="00C63EF0">
        <w:rPr>
          <w:rFonts w:ascii="Times New Roman" w:hAnsi="宋体" w:hint="eastAsia"/>
          <w:bCs/>
          <w:szCs w:val="21"/>
        </w:rPr>
        <w:t>分子悬浮消毒（宜用</w:t>
      </w:r>
      <w:r w:rsidR="00341A11" w:rsidRPr="00C63EF0">
        <w:rPr>
          <w:rFonts w:ascii="Times New Roman" w:hAnsi="宋体"/>
          <w:bCs/>
          <w:szCs w:val="21"/>
        </w:rPr>
        <w:t>10</w:t>
      </w:r>
      <w:r w:rsidR="00341A11" w:rsidRPr="00C63EF0">
        <w:rPr>
          <w:rFonts w:ascii="Times New Roman" w:hAnsi="宋体" w:hint="eastAsia"/>
          <w:bCs/>
          <w:szCs w:val="21"/>
        </w:rPr>
        <w:t>%</w:t>
      </w:r>
      <w:proofErr w:type="gramStart"/>
      <w:r w:rsidR="00341A11" w:rsidRPr="00C63EF0">
        <w:rPr>
          <w:rFonts w:ascii="Times New Roman" w:hAnsi="宋体" w:hint="eastAsia"/>
          <w:bCs/>
          <w:szCs w:val="21"/>
        </w:rPr>
        <w:t>癸甲溴铵消毒剂</w:t>
      </w:r>
      <w:proofErr w:type="gramEnd"/>
      <w:r w:rsidR="00C63EF0">
        <w:rPr>
          <w:rFonts w:ascii="Times New Roman" w:hAnsi="宋体" w:hint="eastAsia"/>
          <w:bCs/>
          <w:szCs w:val="21"/>
        </w:rPr>
        <w:t>、</w:t>
      </w:r>
      <w:r w:rsidR="004F1EDA" w:rsidRPr="00C63EF0">
        <w:rPr>
          <w:rFonts w:ascii="Times New Roman" w:hAnsi="宋体" w:hint="eastAsia"/>
          <w:bCs/>
          <w:szCs w:val="21"/>
        </w:rPr>
        <w:t>过氧乙酸</w:t>
      </w:r>
      <w:r w:rsidR="00341A11" w:rsidRPr="00C63EF0">
        <w:rPr>
          <w:rFonts w:ascii="Times New Roman" w:hAnsi="宋体" w:hint="eastAsia"/>
          <w:bCs/>
          <w:szCs w:val="21"/>
        </w:rPr>
        <w:t>）</w:t>
      </w:r>
      <w:r w:rsidR="00C63EF0">
        <w:rPr>
          <w:rFonts w:ascii="Times New Roman" w:hAnsi="宋体" w:hint="eastAsia"/>
          <w:bCs/>
          <w:szCs w:val="21"/>
        </w:rPr>
        <w:t>，</w:t>
      </w:r>
      <w:r w:rsidR="00341A11" w:rsidRPr="00C63EF0">
        <w:rPr>
          <w:rFonts w:ascii="Times New Roman" w:hAnsi="宋体" w:hint="eastAsia"/>
          <w:bCs/>
          <w:szCs w:val="21"/>
        </w:rPr>
        <w:t>密闭</w:t>
      </w:r>
      <w:r w:rsidR="00C63EF0">
        <w:rPr>
          <w:rFonts w:ascii="Times New Roman" w:hAnsi="宋体" w:hint="eastAsia"/>
          <w:bCs/>
          <w:szCs w:val="21"/>
        </w:rPr>
        <w:t>作用</w:t>
      </w:r>
      <w:r w:rsidR="00341A11" w:rsidRPr="00C63EF0">
        <w:rPr>
          <w:rFonts w:ascii="Times New Roman" w:hAnsi="宋体" w:hint="eastAsia"/>
          <w:bCs/>
          <w:szCs w:val="21"/>
        </w:rPr>
        <w:t>时间</w:t>
      </w:r>
      <w:r w:rsidR="00341A11" w:rsidRPr="00C63EF0">
        <w:rPr>
          <w:rFonts w:ascii="Times New Roman" w:hAnsi="宋体"/>
          <w:bCs/>
          <w:szCs w:val="21"/>
        </w:rPr>
        <w:t>2</w:t>
      </w:r>
      <w:r w:rsidR="00341A11" w:rsidRPr="00C63EF0">
        <w:rPr>
          <w:rFonts w:ascii="Times New Roman" w:hAnsi="宋体" w:hint="eastAsia"/>
          <w:bCs/>
          <w:szCs w:val="21"/>
        </w:rPr>
        <w:t xml:space="preserve"> h</w:t>
      </w:r>
      <w:r w:rsidR="00341A11" w:rsidRPr="00C63EF0">
        <w:rPr>
          <w:rFonts w:ascii="Times New Roman" w:hAnsi="宋体" w:hint="eastAsia"/>
          <w:bCs/>
          <w:szCs w:val="21"/>
        </w:rPr>
        <w:t>以上，或</w:t>
      </w:r>
      <w:r w:rsidR="00064B9C" w:rsidRPr="00AD4F42">
        <w:rPr>
          <w:rFonts w:ascii="Times New Roman" w:hAnsi="宋体" w:hint="eastAsia"/>
          <w:bCs/>
          <w:szCs w:val="21"/>
        </w:rPr>
        <w:t>用</w:t>
      </w:r>
      <w:r w:rsidR="002F1CAD" w:rsidRPr="00AD4F42">
        <w:rPr>
          <w:rFonts w:ascii="Times New Roman" w:hAnsi="宋体" w:hint="eastAsia"/>
          <w:bCs/>
          <w:szCs w:val="21"/>
        </w:rPr>
        <w:t>合适消毒剂雾化消毒</w:t>
      </w:r>
      <w:r w:rsidR="00064B9C" w:rsidRPr="00AD4F42">
        <w:rPr>
          <w:rFonts w:ascii="Times New Roman" w:hAnsi="宋体" w:hint="eastAsia"/>
          <w:bCs/>
          <w:szCs w:val="21"/>
        </w:rPr>
        <w:t>，且至少消毒</w:t>
      </w:r>
      <w:r w:rsidR="00064B9C" w:rsidRPr="00AD4F42">
        <w:rPr>
          <w:rFonts w:ascii="Times New Roman" w:hAnsi="宋体" w:hint="eastAsia"/>
          <w:bCs/>
          <w:szCs w:val="21"/>
        </w:rPr>
        <w:t>2</w:t>
      </w:r>
      <w:r w:rsidR="00064B9C" w:rsidRPr="00AD4F42">
        <w:rPr>
          <w:rFonts w:ascii="Times New Roman" w:hAnsi="宋体" w:hint="eastAsia"/>
          <w:bCs/>
          <w:szCs w:val="21"/>
        </w:rPr>
        <w:t>次</w:t>
      </w:r>
      <w:r w:rsidR="004345CE" w:rsidRPr="00AD4F42">
        <w:rPr>
          <w:rFonts w:ascii="Times New Roman" w:hAnsi="宋体" w:hint="eastAsia"/>
          <w:bCs/>
          <w:szCs w:val="21"/>
        </w:rPr>
        <w:t>。</w:t>
      </w:r>
    </w:p>
    <w:p w14:paraId="54C19D8F" w14:textId="77777777" w:rsidR="008621B5" w:rsidRDefault="008621B5" w:rsidP="00223B7F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5.3</w:t>
      </w:r>
      <w:r w:rsidR="00FA445E" w:rsidRPr="00AD4F42">
        <w:rPr>
          <w:rFonts w:ascii="Times New Roman" w:hAnsi="宋体" w:hint="eastAsia"/>
          <w:bCs/>
          <w:szCs w:val="21"/>
        </w:rPr>
        <w:t>清理出的</w:t>
      </w:r>
      <w:r w:rsidR="004F3E39">
        <w:rPr>
          <w:rFonts w:ascii="Times New Roman" w:hAnsi="宋体" w:hint="eastAsia"/>
          <w:bCs/>
          <w:szCs w:val="21"/>
        </w:rPr>
        <w:t>可用</w:t>
      </w:r>
      <w:r w:rsidR="00FA445E" w:rsidRPr="00AD4F42">
        <w:rPr>
          <w:rFonts w:ascii="Times New Roman" w:hAnsi="宋体" w:hint="eastAsia"/>
          <w:bCs/>
          <w:szCs w:val="21"/>
        </w:rPr>
        <w:t>物品</w:t>
      </w:r>
      <w:r w:rsidR="00D84982">
        <w:rPr>
          <w:rFonts w:ascii="Times New Roman" w:hAnsi="宋体" w:hint="eastAsia"/>
          <w:bCs/>
          <w:szCs w:val="21"/>
        </w:rPr>
        <w:t>清洗干净后</w:t>
      </w:r>
      <w:r w:rsidR="00FA445E" w:rsidRPr="00AD4F42">
        <w:rPr>
          <w:rFonts w:ascii="Times New Roman" w:hAnsi="宋体" w:hint="eastAsia"/>
          <w:bCs/>
          <w:szCs w:val="21"/>
        </w:rPr>
        <w:t>，</w:t>
      </w:r>
      <w:r w:rsidR="004F3E39">
        <w:rPr>
          <w:rFonts w:ascii="Times New Roman" w:hAnsi="宋体" w:hint="eastAsia"/>
          <w:bCs/>
          <w:szCs w:val="21"/>
        </w:rPr>
        <w:t>可烘干的</w:t>
      </w:r>
      <w:r w:rsidR="00171423" w:rsidRPr="00AD4F42">
        <w:rPr>
          <w:rFonts w:ascii="Times New Roman" w:hAnsi="宋体" w:hint="eastAsia"/>
          <w:bCs/>
          <w:szCs w:val="21"/>
        </w:rPr>
        <w:t>物品</w:t>
      </w:r>
      <w:r w:rsidR="004F3E39">
        <w:rPr>
          <w:rFonts w:ascii="Times New Roman" w:hAnsi="宋体" w:hint="eastAsia"/>
          <w:bCs/>
          <w:szCs w:val="21"/>
        </w:rPr>
        <w:t>进行高温消毒，</w:t>
      </w:r>
      <w:r w:rsidR="004F3E39" w:rsidRPr="00AD4F42">
        <w:rPr>
          <w:rFonts w:ascii="Times New Roman" w:hAnsi="宋体" w:hint="eastAsia"/>
          <w:bCs/>
          <w:szCs w:val="21"/>
        </w:rPr>
        <w:t>可浸泡的</w:t>
      </w:r>
      <w:r w:rsidR="004F3E39">
        <w:rPr>
          <w:rFonts w:ascii="Times New Roman" w:hAnsi="宋体" w:hint="eastAsia"/>
          <w:bCs/>
          <w:szCs w:val="21"/>
        </w:rPr>
        <w:t>物品进行</w:t>
      </w:r>
      <w:r w:rsidR="00195037">
        <w:rPr>
          <w:rFonts w:ascii="Times New Roman" w:hAnsi="宋体" w:hint="eastAsia"/>
          <w:bCs/>
          <w:szCs w:val="21"/>
        </w:rPr>
        <w:t>浸泡消毒</w:t>
      </w:r>
      <w:r w:rsidR="0051414A">
        <w:rPr>
          <w:rFonts w:ascii="Times New Roman" w:hAnsi="宋体" w:hint="eastAsia"/>
          <w:bCs/>
          <w:szCs w:val="21"/>
        </w:rPr>
        <w:t>，其它物品可选用酒精擦拭</w:t>
      </w:r>
      <w:r w:rsidR="00D84982">
        <w:rPr>
          <w:rFonts w:ascii="Times New Roman" w:hAnsi="宋体" w:hint="eastAsia"/>
          <w:bCs/>
          <w:szCs w:val="21"/>
        </w:rPr>
        <w:t>或</w:t>
      </w:r>
      <w:r w:rsidR="00D84982" w:rsidRPr="00AD4F42">
        <w:rPr>
          <w:rFonts w:ascii="Times New Roman" w:hAnsi="宋体" w:hint="eastAsia"/>
          <w:bCs/>
          <w:szCs w:val="21"/>
        </w:rPr>
        <w:t>雾化消毒</w:t>
      </w:r>
      <w:r w:rsidR="0080745A">
        <w:rPr>
          <w:rFonts w:ascii="Times New Roman" w:hAnsi="宋体" w:hint="eastAsia"/>
          <w:bCs/>
          <w:szCs w:val="21"/>
        </w:rPr>
        <w:t>；</w:t>
      </w:r>
      <w:r w:rsidR="004F3E39">
        <w:rPr>
          <w:rFonts w:ascii="Times New Roman" w:hAnsi="宋体" w:hint="eastAsia"/>
          <w:szCs w:val="21"/>
        </w:rPr>
        <w:t>废弃的</w:t>
      </w:r>
      <w:r w:rsidR="00195037">
        <w:rPr>
          <w:rFonts w:ascii="Times New Roman" w:hAnsi="宋体" w:hint="eastAsia"/>
          <w:szCs w:val="21"/>
        </w:rPr>
        <w:t>衣物</w:t>
      </w:r>
      <w:r w:rsidR="004F3E39" w:rsidRPr="00AD4F42">
        <w:rPr>
          <w:rFonts w:ascii="Times New Roman" w:hAnsi="宋体" w:hint="eastAsia"/>
          <w:szCs w:val="21"/>
        </w:rPr>
        <w:t>、杂物</w:t>
      </w:r>
      <w:r w:rsidR="004F3E39">
        <w:rPr>
          <w:rFonts w:ascii="Times New Roman" w:hAnsi="宋体" w:hint="eastAsia"/>
          <w:szCs w:val="21"/>
        </w:rPr>
        <w:t>等</w:t>
      </w:r>
      <w:r w:rsidR="004F3E39" w:rsidRPr="00AD4F42">
        <w:rPr>
          <w:rFonts w:ascii="Times New Roman" w:hAnsi="宋体" w:hint="eastAsia"/>
          <w:szCs w:val="21"/>
        </w:rPr>
        <w:t>进行无害化处理。</w:t>
      </w:r>
    </w:p>
    <w:p w14:paraId="22C64B8C" w14:textId="77777777" w:rsidR="004D2EF3" w:rsidRPr="004D2EF3" w:rsidRDefault="004D2EF3" w:rsidP="00223B7F">
      <w:pPr>
        <w:spacing w:line="360" w:lineRule="auto"/>
        <w:rPr>
          <w:rFonts w:ascii="Times New Roman" w:hAnsi="宋体"/>
          <w:b/>
          <w:bCs/>
          <w:szCs w:val="21"/>
        </w:rPr>
      </w:pPr>
      <w:r>
        <w:rPr>
          <w:rFonts w:ascii="Times New Roman" w:hAnsi="宋体" w:hint="eastAsia"/>
          <w:b/>
          <w:bCs/>
          <w:szCs w:val="21"/>
        </w:rPr>
        <w:t>5</w:t>
      </w:r>
      <w:r w:rsidRPr="00AD4F42">
        <w:rPr>
          <w:rFonts w:ascii="Times New Roman" w:hAnsi="宋体" w:hint="eastAsia"/>
          <w:b/>
          <w:bCs/>
          <w:szCs w:val="21"/>
        </w:rPr>
        <w:t>.</w:t>
      </w:r>
      <w:r>
        <w:rPr>
          <w:rFonts w:ascii="Times New Roman" w:hAnsi="宋体" w:hint="eastAsia"/>
          <w:b/>
          <w:bCs/>
          <w:szCs w:val="21"/>
        </w:rPr>
        <w:t>4</w:t>
      </w:r>
      <w:r w:rsidRPr="00AD4F42" w:rsidDel="00E15421">
        <w:rPr>
          <w:rFonts w:ascii="Times New Roman" w:hAnsi="宋体" w:hint="eastAsia"/>
          <w:szCs w:val="21"/>
        </w:rPr>
        <w:t xml:space="preserve"> </w:t>
      </w:r>
      <w:r>
        <w:rPr>
          <w:rFonts w:ascii="Times New Roman" w:hAnsi="宋体" w:hint="eastAsia"/>
          <w:szCs w:val="21"/>
        </w:rPr>
        <w:t>车辆</w:t>
      </w:r>
      <w:r w:rsidRPr="005878FE">
        <w:rPr>
          <w:rFonts w:ascii="Times New Roman" w:hAnsi="宋体" w:hint="eastAsia"/>
          <w:szCs w:val="21"/>
        </w:rPr>
        <w:t>清洗消毒</w:t>
      </w:r>
      <w:r>
        <w:rPr>
          <w:rFonts w:ascii="Times New Roman" w:hAnsi="宋体" w:hint="eastAsia"/>
          <w:szCs w:val="21"/>
        </w:rPr>
        <w:t>同</w:t>
      </w:r>
      <w:r w:rsidRPr="00AD4F42">
        <w:rPr>
          <w:rFonts w:ascii="Times New Roman" w:hAnsi="宋体" w:hint="eastAsia"/>
          <w:b/>
          <w:bCs/>
          <w:szCs w:val="21"/>
        </w:rPr>
        <w:t>4.</w:t>
      </w:r>
      <w:r>
        <w:rPr>
          <w:rFonts w:ascii="Times New Roman" w:hAnsi="宋体" w:hint="eastAsia"/>
          <w:b/>
          <w:bCs/>
          <w:szCs w:val="21"/>
        </w:rPr>
        <w:t>4</w:t>
      </w:r>
      <w:r>
        <w:rPr>
          <w:rFonts w:ascii="Times New Roman" w:hAnsi="宋体" w:hint="eastAsia"/>
          <w:b/>
          <w:bCs/>
          <w:szCs w:val="21"/>
        </w:rPr>
        <w:t>。</w:t>
      </w:r>
    </w:p>
    <w:p w14:paraId="2C4CF01C" w14:textId="77777777" w:rsidR="00223B7F" w:rsidRPr="00AD4F42" w:rsidRDefault="006F58DB" w:rsidP="006F58D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生物媒介</w:t>
      </w:r>
      <w:r w:rsidR="00C6238B" w:rsidRPr="00AD4F42">
        <w:rPr>
          <w:rFonts w:ascii="Times New Roman" w:hAnsi="宋体" w:hint="eastAsia"/>
          <w:b/>
          <w:bCs/>
          <w:szCs w:val="21"/>
        </w:rPr>
        <w:t>消杀</w:t>
      </w:r>
    </w:p>
    <w:p w14:paraId="1EA42922" w14:textId="77777777" w:rsidR="00BE5AC0" w:rsidRPr="00AD4F42" w:rsidRDefault="00BE5AC0" w:rsidP="00BE5AC0">
      <w:pPr>
        <w:spacing w:line="360" w:lineRule="auto"/>
        <w:rPr>
          <w:rFonts w:ascii="Times New Roman" w:hAnsi="宋体"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6.1</w:t>
      </w:r>
      <w:r w:rsidRPr="00AD4F42">
        <w:rPr>
          <w:rFonts w:ascii="Times New Roman" w:hAnsi="宋体" w:hint="eastAsia"/>
          <w:bCs/>
          <w:szCs w:val="21"/>
        </w:rPr>
        <w:t>彻底清理</w:t>
      </w:r>
      <w:r w:rsidR="004F3E39" w:rsidRPr="00AD4F42">
        <w:rPr>
          <w:rFonts w:ascii="Times New Roman" w:hAnsi="宋体" w:hint="eastAsia"/>
          <w:bCs/>
          <w:szCs w:val="21"/>
        </w:rPr>
        <w:t>蚊蝇</w:t>
      </w:r>
      <w:r w:rsidRPr="00AD4F42">
        <w:rPr>
          <w:rFonts w:ascii="Times New Roman" w:hAnsi="宋体" w:hint="eastAsia"/>
          <w:bCs/>
          <w:szCs w:val="21"/>
        </w:rPr>
        <w:t>的滋生地，对生产区</w:t>
      </w:r>
      <w:r w:rsidR="008D423E">
        <w:rPr>
          <w:rFonts w:ascii="Times New Roman" w:hAnsi="宋体" w:hint="eastAsia"/>
          <w:bCs/>
          <w:szCs w:val="21"/>
        </w:rPr>
        <w:t>、生活区</w:t>
      </w:r>
      <w:r w:rsidRPr="00AD4F42">
        <w:rPr>
          <w:rFonts w:ascii="Times New Roman" w:hAnsi="宋体" w:hint="eastAsia"/>
          <w:bCs/>
          <w:szCs w:val="21"/>
        </w:rPr>
        <w:t>周围的死水、杂草和树木进行清理，根据蚊蝇情况</w:t>
      </w:r>
      <w:r w:rsidR="008D423E">
        <w:rPr>
          <w:rFonts w:ascii="Times New Roman" w:hAnsi="宋体" w:hint="eastAsia"/>
          <w:bCs/>
          <w:szCs w:val="21"/>
        </w:rPr>
        <w:t>，</w:t>
      </w:r>
      <w:r w:rsidRPr="00AD4F42">
        <w:rPr>
          <w:rFonts w:ascii="Times New Roman" w:hAnsi="宋体" w:hint="eastAsia"/>
          <w:bCs/>
          <w:szCs w:val="21"/>
        </w:rPr>
        <w:t>每</w:t>
      </w:r>
      <w:r w:rsidRPr="00AD4F42">
        <w:rPr>
          <w:rFonts w:ascii="Times New Roman" w:hAnsi="宋体" w:hint="eastAsia"/>
          <w:bCs/>
          <w:szCs w:val="21"/>
        </w:rPr>
        <w:t>3</w:t>
      </w:r>
      <w:r w:rsidRPr="00AD4F42">
        <w:rPr>
          <w:rFonts w:ascii="Times New Roman" w:hAnsi="宋体" w:hint="eastAsia"/>
          <w:bCs/>
          <w:szCs w:val="21"/>
        </w:rPr>
        <w:t>～</w:t>
      </w:r>
      <w:r w:rsidRPr="00AD4F42">
        <w:rPr>
          <w:rFonts w:ascii="Times New Roman" w:hAnsi="宋体" w:hint="eastAsia"/>
          <w:bCs/>
          <w:szCs w:val="21"/>
        </w:rPr>
        <w:t>7</w:t>
      </w:r>
      <w:r w:rsidRPr="00AD4F42">
        <w:rPr>
          <w:rFonts w:ascii="Times New Roman" w:hAnsi="宋体" w:hint="eastAsia"/>
          <w:bCs/>
          <w:szCs w:val="21"/>
        </w:rPr>
        <w:t>天喷洒一次杀虫剂，防止蚊蝇滋生</w:t>
      </w:r>
      <w:r w:rsidR="0078345F" w:rsidRPr="00AD4F42">
        <w:rPr>
          <w:rFonts w:ascii="Times New Roman" w:hAnsi="宋体" w:hint="eastAsia"/>
          <w:bCs/>
          <w:szCs w:val="21"/>
        </w:rPr>
        <w:t>。</w:t>
      </w:r>
    </w:p>
    <w:p w14:paraId="1ACAB15B" w14:textId="77777777" w:rsidR="00BE5AC0" w:rsidRPr="00AD4F42" w:rsidRDefault="00BE5AC0" w:rsidP="00BE5AC0">
      <w:pPr>
        <w:spacing w:line="360" w:lineRule="auto"/>
        <w:rPr>
          <w:rFonts w:ascii="Times New Roman" w:hAnsi="宋体"/>
          <w:szCs w:val="21"/>
        </w:rPr>
      </w:pPr>
      <w:r w:rsidRPr="00AD4F42">
        <w:rPr>
          <w:rFonts w:ascii="Times New Roman" w:hAnsi="宋体" w:hint="eastAsia"/>
          <w:b/>
          <w:szCs w:val="21"/>
        </w:rPr>
        <w:t>6.</w:t>
      </w:r>
      <w:r w:rsidR="008D423E">
        <w:rPr>
          <w:rFonts w:ascii="Times New Roman" w:hAnsi="宋体" w:hint="eastAsia"/>
          <w:b/>
          <w:szCs w:val="21"/>
        </w:rPr>
        <w:t>2</w:t>
      </w:r>
      <w:r w:rsidRPr="00AD4F42">
        <w:rPr>
          <w:rFonts w:ascii="Times New Roman" w:hAnsi="宋体" w:hint="eastAsia"/>
          <w:szCs w:val="21"/>
        </w:rPr>
        <w:t>投放</w:t>
      </w:r>
      <w:r w:rsidR="00F806B6" w:rsidRPr="00AD4F42">
        <w:rPr>
          <w:rFonts w:ascii="Times New Roman" w:hAnsi="宋体" w:hint="eastAsia"/>
          <w:szCs w:val="21"/>
        </w:rPr>
        <w:t>灭鼠药、</w:t>
      </w:r>
      <w:proofErr w:type="gramStart"/>
      <w:r w:rsidR="00F806B6" w:rsidRPr="00AD4F42">
        <w:rPr>
          <w:rFonts w:ascii="Times New Roman" w:hAnsi="宋体" w:hint="eastAsia"/>
          <w:szCs w:val="21"/>
        </w:rPr>
        <w:t>黏</w:t>
      </w:r>
      <w:proofErr w:type="gramEnd"/>
      <w:r w:rsidRPr="00AD4F42">
        <w:rPr>
          <w:rFonts w:ascii="Times New Roman" w:hAnsi="宋体" w:hint="eastAsia"/>
          <w:szCs w:val="21"/>
        </w:rPr>
        <w:t>鼠</w:t>
      </w:r>
      <w:r w:rsidR="00F806B6" w:rsidRPr="00AD4F42">
        <w:rPr>
          <w:rFonts w:ascii="Times New Roman" w:hAnsi="宋体" w:hint="eastAsia"/>
          <w:szCs w:val="21"/>
        </w:rPr>
        <w:t>帖或捕鼠器等</w:t>
      </w:r>
      <w:r w:rsidR="008D423E">
        <w:rPr>
          <w:rFonts w:ascii="Times New Roman" w:hAnsi="宋体" w:hint="eastAsia"/>
          <w:szCs w:val="21"/>
        </w:rPr>
        <w:t>进行灭鼠</w:t>
      </w:r>
      <w:r w:rsidR="0078345F" w:rsidRPr="00AD4F42">
        <w:rPr>
          <w:rFonts w:ascii="Times New Roman" w:hAnsi="宋体" w:hint="eastAsia"/>
          <w:szCs w:val="21"/>
        </w:rPr>
        <w:t>。</w:t>
      </w:r>
    </w:p>
    <w:p w14:paraId="6D02A5C8" w14:textId="77777777" w:rsidR="00BE5AC0" w:rsidRPr="00AD4F42" w:rsidRDefault="00BE5AC0" w:rsidP="006F58D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宋体"/>
          <w:b/>
          <w:bCs/>
          <w:szCs w:val="21"/>
        </w:rPr>
      </w:pPr>
      <w:r w:rsidRPr="00AD4F42">
        <w:rPr>
          <w:rFonts w:ascii="Times New Roman" w:hAnsi="宋体" w:hint="eastAsia"/>
          <w:b/>
          <w:bCs/>
          <w:szCs w:val="21"/>
        </w:rPr>
        <w:t>有关</w:t>
      </w:r>
      <w:r w:rsidR="00113064" w:rsidRPr="00AD4F42">
        <w:rPr>
          <w:rFonts w:ascii="Times New Roman" w:hAnsi="宋体" w:hint="eastAsia"/>
          <w:b/>
          <w:bCs/>
          <w:szCs w:val="21"/>
        </w:rPr>
        <w:t>注意事项</w:t>
      </w:r>
    </w:p>
    <w:p w14:paraId="199ECC90" w14:textId="77777777" w:rsidR="006269F1" w:rsidRPr="00550450" w:rsidRDefault="00BE5AC0" w:rsidP="006F58DB">
      <w:pPr>
        <w:spacing w:line="360" w:lineRule="auto"/>
        <w:rPr>
          <w:rFonts w:ascii="Times New Roman" w:hAnsi="宋体"/>
          <w:bCs/>
          <w:szCs w:val="21"/>
        </w:rPr>
      </w:pPr>
      <w:r w:rsidRPr="00550450">
        <w:rPr>
          <w:rFonts w:ascii="Times New Roman" w:hAnsi="宋体"/>
          <w:b/>
          <w:bCs/>
          <w:szCs w:val="21"/>
        </w:rPr>
        <w:t>7</w:t>
      </w:r>
      <w:r w:rsidR="006269F1" w:rsidRPr="00550450">
        <w:rPr>
          <w:rFonts w:ascii="Times New Roman" w:hAnsi="宋体"/>
          <w:b/>
          <w:bCs/>
          <w:szCs w:val="21"/>
        </w:rPr>
        <w:t>.1</w:t>
      </w:r>
      <w:r w:rsidR="00113064" w:rsidRPr="00550450">
        <w:rPr>
          <w:rFonts w:ascii="Times New Roman" w:hAnsi="宋体" w:hint="eastAsia"/>
          <w:bCs/>
          <w:szCs w:val="21"/>
        </w:rPr>
        <w:t>应按照从里到外（生产区、生活区、场区外）的顺序进行清洗消毒</w:t>
      </w:r>
      <w:r w:rsidR="00AD4F42" w:rsidRPr="00550450">
        <w:rPr>
          <w:rFonts w:ascii="Times New Roman" w:hAnsi="宋体" w:hint="eastAsia"/>
          <w:szCs w:val="21"/>
        </w:rPr>
        <w:t>。</w:t>
      </w:r>
    </w:p>
    <w:p w14:paraId="7C1A8128" w14:textId="77777777" w:rsidR="006269F1" w:rsidRPr="00550450" w:rsidRDefault="00BE5AC0" w:rsidP="006269F1">
      <w:pPr>
        <w:spacing w:line="360" w:lineRule="auto"/>
        <w:rPr>
          <w:rFonts w:ascii="Times New Roman" w:hAnsi="宋体"/>
          <w:szCs w:val="21"/>
        </w:rPr>
      </w:pPr>
      <w:r w:rsidRPr="00550450">
        <w:rPr>
          <w:rFonts w:ascii="Times New Roman" w:hAnsi="宋体"/>
          <w:b/>
          <w:bCs/>
          <w:szCs w:val="21"/>
        </w:rPr>
        <w:t>7</w:t>
      </w:r>
      <w:r w:rsidR="006269F1" w:rsidRPr="00550450">
        <w:rPr>
          <w:rFonts w:ascii="Times New Roman" w:hAnsi="宋体"/>
          <w:b/>
          <w:bCs/>
          <w:szCs w:val="21"/>
        </w:rPr>
        <w:t>.2</w:t>
      </w:r>
      <w:r w:rsidR="0053556A" w:rsidRPr="00550450">
        <w:rPr>
          <w:rFonts w:ascii="Times New Roman" w:hAnsi="宋体" w:hint="eastAsia"/>
          <w:szCs w:val="21"/>
        </w:rPr>
        <w:t>应使用</w:t>
      </w:r>
      <w:r w:rsidR="00CE7B8B" w:rsidRPr="00550450">
        <w:rPr>
          <w:rFonts w:ascii="Times New Roman" w:hAnsi="宋体" w:hint="eastAsia"/>
          <w:szCs w:val="21"/>
        </w:rPr>
        <w:t>国家</w:t>
      </w:r>
      <w:r w:rsidR="0053556A" w:rsidRPr="00550450">
        <w:rPr>
          <w:rFonts w:ascii="Times New Roman" w:hAnsi="宋体" w:hint="eastAsia"/>
          <w:szCs w:val="21"/>
        </w:rPr>
        <w:t>批准生产</w:t>
      </w:r>
      <w:r w:rsidR="00CE7B8B" w:rsidRPr="00550450">
        <w:rPr>
          <w:rFonts w:ascii="Times New Roman" w:hAnsi="宋体" w:hint="eastAsia"/>
          <w:szCs w:val="21"/>
        </w:rPr>
        <w:t>的消毒剂，</w:t>
      </w:r>
      <w:r w:rsidR="00E95C68" w:rsidRPr="00550450">
        <w:rPr>
          <w:rFonts w:ascii="Times New Roman" w:hAnsi="宋体" w:hint="eastAsia"/>
          <w:szCs w:val="21"/>
        </w:rPr>
        <w:t>并</w:t>
      </w:r>
      <w:r w:rsidR="00CE7B8B" w:rsidRPr="00550450">
        <w:rPr>
          <w:rFonts w:ascii="Times New Roman" w:hAnsi="宋体" w:hint="eastAsia"/>
          <w:szCs w:val="21"/>
        </w:rPr>
        <w:t>严格按照说明书操作使用</w:t>
      </w:r>
      <w:r w:rsidR="00AD4F42" w:rsidRPr="00550450">
        <w:rPr>
          <w:rFonts w:ascii="Times New Roman" w:hAnsi="宋体" w:hint="eastAsia"/>
          <w:szCs w:val="21"/>
        </w:rPr>
        <w:t>。</w:t>
      </w:r>
    </w:p>
    <w:p w14:paraId="1FD9DB5C" w14:textId="77777777" w:rsidR="00530B98" w:rsidRPr="00550450" w:rsidRDefault="00530B98" w:rsidP="006269F1">
      <w:pPr>
        <w:spacing w:line="360" w:lineRule="auto"/>
        <w:rPr>
          <w:rFonts w:ascii="Times New Roman" w:hAnsi="宋体"/>
          <w:szCs w:val="21"/>
        </w:rPr>
      </w:pPr>
      <w:r w:rsidRPr="00550450">
        <w:rPr>
          <w:rFonts w:ascii="Times New Roman" w:hAnsi="宋体"/>
          <w:b/>
          <w:szCs w:val="21"/>
        </w:rPr>
        <w:t>7.3</w:t>
      </w:r>
      <w:r w:rsidR="00AB1243" w:rsidRPr="00550450">
        <w:rPr>
          <w:rFonts w:ascii="Times New Roman" w:hAnsi="宋体" w:hint="eastAsia"/>
          <w:szCs w:val="21"/>
        </w:rPr>
        <w:t>清洗消毒时，</w:t>
      </w:r>
      <w:r w:rsidR="0053556A" w:rsidRPr="00550450">
        <w:rPr>
          <w:rFonts w:ascii="Times New Roman" w:hAnsi="宋体" w:hint="eastAsia"/>
          <w:szCs w:val="21"/>
        </w:rPr>
        <w:t>应</w:t>
      </w:r>
      <w:r w:rsidR="00E95C68" w:rsidRPr="00550450">
        <w:rPr>
          <w:rFonts w:ascii="Times New Roman" w:hAnsi="宋体" w:hint="eastAsia"/>
          <w:szCs w:val="21"/>
        </w:rPr>
        <w:t>做好</w:t>
      </w:r>
      <w:r w:rsidR="008D423E" w:rsidRPr="00550450">
        <w:rPr>
          <w:rFonts w:ascii="Times New Roman" w:hAnsi="宋体" w:hint="eastAsia"/>
          <w:szCs w:val="21"/>
        </w:rPr>
        <w:t>用</w:t>
      </w:r>
      <w:r w:rsidR="00E95C68" w:rsidRPr="00550450">
        <w:rPr>
          <w:rFonts w:ascii="Times New Roman" w:hAnsi="宋体" w:hint="eastAsia"/>
          <w:szCs w:val="21"/>
        </w:rPr>
        <w:t>水</w:t>
      </w:r>
      <w:r w:rsidR="008D423E" w:rsidRPr="00550450">
        <w:rPr>
          <w:rFonts w:ascii="Times New Roman" w:hAnsi="宋体" w:hint="eastAsia"/>
          <w:szCs w:val="21"/>
        </w:rPr>
        <w:t>、用</w:t>
      </w:r>
      <w:r w:rsidR="00E95C68" w:rsidRPr="00550450">
        <w:rPr>
          <w:rFonts w:ascii="Times New Roman" w:hAnsi="宋体" w:hint="eastAsia"/>
          <w:szCs w:val="21"/>
        </w:rPr>
        <w:t>火</w:t>
      </w:r>
      <w:r w:rsidR="008D423E" w:rsidRPr="00550450">
        <w:rPr>
          <w:rFonts w:ascii="Times New Roman" w:hAnsi="宋体" w:hint="eastAsia"/>
          <w:szCs w:val="21"/>
        </w:rPr>
        <w:t>、用</w:t>
      </w:r>
      <w:r w:rsidR="00E95C68" w:rsidRPr="00550450">
        <w:rPr>
          <w:rFonts w:ascii="Times New Roman" w:hAnsi="宋体" w:hint="eastAsia"/>
          <w:szCs w:val="21"/>
        </w:rPr>
        <w:t>电</w:t>
      </w:r>
      <w:r w:rsidR="0053556A" w:rsidRPr="00550450">
        <w:rPr>
          <w:rFonts w:ascii="Times New Roman" w:hAnsi="宋体" w:hint="eastAsia"/>
          <w:szCs w:val="21"/>
        </w:rPr>
        <w:t>和</w:t>
      </w:r>
      <w:r w:rsidR="00AB1243" w:rsidRPr="00550450">
        <w:rPr>
          <w:rFonts w:ascii="Times New Roman" w:hAnsi="宋体" w:hint="eastAsia"/>
          <w:szCs w:val="21"/>
        </w:rPr>
        <w:t>个人防护</w:t>
      </w:r>
      <w:r w:rsidR="0053556A" w:rsidRPr="00550450">
        <w:rPr>
          <w:rFonts w:ascii="Times New Roman" w:hAnsi="宋体" w:hint="eastAsia"/>
          <w:szCs w:val="21"/>
        </w:rPr>
        <w:t>等</w:t>
      </w:r>
      <w:r w:rsidR="00631F66" w:rsidRPr="00550450">
        <w:rPr>
          <w:rFonts w:ascii="Times New Roman" w:hAnsi="宋体" w:hint="eastAsia"/>
          <w:szCs w:val="21"/>
        </w:rPr>
        <w:t>安全措施</w:t>
      </w:r>
      <w:r w:rsidR="000B6320" w:rsidRPr="00550450">
        <w:rPr>
          <w:rFonts w:ascii="Times New Roman" w:hAnsi="宋体" w:hint="eastAsia"/>
          <w:szCs w:val="21"/>
        </w:rPr>
        <w:t>，避免发生安全生产事故</w:t>
      </w:r>
      <w:r w:rsidR="00AD4F42" w:rsidRPr="00550450">
        <w:rPr>
          <w:rFonts w:ascii="Times New Roman" w:hAnsi="宋体" w:hint="eastAsia"/>
          <w:szCs w:val="21"/>
        </w:rPr>
        <w:t>。</w:t>
      </w:r>
    </w:p>
    <w:p w14:paraId="03C12DC5" w14:textId="77777777" w:rsidR="00AB1243" w:rsidRDefault="00BE5AC0">
      <w:pPr>
        <w:spacing w:line="360" w:lineRule="auto"/>
        <w:rPr>
          <w:rFonts w:ascii="Times New Roman" w:hAnsi="宋体"/>
          <w:szCs w:val="21"/>
        </w:rPr>
      </w:pPr>
      <w:r w:rsidRPr="00550450">
        <w:rPr>
          <w:rFonts w:ascii="Times New Roman" w:hAnsi="宋体"/>
          <w:b/>
          <w:szCs w:val="21"/>
        </w:rPr>
        <w:t>7</w:t>
      </w:r>
      <w:r w:rsidR="006F58DB" w:rsidRPr="00550450">
        <w:rPr>
          <w:rFonts w:ascii="Times New Roman" w:hAnsi="宋体"/>
          <w:b/>
          <w:szCs w:val="21"/>
        </w:rPr>
        <w:t>.</w:t>
      </w:r>
      <w:r w:rsidR="00530B98" w:rsidRPr="00550450">
        <w:rPr>
          <w:rFonts w:ascii="Times New Roman" w:hAnsi="宋体"/>
          <w:b/>
          <w:szCs w:val="21"/>
        </w:rPr>
        <w:t>4</w:t>
      </w:r>
      <w:r w:rsidR="00AB1243" w:rsidRPr="00550450">
        <w:rPr>
          <w:rFonts w:ascii="Times New Roman" w:hAnsi="宋体" w:hint="eastAsia"/>
          <w:szCs w:val="21"/>
        </w:rPr>
        <w:t>集中收集清洁冲洗与消毒后冲洗产生的污水</w:t>
      </w:r>
      <w:r w:rsidR="00CC6B05" w:rsidRPr="00550450">
        <w:rPr>
          <w:rFonts w:ascii="Times New Roman" w:hAnsi="宋体" w:hint="eastAsia"/>
          <w:szCs w:val="21"/>
        </w:rPr>
        <w:t>，科学处理</w:t>
      </w:r>
      <w:r w:rsidR="00AB1243" w:rsidRPr="00550450">
        <w:rPr>
          <w:rFonts w:ascii="Times New Roman" w:hAnsi="宋体" w:hint="eastAsia"/>
          <w:szCs w:val="21"/>
        </w:rPr>
        <w:t>，其排放应符合</w:t>
      </w:r>
      <w:r w:rsidR="00AB1243" w:rsidRPr="00550450">
        <w:rPr>
          <w:rFonts w:ascii="Times New Roman" w:hAnsi="宋体"/>
          <w:szCs w:val="21"/>
        </w:rPr>
        <w:t>GB 18596</w:t>
      </w:r>
      <w:r w:rsidR="00AD4F42" w:rsidRPr="00550450">
        <w:rPr>
          <w:rFonts w:ascii="Times New Roman" w:hAnsi="宋体" w:hint="eastAsia"/>
          <w:szCs w:val="21"/>
        </w:rPr>
        <w:t>。</w:t>
      </w:r>
    </w:p>
    <w:p w14:paraId="25058DC6" w14:textId="77777777" w:rsidR="00CB5C23" w:rsidRPr="00550450" w:rsidRDefault="00CB5C23">
      <w:pPr>
        <w:spacing w:line="360" w:lineRule="auto"/>
        <w:rPr>
          <w:rFonts w:ascii="Times New Roman" w:hAnsi="宋体"/>
          <w:szCs w:val="21"/>
        </w:rPr>
      </w:pPr>
      <w:r w:rsidRPr="00550450">
        <w:rPr>
          <w:rFonts w:ascii="Times New Roman" w:hAnsi="宋体"/>
          <w:b/>
          <w:szCs w:val="21"/>
        </w:rPr>
        <w:lastRenderedPageBreak/>
        <w:t>7.</w:t>
      </w:r>
      <w:r w:rsidRPr="00550450">
        <w:rPr>
          <w:rFonts w:ascii="Times New Roman" w:hAnsi="宋体" w:hint="eastAsia"/>
          <w:b/>
          <w:szCs w:val="21"/>
        </w:rPr>
        <w:t>5</w:t>
      </w:r>
      <w:r>
        <w:rPr>
          <w:rFonts w:ascii="Times New Roman" w:hAnsi="宋体" w:hint="eastAsia"/>
          <w:b/>
          <w:szCs w:val="21"/>
        </w:rPr>
        <w:t xml:space="preserve"> </w:t>
      </w:r>
      <w:proofErr w:type="gramStart"/>
      <w:r w:rsidRPr="00CB5C23">
        <w:rPr>
          <w:rFonts w:ascii="Times New Roman" w:hAnsi="宋体" w:hint="eastAsia"/>
          <w:szCs w:val="21"/>
        </w:rPr>
        <w:t>无害化处理应</w:t>
      </w:r>
      <w:proofErr w:type="gramEnd"/>
      <w:r w:rsidRPr="00CB5C23">
        <w:rPr>
          <w:rFonts w:ascii="Times New Roman" w:hAnsi="宋体" w:hint="eastAsia"/>
          <w:szCs w:val="21"/>
        </w:rPr>
        <w:t>按照农医发</w:t>
      </w:r>
      <w:r w:rsidRPr="00CB5C23">
        <w:rPr>
          <w:rFonts w:ascii="Times New Roman" w:hAnsi="宋体" w:hint="eastAsia"/>
          <w:szCs w:val="21"/>
        </w:rPr>
        <w:t>[2017]25</w:t>
      </w:r>
      <w:r w:rsidRPr="00CB5C23">
        <w:rPr>
          <w:rFonts w:ascii="Times New Roman" w:hAnsi="宋体" w:hint="eastAsia"/>
          <w:szCs w:val="21"/>
        </w:rPr>
        <w:t>号文件</w:t>
      </w:r>
      <w:r>
        <w:rPr>
          <w:rFonts w:ascii="Times New Roman" w:hAnsi="宋体" w:hint="eastAsia"/>
          <w:szCs w:val="21"/>
        </w:rPr>
        <w:t>要求</w:t>
      </w:r>
      <w:r w:rsidRPr="00CB5C23">
        <w:rPr>
          <w:rFonts w:ascii="Times New Roman" w:hAnsi="宋体" w:hint="eastAsia"/>
          <w:szCs w:val="21"/>
        </w:rPr>
        <w:t>执行</w:t>
      </w:r>
      <w:r>
        <w:rPr>
          <w:rFonts w:ascii="Times New Roman" w:hAnsi="宋体" w:hint="eastAsia"/>
          <w:szCs w:val="21"/>
        </w:rPr>
        <w:t>。</w:t>
      </w:r>
    </w:p>
    <w:p w14:paraId="238DC2BF" w14:textId="0B41147B" w:rsidR="00387FC3" w:rsidRPr="00AD4F42" w:rsidRDefault="00387FC3">
      <w:pPr>
        <w:spacing w:line="360" w:lineRule="auto"/>
        <w:rPr>
          <w:rFonts w:ascii="Times New Roman" w:hAnsi="宋体"/>
          <w:szCs w:val="21"/>
        </w:rPr>
      </w:pPr>
      <w:r w:rsidRPr="00550450">
        <w:rPr>
          <w:rFonts w:ascii="Times New Roman" w:hAnsi="宋体"/>
          <w:b/>
          <w:szCs w:val="21"/>
        </w:rPr>
        <w:t>7.</w:t>
      </w:r>
      <w:r w:rsidR="00CB5C23">
        <w:rPr>
          <w:rFonts w:ascii="Times New Roman" w:hAnsi="宋体" w:hint="eastAsia"/>
          <w:b/>
          <w:szCs w:val="21"/>
        </w:rPr>
        <w:t>6</w:t>
      </w:r>
      <w:r w:rsidRPr="00550450">
        <w:rPr>
          <w:rFonts w:ascii="Times New Roman" w:hAnsi="宋体" w:hint="eastAsia"/>
          <w:szCs w:val="21"/>
        </w:rPr>
        <w:t>清洗消毒后应该按照有关要求进行消毒效果评估，合格后</w:t>
      </w:r>
      <w:r w:rsidR="006A562D" w:rsidRPr="00550450">
        <w:rPr>
          <w:rFonts w:ascii="Times New Roman" w:hAnsi="宋体" w:hint="eastAsia"/>
          <w:szCs w:val="21"/>
        </w:rPr>
        <w:t>方</w:t>
      </w:r>
      <w:r w:rsidRPr="00550450">
        <w:rPr>
          <w:rFonts w:ascii="Times New Roman" w:hAnsi="宋体" w:hint="eastAsia"/>
          <w:szCs w:val="21"/>
        </w:rPr>
        <w:t>能进行复养。</w:t>
      </w:r>
      <w:bookmarkStart w:id="9" w:name="_GoBack"/>
      <w:bookmarkEnd w:id="9"/>
    </w:p>
    <w:sectPr w:rsidR="00387FC3" w:rsidRPr="00AD4F42" w:rsidSect="00C6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B3468" w14:textId="77777777" w:rsidR="00EB04C3" w:rsidRDefault="00EB04C3">
      <w:r>
        <w:separator/>
      </w:r>
    </w:p>
  </w:endnote>
  <w:endnote w:type="continuationSeparator" w:id="0">
    <w:p w14:paraId="4B611B3C" w14:textId="77777777" w:rsidR="00EB04C3" w:rsidRDefault="00EB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FDDCA" w14:textId="77777777" w:rsidR="00816429" w:rsidRDefault="00EB04C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04C12" w14:textId="77777777" w:rsidR="00EB04C3" w:rsidRDefault="00EB04C3">
      <w:r>
        <w:separator/>
      </w:r>
    </w:p>
  </w:footnote>
  <w:footnote w:type="continuationSeparator" w:id="0">
    <w:p w14:paraId="48D5B44C" w14:textId="77777777" w:rsidR="00EB04C3" w:rsidRDefault="00EB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F4EB97"/>
    <w:multiLevelType w:val="multilevel"/>
    <w:tmpl w:val="CEF4EB9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马 沛">
    <w15:presenceInfo w15:providerId="Windows Live" w15:userId="36ef44af57bc8d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6D"/>
    <w:rsid w:val="00021C69"/>
    <w:rsid w:val="00022145"/>
    <w:rsid w:val="00025C18"/>
    <w:rsid w:val="00032AEB"/>
    <w:rsid w:val="0005246F"/>
    <w:rsid w:val="0005531D"/>
    <w:rsid w:val="00056179"/>
    <w:rsid w:val="000614DB"/>
    <w:rsid w:val="00064B9C"/>
    <w:rsid w:val="0007032B"/>
    <w:rsid w:val="00072A8C"/>
    <w:rsid w:val="00084EDC"/>
    <w:rsid w:val="000951B0"/>
    <w:rsid w:val="00095B2B"/>
    <w:rsid w:val="000A2D30"/>
    <w:rsid w:val="000B3910"/>
    <w:rsid w:val="000B6320"/>
    <w:rsid w:val="000C76B4"/>
    <w:rsid w:val="000D1C49"/>
    <w:rsid w:val="00113064"/>
    <w:rsid w:val="00134499"/>
    <w:rsid w:val="00134EE1"/>
    <w:rsid w:val="001404DA"/>
    <w:rsid w:val="00140E16"/>
    <w:rsid w:val="00142906"/>
    <w:rsid w:val="00150A32"/>
    <w:rsid w:val="00156C9C"/>
    <w:rsid w:val="001656AF"/>
    <w:rsid w:val="001708D2"/>
    <w:rsid w:val="00171423"/>
    <w:rsid w:val="00184EFA"/>
    <w:rsid w:val="00192A3E"/>
    <w:rsid w:val="0019351C"/>
    <w:rsid w:val="00195037"/>
    <w:rsid w:val="00196665"/>
    <w:rsid w:val="001B22E1"/>
    <w:rsid w:val="001C2253"/>
    <w:rsid w:val="001D5BD1"/>
    <w:rsid w:val="001F0792"/>
    <w:rsid w:val="001F0C50"/>
    <w:rsid w:val="001F2238"/>
    <w:rsid w:val="00216D6E"/>
    <w:rsid w:val="00222BC2"/>
    <w:rsid w:val="00223B7F"/>
    <w:rsid w:val="002240C6"/>
    <w:rsid w:val="00224A9E"/>
    <w:rsid w:val="00232E63"/>
    <w:rsid w:val="002354A2"/>
    <w:rsid w:val="0024143B"/>
    <w:rsid w:val="00261344"/>
    <w:rsid w:val="0026535E"/>
    <w:rsid w:val="00265DE9"/>
    <w:rsid w:val="00274597"/>
    <w:rsid w:val="0028427D"/>
    <w:rsid w:val="00287C9C"/>
    <w:rsid w:val="0029224A"/>
    <w:rsid w:val="002923C4"/>
    <w:rsid w:val="002A5EA8"/>
    <w:rsid w:val="002A6AC8"/>
    <w:rsid w:val="002B059C"/>
    <w:rsid w:val="002B341F"/>
    <w:rsid w:val="002B4FEC"/>
    <w:rsid w:val="002C20C4"/>
    <w:rsid w:val="002C48CD"/>
    <w:rsid w:val="002D5C59"/>
    <w:rsid w:val="002E0E8D"/>
    <w:rsid w:val="002F1CAD"/>
    <w:rsid w:val="002F25EA"/>
    <w:rsid w:val="00315B4F"/>
    <w:rsid w:val="00326099"/>
    <w:rsid w:val="003274A0"/>
    <w:rsid w:val="00332B00"/>
    <w:rsid w:val="00333D9F"/>
    <w:rsid w:val="00341A11"/>
    <w:rsid w:val="00347EC6"/>
    <w:rsid w:val="00351A54"/>
    <w:rsid w:val="00357992"/>
    <w:rsid w:val="00361EAB"/>
    <w:rsid w:val="00384D0E"/>
    <w:rsid w:val="00387FC3"/>
    <w:rsid w:val="003B5533"/>
    <w:rsid w:val="003B799C"/>
    <w:rsid w:val="003D38F9"/>
    <w:rsid w:val="003F5B71"/>
    <w:rsid w:val="004043C6"/>
    <w:rsid w:val="00407A8C"/>
    <w:rsid w:val="00414FFB"/>
    <w:rsid w:val="004166F7"/>
    <w:rsid w:val="004256B5"/>
    <w:rsid w:val="0042653B"/>
    <w:rsid w:val="004345CE"/>
    <w:rsid w:val="0044647F"/>
    <w:rsid w:val="00464281"/>
    <w:rsid w:val="004A4AE7"/>
    <w:rsid w:val="004A6D6D"/>
    <w:rsid w:val="004B3F13"/>
    <w:rsid w:val="004C17E8"/>
    <w:rsid w:val="004D2EF3"/>
    <w:rsid w:val="004E0F22"/>
    <w:rsid w:val="004E3901"/>
    <w:rsid w:val="004F1EDA"/>
    <w:rsid w:val="004F3E39"/>
    <w:rsid w:val="004F4840"/>
    <w:rsid w:val="00504088"/>
    <w:rsid w:val="0051414A"/>
    <w:rsid w:val="00522096"/>
    <w:rsid w:val="00530B98"/>
    <w:rsid w:val="00534AC2"/>
    <w:rsid w:val="0053556A"/>
    <w:rsid w:val="00536C19"/>
    <w:rsid w:val="00550450"/>
    <w:rsid w:val="005510D6"/>
    <w:rsid w:val="005549E8"/>
    <w:rsid w:val="005563A6"/>
    <w:rsid w:val="00561521"/>
    <w:rsid w:val="00565693"/>
    <w:rsid w:val="00566438"/>
    <w:rsid w:val="00572627"/>
    <w:rsid w:val="00585515"/>
    <w:rsid w:val="005876D8"/>
    <w:rsid w:val="005878FE"/>
    <w:rsid w:val="005A3C75"/>
    <w:rsid w:val="005A5AA1"/>
    <w:rsid w:val="005A72DD"/>
    <w:rsid w:val="005D4761"/>
    <w:rsid w:val="005E0889"/>
    <w:rsid w:val="005E69EA"/>
    <w:rsid w:val="005E6B1F"/>
    <w:rsid w:val="005E747F"/>
    <w:rsid w:val="005F5AF2"/>
    <w:rsid w:val="00604ABF"/>
    <w:rsid w:val="006211DD"/>
    <w:rsid w:val="006238F4"/>
    <w:rsid w:val="006249C1"/>
    <w:rsid w:val="006269F1"/>
    <w:rsid w:val="00631F66"/>
    <w:rsid w:val="0063544D"/>
    <w:rsid w:val="00663E0C"/>
    <w:rsid w:val="00673EA5"/>
    <w:rsid w:val="0067782B"/>
    <w:rsid w:val="006815A1"/>
    <w:rsid w:val="006A562D"/>
    <w:rsid w:val="006A7F69"/>
    <w:rsid w:val="006B29E7"/>
    <w:rsid w:val="006C5C9E"/>
    <w:rsid w:val="006C7F01"/>
    <w:rsid w:val="006D1782"/>
    <w:rsid w:val="006D5A96"/>
    <w:rsid w:val="006E153C"/>
    <w:rsid w:val="006E2BCF"/>
    <w:rsid w:val="006F58DB"/>
    <w:rsid w:val="00725F0B"/>
    <w:rsid w:val="007349A6"/>
    <w:rsid w:val="00746B1F"/>
    <w:rsid w:val="00757F97"/>
    <w:rsid w:val="00760233"/>
    <w:rsid w:val="00764692"/>
    <w:rsid w:val="00764794"/>
    <w:rsid w:val="00766BF6"/>
    <w:rsid w:val="0077281D"/>
    <w:rsid w:val="00773DB0"/>
    <w:rsid w:val="00774F93"/>
    <w:rsid w:val="0078298D"/>
    <w:rsid w:val="0078345F"/>
    <w:rsid w:val="007A4068"/>
    <w:rsid w:val="007A7F7F"/>
    <w:rsid w:val="007B3C94"/>
    <w:rsid w:val="007B47BB"/>
    <w:rsid w:val="007B66F5"/>
    <w:rsid w:val="007E5126"/>
    <w:rsid w:val="00801111"/>
    <w:rsid w:val="00806028"/>
    <w:rsid w:val="00806D58"/>
    <w:rsid w:val="0080745A"/>
    <w:rsid w:val="00817893"/>
    <w:rsid w:val="008226BF"/>
    <w:rsid w:val="008621B5"/>
    <w:rsid w:val="00870D5E"/>
    <w:rsid w:val="00883992"/>
    <w:rsid w:val="00891CE9"/>
    <w:rsid w:val="00893FD0"/>
    <w:rsid w:val="0089531B"/>
    <w:rsid w:val="008B2853"/>
    <w:rsid w:val="008B4436"/>
    <w:rsid w:val="008C5514"/>
    <w:rsid w:val="008D423E"/>
    <w:rsid w:val="008E28D5"/>
    <w:rsid w:val="0090023C"/>
    <w:rsid w:val="009004CF"/>
    <w:rsid w:val="00901DAC"/>
    <w:rsid w:val="00911026"/>
    <w:rsid w:val="0091599A"/>
    <w:rsid w:val="009202BD"/>
    <w:rsid w:val="0092060D"/>
    <w:rsid w:val="00921789"/>
    <w:rsid w:val="00921D26"/>
    <w:rsid w:val="0092228C"/>
    <w:rsid w:val="00927C2D"/>
    <w:rsid w:val="009445F4"/>
    <w:rsid w:val="00963898"/>
    <w:rsid w:val="00963B59"/>
    <w:rsid w:val="00984129"/>
    <w:rsid w:val="009A33EF"/>
    <w:rsid w:val="009B34D1"/>
    <w:rsid w:val="009B69C9"/>
    <w:rsid w:val="009B6B04"/>
    <w:rsid w:val="009C4DF4"/>
    <w:rsid w:val="009E3609"/>
    <w:rsid w:val="009F62CB"/>
    <w:rsid w:val="00A10CF0"/>
    <w:rsid w:val="00A112DC"/>
    <w:rsid w:val="00A147DC"/>
    <w:rsid w:val="00A21CBB"/>
    <w:rsid w:val="00A2420B"/>
    <w:rsid w:val="00A2533B"/>
    <w:rsid w:val="00A53428"/>
    <w:rsid w:val="00A56695"/>
    <w:rsid w:val="00A614A3"/>
    <w:rsid w:val="00A64023"/>
    <w:rsid w:val="00A72EC0"/>
    <w:rsid w:val="00A803D9"/>
    <w:rsid w:val="00A83415"/>
    <w:rsid w:val="00A8745A"/>
    <w:rsid w:val="00A92C53"/>
    <w:rsid w:val="00AA0F3F"/>
    <w:rsid w:val="00AA3557"/>
    <w:rsid w:val="00AA552B"/>
    <w:rsid w:val="00AA72D9"/>
    <w:rsid w:val="00AB1243"/>
    <w:rsid w:val="00AB58BD"/>
    <w:rsid w:val="00AB6578"/>
    <w:rsid w:val="00AC05D3"/>
    <w:rsid w:val="00AC4DC8"/>
    <w:rsid w:val="00AD4F42"/>
    <w:rsid w:val="00AE7752"/>
    <w:rsid w:val="00B0700B"/>
    <w:rsid w:val="00B40580"/>
    <w:rsid w:val="00B414D5"/>
    <w:rsid w:val="00B50F12"/>
    <w:rsid w:val="00B54E57"/>
    <w:rsid w:val="00B55F7F"/>
    <w:rsid w:val="00B722A9"/>
    <w:rsid w:val="00B95125"/>
    <w:rsid w:val="00BA47E8"/>
    <w:rsid w:val="00BA5054"/>
    <w:rsid w:val="00BB30F3"/>
    <w:rsid w:val="00BB584D"/>
    <w:rsid w:val="00BB7945"/>
    <w:rsid w:val="00BD218B"/>
    <w:rsid w:val="00BD60F8"/>
    <w:rsid w:val="00BE348B"/>
    <w:rsid w:val="00BE5AC0"/>
    <w:rsid w:val="00BF026D"/>
    <w:rsid w:val="00BF0D71"/>
    <w:rsid w:val="00BF377A"/>
    <w:rsid w:val="00BF46BC"/>
    <w:rsid w:val="00C02EBF"/>
    <w:rsid w:val="00C0696B"/>
    <w:rsid w:val="00C11660"/>
    <w:rsid w:val="00C13B32"/>
    <w:rsid w:val="00C174A3"/>
    <w:rsid w:val="00C3398B"/>
    <w:rsid w:val="00C50FCB"/>
    <w:rsid w:val="00C512D0"/>
    <w:rsid w:val="00C54AA7"/>
    <w:rsid w:val="00C6238B"/>
    <w:rsid w:val="00C63EF0"/>
    <w:rsid w:val="00C642AD"/>
    <w:rsid w:val="00C86ACD"/>
    <w:rsid w:val="00C956BE"/>
    <w:rsid w:val="00CA19C3"/>
    <w:rsid w:val="00CA4B5B"/>
    <w:rsid w:val="00CA614C"/>
    <w:rsid w:val="00CA7883"/>
    <w:rsid w:val="00CB35F8"/>
    <w:rsid w:val="00CB4C7F"/>
    <w:rsid w:val="00CB5C23"/>
    <w:rsid w:val="00CC22C2"/>
    <w:rsid w:val="00CC3674"/>
    <w:rsid w:val="00CC6B05"/>
    <w:rsid w:val="00CE0B9F"/>
    <w:rsid w:val="00CE2987"/>
    <w:rsid w:val="00CE4DAD"/>
    <w:rsid w:val="00CE7B8B"/>
    <w:rsid w:val="00CF04EA"/>
    <w:rsid w:val="00D112F3"/>
    <w:rsid w:val="00D24EE8"/>
    <w:rsid w:val="00D25335"/>
    <w:rsid w:val="00D34784"/>
    <w:rsid w:val="00D4013E"/>
    <w:rsid w:val="00D43F9A"/>
    <w:rsid w:val="00D45379"/>
    <w:rsid w:val="00D46F9E"/>
    <w:rsid w:val="00D5435F"/>
    <w:rsid w:val="00D5504F"/>
    <w:rsid w:val="00D665A4"/>
    <w:rsid w:val="00D753B4"/>
    <w:rsid w:val="00D77327"/>
    <w:rsid w:val="00D84982"/>
    <w:rsid w:val="00D87EF1"/>
    <w:rsid w:val="00D9128B"/>
    <w:rsid w:val="00D93781"/>
    <w:rsid w:val="00D96BDB"/>
    <w:rsid w:val="00DA2265"/>
    <w:rsid w:val="00DD2A82"/>
    <w:rsid w:val="00DD53C1"/>
    <w:rsid w:val="00DD5C17"/>
    <w:rsid w:val="00DD7CE9"/>
    <w:rsid w:val="00DE3D52"/>
    <w:rsid w:val="00DF03E5"/>
    <w:rsid w:val="00E008EA"/>
    <w:rsid w:val="00E02571"/>
    <w:rsid w:val="00E127A3"/>
    <w:rsid w:val="00E1435E"/>
    <w:rsid w:val="00E1458A"/>
    <w:rsid w:val="00E15421"/>
    <w:rsid w:val="00E212EE"/>
    <w:rsid w:val="00E22FEE"/>
    <w:rsid w:val="00E237CE"/>
    <w:rsid w:val="00E2387E"/>
    <w:rsid w:val="00E41A4C"/>
    <w:rsid w:val="00E46055"/>
    <w:rsid w:val="00E52944"/>
    <w:rsid w:val="00E547C8"/>
    <w:rsid w:val="00E578DE"/>
    <w:rsid w:val="00E57C49"/>
    <w:rsid w:val="00E70A79"/>
    <w:rsid w:val="00E722AF"/>
    <w:rsid w:val="00E74779"/>
    <w:rsid w:val="00E7641A"/>
    <w:rsid w:val="00E8684B"/>
    <w:rsid w:val="00E87090"/>
    <w:rsid w:val="00E9019A"/>
    <w:rsid w:val="00E938F9"/>
    <w:rsid w:val="00E95C68"/>
    <w:rsid w:val="00E97F47"/>
    <w:rsid w:val="00EA6BF3"/>
    <w:rsid w:val="00EB04C3"/>
    <w:rsid w:val="00ED710F"/>
    <w:rsid w:val="00EE5FBF"/>
    <w:rsid w:val="00EF040C"/>
    <w:rsid w:val="00EF6144"/>
    <w:rsid w:val="00F04AAC"/>
    <w:rsid w:val="00F213F6"/>
    <w:rsid w:val="00F26940"/>
    <w:rsid w:val="00F33C41"/>
    <w:rsid w:val="00F37AE1"/>
    <w:rsid w:val="00F43539"/>
    <w:rsid w:val="00F44E3E"/>
    <w:rsid w:val="00F452B6"/>
    <w:rsid w:val="00F46283"/>
    <w:rsid w:val="00F5379C"/>
    <w:rsid w:val="00F548BC"/>
    <w:rsid w:val="00F61546"/>
    <w:rsid w:val="00F63EE6"/>
    <w:rsid w:val="00F64FAB"/>
    <w:rsid w:val="00F665D1"/>
    <w:rsid w:val="00F806B6"/>
    <w:rsid w:val="00F83654"/>
    <w:rsid w:val="00FA1324"/>
    <w:rsid w:val="00FA445E"/>
    <w:rsid w:val="00FA694F"/>
    <w:rsid w:val="00FA7577"/>
    <w:rsid w:val="00FB341D"/>
    <w:rsid w:val="00FB3B4D"/>
    <w:rsid w:val="00FC79F1"/>
    <w:rsid w:val="00FE0F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2C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26D"/>
    <w:pPr>
      <w:ind w:firstLineChars="200" w:firstLine="420"/>
    </w:pPr>
    <w:rPr>
      <w:szCs w:val="22"/>
    </w:rPr>
  </w:style>
  <w:style w:type="paragraph" w:styleId="a4">
    <w:name w:val="Date"/>
    <w:basedOn w:val="a"/>
    <w:next w:val="a"/>
    <w:link w:val="Char"/>
    <w:uiPriority w:val="99"/>
    <w:semiHidden/>
    <w:unhideWhenUsed/>
    <w:rsid w:val="000A2D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A2D30"/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547C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547C8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link w:val="HTML"/>
    <w:rsid w:val="002B059C"/>
    <w:rPr>
      <w:rFonts w:ascii="Arial Unicode MS" w:eastAsia="Arial Unicode MS" w:hAnsi="Arial Unicode MS"/>
    </w:rPr>
  </w:style>
  <w:style w:type="paragraph" w:styleId="HTML">
    <w:name w:val="HTML Preformatted"/>
    <w:basedOn w:val="a"/>
    <w:link w:val="HTMLChar"/>
    <w:rsid w:val="002B05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theme="minorBidi"/>
      <w:szCs w:val="22"/>
    </w:rPr>
  </w:style>
  <w:style w:type="character" w:customStyle="1" w:styleId="HTMLChar1">
    <w:name w:val="HTML 预设格式 Char1"/>
    <w:basedOn w:val="a0"/>
    <w:uiPriority w:val="99"/>
    <w:semiHidden/>
    <w:rsid w:val="002B059C"/>
    <w:rPr>
      <w:rFonts w:ascii="Courier New" w:eastAsia="宋体" w:hAnsi="Courier New" w:cs="Courier New"/>
      <w:sz w:val="20"/>
      <w:szCs w:val="20"/>
    </w:rPr>
  </w:style>
  <w:style w:type="paragraph" w:customStyle="1" w:styleId="WPSOffice1">
    <w:name w:val="WPSOffice手动目录 1"/>
    <w:rsid w:val="001B22E1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footer"/>
    <w:basedOn w:val="a"/>
    <w:link w:val="Char1"/>
    <w:rsid w:val="001B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B22E1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7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72EC0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C20C4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C20C4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C20C4"/>
    <w:rPr>
      <w:rFonts w:ascii="Calibri" w:eastAsia="宋体" w:hAnsi="Calibri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C20C4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C20C4"/>
    <w:rPr>
      <w:rFonts w:ascii="Calibri" w:eastAsia="宋体" w:hAnsi="Calibri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26D"/>
    <w:pPr>
      <w:ind w:firstLineChars="200" w:firstLine="420"/>
    </w:pPr>
    <w:rPr>
      <w:szCs w:val="22"/>
    </w:rPr>
  </w:style>
  <w:style w:type="paragraph" w:styleId="a4">
    <w:name w:val="Date"/>
    <w:basedOn w:val="a"/>
    <w:next w:val="a"/>
    <w:link w:val="Char"/>
    <w:uiPriority w:val="99"/>
    <w:semiHidden/>
    <w:unhideWhenUsed/>
    <w:rsid w:val="000A2D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A2D30"/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547C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547C8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link w:val="HTML"/>
    <w:rsid w:val="002B059C"/>
    <w:rPr>
      <w:rFonts w:ascii="Arial Unicode MS" w:eastAsia="Arial Unicode MS" w:hAnsi="Arial Unicode MS"/>
    </w:rPr>
  </w:style>
  <w:style w:type="paragraph" w:styleId="HTML">
    <w:name w:val="HTML Preformatted"/>
    <w:basedOn w:val="a"/>
    <w:link w:val="HTMLChar"/>
    <w:rsid w:val="002B05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theme="minorBidi"/>
      <w:szCs w:val="22"/>
    </w:rPr>
  </w:style>
  <w:style w:type="character" w:customStyle="1" w:styleId="HTMLChar1">
    <w:name w:val="HTML 预设格式 Char1"/>
    <w:basedOn w:val="a0"/>
    <w:uiPriority w:val="99"/>
    <w:semiHidden/>
    <w:rsid w:val="002B059C"/>
    <w:rPr>
      <w:rFonts w:ascii="Courier New" w:eastAsia="宋体" w:hAnsi="Courier New" w:cs="Courier New"/>
      <w:sz w:val="20"/>
      <w:szCs w:val="20"/>
    </w:rPr>
  </w:style>
  <w:style w:type="paragraph" w:customStyle="1" w:styleId="WPSOffice1">
    <w:name w:val="WPSOffice手动目录 1"/>
    <w:rsid w:val="001B22E1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footer"/>
    <w:basedOn w:val="a"/>
    <w:link w:val="Char1"/>
    <w:rsid w:val="001B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B22E1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7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72EC0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C20C4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C20C4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C20C4"/>
    <w:rPr>
      <w:rFonts w:ascii="Calibri" w:eastAsia="宋体" w:hAnsi="Calibri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C20C4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C20C4"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AEC6-774D-4507-875D-1DCDF9B9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黄建龙</cp:lastModifiedBy>
  <cp:revision>4</cp:revision>
  <cp:lastPrinted>2021-02-19T06:05:00Z</cp:lastPrinted>
  <dcterms:created xsi:type="dcterms:W3CDTF">2021-03-04T01:47:00Z</dcterms:created>
  <dcterms:modified xsi:type="dcterms:W3CDTF">2021-03-04T02:11:00Z</dcterms:modified>
</cp:coreProperties>
</file>