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60" w:rsidRPr="004154D6" w:rsidRDefault="000E78E9" w:rsidP="006B2E60">
      <w:pPr>
        <w:spacing w:line="340" w:lineRule="exact"/>
        <w:rPr>
          <w:rFonts w:ascii="方正黑体简体" w:eastAsia="方正黑体简体"/>
          <w:bCs/>
          <w:color w:val="000000"/>
        </w:rPr>
      </w:pPr>
      <w:r w:rsidRPr="000E78E9">
        <w:rPr>
          <w:noProof/>
        </w:rPr>
        <w:pict>
          <v:shapetype id="_x0000_t202" coordsize="21600,21600" o:spt="202" path="m,l,21600r21600,l21600,xe">
            <v:stroke joinstyle="miter"/>
            <v:path gradientshapeok="t" o:connecttype="rect"/>
          </v:shapetype>
          <v:shape id="Text Box 882" o:spid="_x0000_s1062" type="#_x0000_t202" style="position:absolute;left:0;text-align:left;margin-left:256.45pt;margin-top:-27.6pt;width:171pt;height:70.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d3ug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" filled="f" stroked="f">
            <v:textbox style="mso-next-textbox:#Text Box 882">
              <w:txbxContent>
                <w:p w:rsidR="00C213B8" w:rsidRPr="005C60B3" w:rsidRDefault="00C213B8" w:rsidP="006B2E60">
                  <w:pPr>
                    <w:jc w:val="right"/>
                    <w:rPr>
                      <w:b/>
                      <w:sz w:val="102"/>
                      <w:szCs w:val="96"/>
                    </w:rPr>
                  </w:pPr>
                  <w:r>
                    <w:rPr>
                      <w:rFonts w:hint="eastAsia"/>
                      <w:b/>
                      <w:sz w:val="102"/>
                      <w:szCs w:val="96"/>
                    </w:rPr>
                    <w:t>DB43</w:t>
                  </w:r>
                </w:p>
              </w:txbxContent>
            </v:textbox>
          </v:shape>
        </w:pict>
      </w:r>
      <w:r w:rsidRPr="000E78E9">
        <w:rPr>
          <w:noProof/>
        </w:rPr>
        <w:pict>
          <v:rect id="Rectangle 881" o:spid="_x0000_s1061" style="position:absolute;left:0;text-align:left;margin-left:31.8pt;margin-top:-56.1pt;width:436.3pt;height:53.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" strokecolor="white"/>
        </w:pict>
      </w:r>
      <w:r w:rsidRPr="000E78E9">
        <w:rPr>
          <w:noProof/>
        </w:rPr>
        <w:pict>
          <v:rect id="Rectangle 880" o:spid="_x0000_s1060" style="position:absolute;left:0;text-align:left;margin-left:-16.9pt;margin-top:-32.1pt;width:132.4pt;height:29.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" strokecolor="white"/>
        </w:pict>
      </w:r>
      <w:r w:rsidRPr="000E78E9">
        <w:rPr>
          <w:noProof/>
        </w:rPr>
        <w:pict>
          <v:rect id="Rectangle 879" o:spid="_x0000_s1059" style="position:absolute;left:0;text-align:left;margin-left:307.3pt;margin-top:-29.7pt;width:166.5pt;height:2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" strokecolor="white"/>
        </w:pict>
      </w:r>
    </w:p>
    <w:p w:rsidR="006B2E60" w:rsidRDefault="006B2E60" w:rsidP="006B2E60">
      <w:pPr>
        <w:spacing w:line="340" w:lineRule="exact"/>
        <w:rPr>
          <w:rFonts w:ascii="方正黑体简体" w:eastAsia="方正黑体简体"/>
          <w:bCs/>
          <w:color w:val="000000"/>
        </w:rPr>
      </w:pPr>
    </w:p>
    <w:p w:rsidR="006B2E60" w:rsidRDefault="006B2E60" w:rsidP="006B2E60">
      <w:pPr>
        <w:spacing w:line="160" w:lineRule="exact"/>
        <w:rPr>
          <w:rFonts w:ascii="方正黑体简体" w:eastAsia="方正黑体简体"/>
          <w:bCs/>
          <w:color w:val="000000"/>
        </w:rPr>
      </w:pPr>
    </w:p>
    <w:p w:rsidR="006B2E60" w:rsidRPr="005C60B3" w:rsidRDefault="000E78E9" w:rsidP="006B2E60">
      <w:pPr>
        <w:spacing w:line="900" w:lineRule="exact"/>
        <w:jc w:val="distribute"/>
        <w:rPr>
          <w:rFonts w:ascii="方正小标宋简体" w:eastAsia="方正小标宋简体"/>
          <w:bCs/>
          <w:color w:val="000000"/>
          <w:sz w:val="64"/>
          <w:szCs w:val="50"/>
        </w:rPr>
      </w:pPr>
      <w:r w:rsidRPr="000E78E9">
        <w:rPr>
          <w:noProof/>
        </w:rPr>
        <w:pict>
          <v:line id="Line 877" o:spid="_x0000_s1058" style="position:absolute;left:0;text-align:left;z-index:251653120;visibility:visible;mso-position-horizontal:center" from="0,112.85pt" to="481.9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8fFQIAACw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"/>
        </w:pict>
      </w:r>
      <w:r w:rsidR="006B2E60" w:rsidRPr="005C60B3">
        <w:rPr>
          <w:rFonts w:ascii="方正小标宋简体" w:eastAsia="方正小标宋简体" w:hint="eastAsia"/>
          <w:bCs/>
          <w:color w:val="000000"/>
          <w:sz w:val="64"/>
          <w:szCs w:val="50"/>
        </w:rPr>
        <w:t>湖南省地方</w:t>
      </w:r>
      <w:r w:rsidR="00954D7F">
        <w:rPr>
          <w:rFonts w:ascii="方正小标宋简体" w:eastAsia="方正小标宋简体" w:hint="eastAsia"/>
          <w:bCs/>
          <w:color w:val="000000"/>
          <w:sz w:val="64"/>
          <w:szCs w:val="50"/>
        </w:rPr>
        <w:t>标准</w:t>
      </w:r>
    </w:p>
    <w:p w:rsidR="006B2E60" w:rsidRPr="00954D7F" w:rsidRDefault="006B2E60" w:rsidP="006B2E60">
      <w:pPr>
        <w:spacing w:line="340" w:lineRule="exact"/>
        <w:rPr>
          <w:rFonts w:ascii="方正黑体简体" w:eastAsia="方正黑体简体"/>
          <w:bCs/>
          <w:color w:val="000000"/>
        </w:rPr>
      </w:pPr>
    </w:p>
    <w:p w:rsidR="006B2E60" w:rsidRDefault="006B2E60" w:rsidP="006B2E60">
      <w:pPr>
        <w:spacing w:line="340" w:lineRule="exact"/>
        <w:rPr>
          <w:rFonts w:ascii="方正黑体简体" w:eastAsia="方正黑体简体"/>
          <w:bCs/>
          <w:color w:val="000000"/>
          <w:sz w:val="28"/>
          <w:szCs w:val="28"/>
        </w:rPr>
      </w:pPr>
    </w:p>
    <w:p w:rsidR="006B2E60" w:rsidRPr="009522EC" w:rsidRDefault="00954D7F" w:rsidP="009522EC">
      <w:pPr>
        <w:jc w:val="right"/>
        <w:rPr>
          <w:sz w:val="24"/>
        </w:rPr>
      </w:pPr>
      <w:bookmarkStart w:id="0" w:name="_Toc15850502"/>
      <w:r>
        <w:rPr>
          <w:rFonts w:hint="eastAsia"/>
          <w:sz w:val="24"/>
        </w:rPr>
        <w:t>DB</w:t>
      </w:r>
      <w:r w:rsidR="00EE4EAB">
        <w:rPr>
          <w:rFonts w:hint="eastAsia"/>
          <w:sz w:val="24"/>
        </w:rPr>
        <w:t>43/T</w:t>
      </w:r>
      <w:r w:rsidR="006B2E60" w:rsidRPr="009522EC">
        <w:rPr>
          <w:rFonts w:hint="eastAsia"/>
          <w:sz w:val="24"/>
        </w:rPr>
        <w:t>××－××××</w:t>
      </w:r>
      <w:bookmarkEnd w:id="0"/>
    </w:p>
    <w:p w:rsidR="006B2E60" w:rsidRDefault="006B2E60" w:rsidP="006B2E60">
      <w:pPr>
        <w:spacing w:line="340" w:lineRule="exact"/>
        <w:rPr>
          <w:rFonts w:ascii="方正黑体简体" w:eastAsia="方正黑体简体"/>
          <w:bCs/>
          <w:color w:val="000000"/>
          <w:sz w:val="50"/>
          <w:szCs w:val="50"/>
        </w:rPr>
      </w:pPr>
    </w:p>
    <w:p w:rsidR="006B2E60" w:rsidRDefault="006B2E60" w:rsidP="006B2E60">
      <w:pPr>
        <w:spacing w:line="340" w:lineRule="exact"/>
        <w:rPr>
          <w:rFonts w:ascii="方正黑体简体" w:eastAsia="方正黑体简体"/>
          <w:bCs/>
          <w:color w:val="000000"/>
          <w:sz w:val="50"/>
          <w:szCs w:val="50"/>
        </w:rPr>
      </w:pPr>
    </w:p>
    <w:p w:rsidR="006B2E60" w:rsidRDefault="006B2E60" w:rsidP="006B2E60">
      <w:pPr>
        <w:spacing w:line="340" w:lineRule="exact"/>
        <w:rPr>
          <w:rFonts w:ascii="方正黑体简体" w:eastAsia="方正黑体简体"/>
          <w:bCs/>
          <w:color w:val="000000"/>
          <w:sz w:val="50"/>
          <w:szCs w:val="50"/>
        </w:rPr>
      </w:pPr>
    </w:p>
    <w:p w:rsidR="006B2E60" w:rsidRDefault="006B2E60" w:rsidP="006B2E60">
      <w:pPr>
        <w:spacing w:line="200" w:lineRule="exact"/>
        <w:rPr>
          <w:rFonts w:ascii="方正黑体简体" w:eastAsia="方正黑体简体"/>
          <w:bCs/>
          <w:color w:val="000000"/>
          <w:sz w:val="50"/>
          <w:szCs w:val="50"/>
        </w:rPr>
      </w:pPr>
    </w:p>
    <w:p w:rsidR="006B2E60" w:rsidRDefault="006B2E60" w:rsidP="006B2E60">
      <w:pPr>
        <w:spacing w:line="340" w:lineRule="exact"/>
        <w:rPr>
          <w:rFonts w:ascii="方正黑体简体" w:eastAsia="方正黑体简体"/>
          <w:bCs/>
          <w:color w:val="000000"/>
          <w:sz w:val="50"/>
          <w:szCs w:val="50"/>
        </w:rPr>
      </w:pPr>
    </w:p>
    <w:p w:rsidR="006B2E60" w:rsidRDefault="006B2E60" w:rsidP="006B2E60">
      <w:pPr>
        <w:spacing w:line="340" w:lineRule="exact"/>
        <w:rPr>
          <w:rFonts w:ascii="方正黑体简体" w:eastAsia="方正黑体简体"/>
          <w:bCs/>
          <w:color w:val="000000"/>
          <w:sz w:val="50"/>
          <w:szCs w:val="50"/>
        </w:rPr>
      </w:pPr>
    </w:p>
    <w:p w:rsidR="006B2E60" w:rsidRDefault="006B2E60" w:rsidP="006B2E60">
      <w:pPr>
        <w:spacing w:line="340" w:lineRule="exact"/>
        <w:rPr>
          <w:rFonts w:ascii="方正黑体简体" w:eastAsia="方正黑体简体"/>
          <w:bCs/>
          <w:color w:val="000000"/>
          <w:sz w:val="50"/>
          <w:szCs w:val="50"/>
        </w:rPr>
      </w:pPr>
    </w:p>
    <w:p w:rsidR="006B2E60" w:rsidRPr="00EF0354" w:rsidRDefault="0046151E" w:rsidP="006B2E60">
      <w:pPr>
        <w:spacing w:line="700" w:lineRule="exact"/>
        <w:jc w:val="center"/>
        <w:rPr>
          <w:rFonts w:ascii="方正黑体简体" w:eastAsia="方正黑体简体"/>
          <w:bCs/>
          <w:color w:val="000000"/>
          <w:sz w:val="52"/>
          <w:szCs w:val="52"/>
        </w:rPr>
      </w:pPr>
      <w:r>
        <w:rPr>
          <w:rFonts w:ascii="方正黑体简体" w:eastAsia="方正黑体简体" w:hint="eastAsia"/>
          <w:bCs/>
          <w:color w:val="000000"/>
          <w:sz w:val="52"/>
          <w:szCs w:val="52"/>
        </w:rPr>
        <w:t>煤炭分析用</w:t>
      </w:r>
      <w:r w:rsidR="00954D7F">
        <w:rPr>
          <w:rFonts w:ascii="方正黑体简体" w:eastAsia="方正黑体简体" w:hint="eastAsia"/>
          <w:bCs/>
          <w:color w:val="000000"/>
          <w:sz w:val="52"/>
          <w:szCs w:val="52"/>
        </w:rPr>
        <w:t>马弗炉能效测试方法</w:t>
      </w:r>
    </w:p>
    <w:p w:rsidR="00954D7F" w:rsidRPr="00954D7F" w:rsidRDefault="00954D7F" w:rsidP="00954D7F">
      <w:pPr>
        <w:spacing w:line="500" w:lineRule="exact"/>
        <w:jc w:val="center"/>
        <w:rPr>
          <w:rFonts w:ascii="方正小标宋简体" w:eastAsia="方正小标宋简体"/>
          <w:bCs/>
          <w:color w:val="000000"/>
          <w:sz w:val="26"/>
          <w:szCs w:val="26"/>
        </w:rPr>
      </w:pPr>
      <w:r w:rsidRPr="00954D7F">
        <w:rPr>
          <w:rFonts w:ascii="方正小标宋简体" w:eastAsia="方正小标宋简体"/>
          <w:bCs/>
          <w:color w:val="000000"/>
          <w:sz w:val="26"/>
          <w:szCs w:val="26"/>
        </w:rPr>
        <w:t xml:space="preserve">Muffle furnace energy </w:t>
      </w:r>
      <w:r w:rsidRPr="009B6C7E">
        <w:rPr>
          <w:rFonts w:asciiTheme="minorEastAsia" w:eastAsiaTheme="minorEastAsia" w:hAnsiTheme="minorEastAsia"/>
          <w:bCs/>
          <w:color w:val="000000"/>
          <w:sz w:val="26"/>
          <w:szCs w:val="26"/>
        </w:rPr>
        <w:t>e</w:t>
      </w:r>
      <w:r w:rsidRPr="00954D7F">
        <w:rPr>
          <w:rFonts w:ascii="方正小标宋简体" w:eastAsia="方正小标宋简体"/>
          <w:bCs/>
          <w:color w:val="000000"/>
          <w:sz w:val="26"/>
          <w:szCs w:val="26"/>
        </w:rPr>
        <w:t>f</w:t>
      </w:r>
      <w:r w:rsidRPr="009B6C7E">
        <w:rPr>
          <w:rFonts w:asciiTheme="minorEastAsia" w:eastAsiaTheme="minorEastAsia" w:hAnsiTheme="minorEastAsia"/>
          <w:bCs/>
          <w:color w:val="000000"/>
          <w:sz w:val="26"/>
          <w:szCs w:val="26"/>
        </w:rPr>
        <w:t>f</w:t>
      </w:r>
      <w:r w:rsidRPr="00954D7F">
        <w:rPr>
          <w:rFonts w:ascii="方正小标宋简体" w:eastAsia="方正小标宋简体"/>
          <w:bCs/>
          <w:color w:val="000000"/>
          <w:sz w:val="26"/>
          <w:szCs w:val="26"/>
        </w:rPr>
        <w:t>iciency test method</w:t>
      </w:r>
    </w:p>
    <w:p w:rsidR="00954D7F" w:rsidRPr="00954D7F" w:rsidRDefault="00954D7F" w:rsidP="003D5444">
      <w:pPr>
        <w:spacing w:line="500" w:lineRule="exact"/>
        <w:jc w:val="center"/>
        <w:rPr>
          <w:rFonts w:ascii="方正黑体简体" w:eastAsia="方正黑体简体"/>
          <w:bCs/>
          <w:color w:val="000000"/>
          <w:sz w:val="28"/>
          <w:szCs w:val="28"/>
        </w:rPr>
      </w:pPr>
    </w:p>
    <w:p w:rsidR="006B2E60" w:rsidRPr="003D5444" w:rsidRDefault="006B2E60" w:rsidP="006B2E60">
      <w:pPr>
        <w:spacing w:line="300" w:lineRule="exact"/>
        <w:jc w:val="center"/>
        <w:rPr>
          <w:rFonts w:ascii="方正小标宋简体" w:eastAsia="方正小标宋简体"/>
          <w:bCs/>
          <w:color w:val="000000"/>
          <w:sz w:val="24"/>
        </w:rPr>
      </w:pPr>
    </w:p>
    <w:p w:rsidR="006B2E60" w:rsidRPr="00AF40B4" w:rsidRDefault="0036120C" w:rsidP="006B2E60">
      <w:pPr>
        <w:spacing w:line="500" w:lineRule="exact"/>
        <w:jc w:val="center"/>
        <w:rPr>
          <w:rFonts w:ascii="方正黑体简体" w:eastAsia="方正黑体简体"/>
          <w:bCs/>
          <w:color w:val="000000"/>
          <w:sz w:val="28"/>
          <w:szCs w:val="28"/>
        </w:rPr>
      </w:pPr>
      <w:r>
        <w:rPr>
          <w:rFonts w:ascii="方正黑体简体" w:eastAsia="方正黑体简体" w:hint="eastAsia"/>
          <w:bCs/>
          <w:color w:val="000000"/>
          <w:sz w:val="28"/>
          <w:szCs w:val="28"/>
        </w:rPr>
        <w:t>（征求意见稿）</w:t>
      </w:r>
    </w:p>
    <w:p w:rsidR="006B2E60" w:rsidRDefault="006B2E60" w:rsidP="006B2E60">
      <w:pPr>
        <w:spacing w:line="500" w:lineRule="exact"/>
        <w:jc w:val="center"/>
        <w:rPr>
          <w:rFonts w:ascii="方正黑体简体" w:eastAsia="方正黑体简体"/>
          <w:bCs/>
          <w:color w:val="000000"/>
          <w:sz w:val="28"/>
          <w:szCs w:val="28"/>
        </w:rPr>
      </w:pPr>
    </w:p>
    <w:p w:rsidR="006B2E60" w:rsidRDefault="006B2E60" w:rsidP="006B2E60">
      <w:pPr>
        <w:spacing w:line="500" w:lineRule="exact"/>
        <w:jc w:val="center"/>
        <w:rPr>
          <w:rFonts w:ascii="方正黑体简体" w:eastAsia="方正黑体简体"/>
          <w:bCs/>
          <w:color w:val="000000"/>
          <w:sz w:val="28"/>
          <w:szCs w:val="28"/>
        </w:rPr>
      </w:pPr>
    </w:p>
    <w:p w:rsidR="006B2E60" w:rsidRDefault="006B2E60" w:rsidP="006B2E60">
      <w:pPr>
        <w:spacing w:line="500" w:lineRule="exact"/>
        <w:jc w:val="center"/>
        <w:rPr>
          <w:rFonts w:ascii="方正黑体简体" w:eastAsia="方正黑体简体"/>
          <w:bCs/>
          <w:color w:val="000000"/>
          <w:sz w:val="28"/>
          <w:szCs w:val="28"/>
        </w:rPr>
      </w:pPr>
    </w:p>
    <w:p w:rsidR="006B2E60" w:rsidRDefault="006B2E60" w:rsidP="006B2E60">
      <w:pPr>
        <w:spacing w:line="500" w:lineRule="exact"/>
        <w:jc w:val="center"/>
        <w:rPr>
          <w:rFonts w:ascii="方正黑体简体" w:eastAsia="方正黑体简体"/>
          <w:bCs/>
          <w:color w:val="000000"/>
          <w:sz w:val="28"/>
          <w:szCs w:val="28"/>
        </w:rPr>
      </w:pPr>
    </w:p>
    <w:p w:rsidR="006B2E60" w:rsidRDefault="006B2E60" w:rsidP="006B2E60">
      <w:pPr>
        <w:spacing w:line="500" w:lineRule="exact"/>
        <w:jc w:val="center"/>
        <w:rPr>
          <w:rFonts w:ascii="方正黑体简体" w:eastAsia="方正黑体简体"/>
          <w:bCs/>
          <w:color w:val="000000"/>
          <w:sz w:val="28"/>
          <w:szCs w:val="28"/>
        </w:rPr>
      </w:pPr>
    </w:p>
    <w:p w:rsidR="006B2E60" w:rsidRDefault="006B2E60" w:rsidP="006B2E60">
      <w:pPr>
        <w:spacing w:line="500" w:lineRule="exact"/>
        <w:jc w:val="center"/>
        <w:rPr>
          <w:rFonts w:ascii="方正黑体简体" w:eastAsia="方正黑体简体"/>
          <w:bCs/>
          <w:color w:val="000000"/>
          <w:sz w:val="28"/>
          <w:szCs w:val="28"/>
        </w:rPr>
      </w:pPr>
    </w:p>
    <w:p w:rsidR="003D5444" w:rsidRDefault="003D5444" w:rsidP="006B2E60">
      <w:pPr>
        <w:spacing w:line="500" w:lineRule="exact"/>
        <w:jc w:val="center"/>
        <w:rPr>
          <w:rFonts w:ascii="方正黑体简体" w:eastAsia="方正黑体简体"/>
          <w:bCs/>
          <w:color w:val="000000"/>
          <w:sz w:val="28"/>
          <w:szCs w:val="28"/>
        </w:rPr>
      </w:pPr>
    </w:p>
    <w:p w:rsidR="003D5444" w:rsidRDefault="003D5444" w:rsidP="006B2E60">
      <w:pPr>
        <w:spacing w:line="500" w:lineRule="exact"/>
        <w:jc w:val="center"/>
        <w:rPr>
          <w:rFonts w:ascii="方正黑体简体" w:eastAsia="方正黑体简体"/>
          <w:bCs/>
          <w:color w:val="000000"/>
          <w:sz w:val="28"/>
          <w:szCs w:val="28"/>
        </w:rPr>
      </w:pPr>
    </w:p>
    <w:p w:rsidR="006B2E60" w:rsidRPr="004306BB" w:rsidRDefault="006B2E60" w:rsidP="006B2E60">
      <w:pPr>
        <w:spacing w:line="500" w:lineRule="exact"/>
        <w:rPr>
          <w:rFonts w:ascii="方正黑体简体" w:eastAsia="方正黑体简体"/>
          <w:bCs/>
          <w:color w:val="000000"/>
          <w:sz w:val="30"/>
          <w:szCs w:val="30"/>
        </w:rPr>
      </w:pPr>
    </w:p>
    <w:p w:rsidR="006B2E60" w:rsidRPr="00D75A2B" w:rsidRDefault="0003280A" w:rsidP="006B2E60">
      <w:pPr>
        <w:spacing w:line="500" w:lineRule="exact"/>
        <w:jc w:val="center"/>
        <w:rPr>
          <w:rFonts w:ascii="黑体" w:eastAsia="黑体"/>
          <w:bCs/>
          <w:color w:val="000000"/>
          <w:sz w:val="28"/>
          <w:szCs w:val="28"/>
        </w:rPr>
      </w:pPr>
      <w:r w:rsidRPr="00A26ADA">
        <w:rPr>
          <w:rFonts w:ascii="黑体" w:eastAsia="黑体" w:hint="eastAsia"/>
          <w:sz w:val="28"/>
        </w:rPr>
        <w:t>××××</w:t>
      </w:r>
      <w:r w:rsidR="006B2E60" w:rsidRPr="00D75A2B">
        <w:rPr>
          <w:rFonts w:ascii="黑体" w:eastAsia="黑体" w:hint="eastAsia"/>
          <w:bCs/>
          <w:color w:val="000000"/>
          <w:sz w:val="30"/>
          <w:szCs w:val="30"/>
        </w:rPr>
        <w:t>-</w:t>
      </w:r>
      <w:r w:rsidRPr="00A26ADA">
        <w:rPr>
          <w:rFonts w:ascii="黑体" w:eastAsia="黑体" w:hint="eastAsia"/>
          <w:sz w:val="28"/>
        </w:rPr>
        <w:t>××</w:t>
      </w:r>
      <w:r w:rsidR="006B2E60" w:rsidRPr="00D75A2B">
        <w:rPr>
          <w:rFonts w:ascii="黑体" w:eastAsia="黑体" w:hint="eastAsia"/>
          <w:bCs/>
          <w:color w:val="000000"/>
          <w:sz w:val="30"/>
          <w:szCs w:val="30"/>
        </w:rPr>
        <w:t>-</w:t>
      </w:r>
      <w:r w:rsidRPr="00A26ADA">
        <w:rPr>
          <w:rFonts w:ascii="黑体" w:eastAsia="黑体" w:hint="eastAsia"/>
          <w:sz w:val="28"/>
        </w:rPr>
        <w:t>××</w:t>
      </w:r>
      <w:r w:rsidR="006B2E60" w:rsidRPr="00D75A2B">
        <w:rPr>
          <w:rFonts w:ascii="黑体" w:eastAsia="黑体" w:hint="eastAsia"/>
          <w:bCs/>
          <w:color w:val="000000"/>
          <w:sz w:val="30"/>
          <w:szCs w:val="30"/>
        </w:rPr>
        <w:t xml:space="preserve">发布  　　</w:t>
      </w:r>
      <w:r w:rsidR="006B2E60">
        <w:rPr>
          <w:rFonts w:ascii="黑体" w:eastAsia="黑体" w:hint="eastAsia"/>
          <w:bCs/>
          <w:color w:val="000000"/>
          <w:sz w:val="30"/>
          <w:szCs w:val="30"/>
        </w:rPr>
        <w:t xml:space="preserve">   </w:t>
      </w:r>
      <w:r w:rsidR="006B2E60" w:rsidRPr="00D75A2B">
        <w:rPr>
          <w:rFonts w:ascii="黑体" w:eastAsia="黑体" w:hint="eastAsia"/>
          <w:bCs/>
          <w:color w:val="000000"/>
          <w:sz w:val="30"/>
          <w:szCs w:val="30"/>
        </w:rPr>
        <w:t xml:space="preserve">        </w:t>
      </w:r>
      <w:r w:rsidRPr="00A26ADA">
        <w:rPr>
          <w:rFonts w:ascii="黑体" w:eastAsia="黑体" w:hint="eastAsia"/>
          <w:sz w:val="28"/>
        </w:rPr>
        <w:t>××</w:t>
      </w:r>
      <w:r w:rsidR="006B2E60" w:rsidRPr="00D75A2B">
        <w:rPr>
          <w:rFonts w:ascii="黑体" w:eastAsia="黑体" w:hint="eastAsia"/>
          <w:bCs/>
          <w:color w:val="000000"/>
          <w:sz w:val="30"/>
          <w:szCs w:val="30"/>
        </w:rPr>
        <w:t>-</w:t>
      </w:r>
      <w:r w:rsidRPr="00A26ADA">
        <w:rPr>
          <w:rFonts w:ascii="黑体" w:eastAsia="黑体" w:hint="eastAsia"/>
          <w:sz w:val="28"/>
        </w:rPr>
        <w:t>××</w:t>
      </w:r>
      <w:r w:rsidR="006B2E60" w:rsidRPr="00D75A2B">
        <w:rPr>
          <w:rFonts w:ascii="黑体" w:eastAsia="黑体" w:hint="eastAsia"/>
          <w:bCs/>
          <w:color w:val="000000"/>
          <w:sz w:val="30"/>
          <w:szCs w:val="30"/>
        </w:rPr>
        <w:t>-</w:t>
      </w:r>
      <w:r w:rsidRPr="00A26ADA">
        <w:rPr>
          <w:rFonts w:ascii="黑体" w:eastAsia="黑体" w:hint="eastAsia"/>
          <w:sz w:val="28"/>
        </w:rPr>
        <w:t>××</w:t>
      </w:r>
      <w:r w:rsidR="006B2E60" w:rsidRPr="00D75A2B">
        <w:rPr>
          <w:rFonts w:ascii="黑体" w:eastAsia="黑体" w:hint="eastAsia"/>
          <w:bCs/>
          <w:color w:val="000000"/>
          <w:sz w:val="30"/>
          <w:szCs w:val="30"/>
        </w:rPr>
        <w:t>实施</w:t>
      </w:r>
    </w:p>
    <w:p w:rsidR="006B2E60" w:rsidRDefault="000E78E9" w:rsidP="006B2E60">
      <w:pPr>
        <w:spacing w:line="500" w:lineRule="exact"/>
        <w:jc w:val="center"/>
        <w:rPr>
          <w:rFonts w:ascii="方正黑体简体" w:eastAsia="方正黑体简体"/>
          <w:bCs/>
          <w:color w:val="000000"/>
          <w:sz w:val="28"/>
          <w:szCs w:val="28"/>
        </w:rPr>
      </w:pPr>
      <w:r w:rsidRPr="000E78E9">
        <w:rPr>
          <w:noProof/>
        </w:rPr>
        <w:pict>
          <v:line id="Line 878" o:spid="_x0000_s1057" style="position:absolute;left:0;text-align:left;z-index:251654144;visibility:visible;mso-position-horizontal:center" from="0,6.75pt" to="481.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KXFQ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"/>
        </w:pict>
      </w:r>
    </w:p>
    <w:p w:rsidR="006B2E60" w:rsidRPr="004306BB" w:rsidRDefault="006B2E60" w:rsidP="006B2E60">
      <w:pPr>
        <w:spacing w:line="500" w:lineRule="exact"/>
        <w:jc w:val="center"/>
        <w:rPr>
          <w:rFonts w:ascii="方正黑体简体" w:eastAsia="方正黑体简体"/>
          <w:bCs/>
          <w:color w:val="000000"/>
          <w:sz w:val="34"/>
          <w:szCs w:val="34"/>
        </w:rPr>
      </w:pPr>
      <w:r w:rsidRPr="005C60B3">
        <w:rPr>
          <w:rFonts w:ascii="方正小标宋简体" w:eastAsia="方正小标宋简体" w:hint="eastAsia"/>
          <w:bCs/>
          <w:color w:val="000000"/>
          <w:spacing w:val="73"/>
          <w:w w:val="122"/>
          <w:sz w:val="34"/>
          <w:szCs w:val="34"/>
        </w:rPr>
        <w:t>湖南省</w:t>
      </w:r>
      <w:r>
        <w:rPr>
          <w:rFonts w:ascii="方正小标宋简体" w:eastAsia="方正小标宋简体" w:hint="eastAsia"/>
          <w:bCs/>
          <w:color w:val="000000"/>
          <w:spacing w:val="73"/>
          <w:w w:val="122"/>
          <w:sz w:val="34"/>
          <w:szCs w:val="34"/>
        </w:rPr>
        <w:t>市场监督管理</w:t>
      </w:r>
      <w:r w:rsidRPr="005C60B3">
        <w:rPr>
          <w:rFonts w:ascii="方正小标宋简体" w:eastAsia="方正小标宋简体" w:hint="eastAsia"/>
          <w:bCs/>
          <w:color w:val="000000"/>
          <w:w w:val="122"/>
          <w:sz w:val="34"/>
          <w:szCs w:val="34"/>
        </w:rPr>
        <w:t>局</w:t>
      </w:r>
      <w:r w:rsidRPr="004306BB">
        <w:rPr>
          <w:rFonts w:ascii="方正黑体简体" w:eastAsia="方正黑体简体" w:hint="eastAsia"/>
          <w:bCs/>
          <w:color w:val="000000"/>
          <w:sz w:val="34"/>
          <w:szCs w:val="34"/>
        </w:rPr>
        <w:t xml:space="preserve">   </w:t>
      </w:r>
      <w:r w:rsidRPr="004306BB">
        <w:rPr>
          <w:rFonts w:ascii="方正黑体简体" w:eastAsia="方正黑体简体" w:hint="eastAsia"/>
          <w:bCs/>
          <w:color w:val="000000"/>
          <w:sz w:val="30"/>
          <w:szCs w:val="30"/>
        </w:rPr>
        <w:t>发</w:t>
      </w:r>
      <w:r>
        <w:rPr>
          <w:rFonts w:ascii="方正黑体简体" w:eastAsia="方正黑体简体" w:hint="eastAsia"/>
          <w:bCs/>
          <w:color w:val="000000"/>
          <w:sz w:val="30"/>
          <w:szCs w:val="30"/>
        </w:rPr>
        <w:t xml:space="preserve"> </w:t>
      </w:r>
      <w:r w:rsidRPr="004306BB">
        <w:rPr>
          <w:rFonts w:ascii="方正黑体简体" w:eastAsia="方正黑体简体" w:hint="eastAsia"/>
          <w:bCs/>
          <w:color w:val="000000"/>
          <w:sz w:val="30"/>
          <w:szCs w:val="30"/>
        </w:rPr>
        <w:t>布</w:t>
      </w:r>
      <w:r>
        <w:rPr>
          <w:rFonts w:ascii="方正黑体简体" w:eastAsia="方正黑体简体"/>
          <w:bCs/>
          <w:color w:val="000000"/>
          <w:sz w:val="30"/>
          <w:szCs w:val="30"/>
        </w:rPr>
        <w:br w:type="page"/>
      </w:r>
    </w:p>
    <w:sdt>
      <w:sdtPr>
        <w:rPr>
          <w:rFonts w:ascii="Times New Roman" w:hAnsi="Times New Roman"/>
          <w:b w:val="0"/>
          <w:bCs w:val="0"/>
          <w:color w:val="auto"/>
          <w:kern w:val="2"/>
          <w:sz w:val="21"/>
          <w:szCs w:val="24"/>
          <w:lang w:val="zh-CN"/>
        </w:rPr>
        <w:id w:val="30545030"/>
        <w:docPartObj>
          <w:docPartGallery w:val="Table of Contents"/>
          <w:docPartUnique/>
        </w:docPartObj>
      </w:sdtPr>
      <w:sdtEndPr>
        <w:rPr>
          <w:lang w:val="en-US"/>
        </w:rPr>
      </w:sdtEndPr>
      <w:sdtContent>
        <w:p w:rsidR="00F970BA" w:rsidRDefault="00F970BA">
          <w:pPr>
            <w:pStyle w:val="TOC"/>
          </w:pPr>
          <w:r>
            <w:rPr>
              <w:lang w:val="zh-CN"/>
            </w:rPr>
            <w:t>目录</w:t>
          </w:r>
        </w:p>
        <w:p w:rsidR="00125CE4" w:rsidRDefault="000E78E9">
          <w:pPr>
            <w:pStyle w:val="14"/>
            <w:tabs>
              <w:tab w:val="right" w:leader="dot" w:pos="8296"/>
            </w:tabs>
            <w:rPr>
              <w:rFonts w:asciiTheme="minorHAnsi" w:eastAsiaTheme="minorEastAsia" w:hAnsiTheme="minorHAnsi" w:cstheme="minorBidi"/>
              <w:noProof/>
              <w:szCs w:val="22"/>
            </w:rPr>
          </w:pPr>
          <w:r>
            <w:fldChar w:fldCharType="begin"/>
          </w:r>
          <w:r w:rsidR="00F970BA">
            <w:instrText xml:space="preserve"> TOC \o "1-3" \h \z \u </w:instrText>
          </w:r>
          <w:r>
            <w:fldChar w:fldCharType="separate"/>
          </w:r>
          <w:hyperlink w:anchor="_Toc60123776" w:history="1">
            <w:r w:rsidR="00125CE4" w:rsidRPr="00E31FDB">
              <w:rPr>
                <w:rStyle w:val="af3"/>
                <w:rFonts w:hint="eastAsia"/>
                <w:noProof/>
              </w:rPr>
              <w:t>前</w:t>
            </w:r>
            <w:r w:rsidR="00125CE4" w:rsidRPr="00E31FDB">
              <w:rPr>
                <w:rStyle w:val="af3"/>
                <w:noProof/>
              </w:rPr>
              <w:t xml:space="preserve">    </w:t>
            </w:r>
            <w:r w:rsidR="00125CE4" w:rsidRPr="00E31FDB">
              <w:rPr>
                <w:rStyle w:val="af3"/>
                <w:rFonts w:hint="eastAsia"/>
                <w:noProof/>
              </w:rPr>
              <w:t>言</w:t>
            </w:r>
            <w:r w:rsidR="00125CE4">
              <w:rPr>
                <w:noProof/>
                <w:webHidden/>
              </w:rPr>
              <w:tab/>
            </w:r>
            <w:r>
              <w:rPr>
                <w:noProof/>
                <w:webHidden/>
              </w:rPr>
              <w:fldChar w:fldCharType="begin"/>
            </w:r>
            <w:r w:rsidR="00125CE4">
              <w:rPr>
                <w:noProof/>
                <w:webHidden/>
              </w:rPr>
              <w:instrText xml:space="preserve"> PAGEREF _Toc60123776 \h </w:instrText>
            </w:r>
            <w:r>
              <w:rPr>
                <w:noProof/>
                <w:webHidden/>
              </w:rPr>
            </w:r>
            <w:r>
              <w:rPr>
                <w:noProof/>
                <w:webHidden/>
              </w:rPr>
              <w:fldChar w:fldCharType="separate"/>
            </w:r>
            <w:r w:rsidR="00125CE4">
              <w:rPr>
                <w:noProof/>
                <w:webHidden/>
              </w:rPr>
              <w:t>I</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777" w:history="1">
            <w:r w:rsidR="00125CE4" w:rsidRPr="00E31FDB">
              <w:rPr>
                <w:rStyle w:val="af3"/>
                <w:noProof/>
              </w:rPr>
              <w:t>1</w:t>
            </w:r>
            <w:r w:rsidR="00125CE4">
              <w:rPr>
                <w:rFonts w:asciiTheme="minorHAnsi" w:eastAsiaTheme="minorEastAsia" w:hAnsiTheme="minorHAnsi" w:cstheme="minorBidi"/>
                <w:noProof/>
                <w:szCs w:val="22"/>
              </w:rPr>
              <w:tab/>
            </w:r>
            <w:r w:rsidR="00125CE4" w:rsidRPr="00E31FDB">
              <w:rPr>
                <w:rStyle w:val="af3"/>
                <w:rFonts w:hint="eastAsia"/>
                <w:noProof/>
              </w:rPr>
              <w:t>范围</w:t>
            </w:r>
            <w:r w:rsidR="00125CE4">
              <w:rPr>
                <w:noProof/>
                <w:webHidden/>
              </w:rPr>
              <w:tab/>
            </w:r>
            <w:r>
              <w:rPr>
                <w:noProof/>
                <w:webHidden/>
              </w:rPr>
              <w:fldChar w:fldCharType="begin"/>
            </w:r>
            <w:r w:rsidR="00125CE4">
              <w:rPr>
                <w:noProof/>
                <w:webHidden/>
              </w:rPr>
              <w:instrText xml:space="preserve"> PAGEREF _Toc60123777 \h </w:instrText>
            </w:r>
            <w:r>
              <w:rPr>
                <w:noProof/>
                <w:webHidden/>
              </w:rPr>
            </w:r>
            <w:r>
              <w:rPr>
                <w:noProof/>
                <w:webHidden/>
              </w:rPr>
              <w:fldChar w:fldCharType="separate"/>
            </w:r>
            <w:r w:rsidR="00125CE4">
              <w:rPr>
                <w:noProof/>
                <w:webHidden/>
              </w:rPr>
              <w:t>1</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778" w:history="1">
            <w:r w:rsidR="00125CE4" w:rsidRPr="00E31FDB">
              <w:rPr>
                <w:rStyle w:val="af3"/>
                <w:noProof/>
              </w:rPr>
              <w:t>2</w:t>
            </w:r>
            <w:r w:rsidR="00125CE4">
              <w:rPr>
                <w:rFonts w:asciiTheme="minorHAnsi" w:eastAsiaTheme="minorEastAsia" w:hAnsiTheme="minorHAnsi" w:cstheme="minorBidi"/>
                <w:noProof/>
                <w:szCs w:val="22"/>
              </w:rPr>
              <w:tab/>
            </w:r>
            <w:r w:rsidR="00125CE4" w:rsidRPr="00E31FDB">
              <w:rPr>
                <w:rStyle w:val="af3"/>
                <w:rFonts w:hint="eastAsia"/>
                <w:noProof/>
              </w:rPr>
              <w:t>引用文件</w:t>
            </w:r>
            <w:r w:rsidR="00125CE4">
              <w:rPr>
                <w:noProof/>
                <w:webHidden/>
              </w:rPr>
              <w:tab/>
            </w:r>
            <w:r>
              <w:rPr>
                <w:noProof/>
                <w:webHidden/>
              </w:rPr>
              <w:fldChar w:fldCharType="begin"/>
            </w:r>
            <w:r w:rsidR="00125CE4">
              <w:rPr>
                <w:noProof/>
                <w:webHidden/>
              </w:rPr>
              <w:instrText xml:space="preserve"> PAGEREF _Toc60123778 \h </w:instrText>
            </w:r>
            <w:r>
              <w:rPr>
                <w:noProof/>
                <w:webHidden/>
              </w:rPr>
            </w:r>
            <w:r>
              <w:rPr>
                <w:noProof/>
                <w:webHidden/>
              </w:rPr>
              <w:fldChar w:fldCharType="separate"/>
            </w:r>
            <w:r w:rsidR="00125CE4">
              <w:rPr>
                <w:noProof/>
                <w:webHidden/>
              </w:rPr>
              <w:t>1</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779" w:history="1">
            <w:r w:rsidR="00125CE4" w:rsidRPr="00E31FDB">
              <w:rPr>
                <w:rStyle w:val="af3"/>
                <w:noProof/>
              </w:rPr>
              <w:t>3</w:t>
            </w:r>
            <w:r w:rsidR="00125CE4">
              <w:rPr>
                <w:rFonts w:asciiTheme="minorHAnsi" w:eastAsiaTheme="minorEastAsia" w:hAnsiTheme="minorHAnsi" w:cstheme="minorBidi"/>
                <w:noProof/>
                <w:szCs w:val="22"/>
              </w:rPr>
              <w:tab/>
            </w:r>
            <w:r w:rsidR="00125CE4" w:rsidRPr="00E31FDB">
              <w:rPr>
                <w:rStyle w:val="af3"/>
                <w:rFonts w:hint="eastAsia"/>
                <w:noProof/>
              </w:rPr>
              <w:t>术语和定义</w:t>
            </w:r>
            <w:r w:rsidR="00125CE4">
              <w:rPr>
                <w:noProof/>
                <w:webHidden/>
              </w:rPr>
              <w:tab/>
            </w:r>
            <w:r>
              <w:rPr>
                <w:noProof/>
                <w:webHidden/>
              </w:rPr>
              <w:fldChar w:fldCharType="begin"/>
            </w:r>
            <w:r w:rsidR="00125CE4">
              <w:rPr>
                <w:noProof/>
                <w:webHidden/>
              </w:rPr>
              <w:instrText xml:space="preserve"> PAGEREF _Toc60123779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0" w:history="1">
            <w:r w:rsidR="00125CE4" w:rsidRPr="00E31FDB">
              <w:rPr>
                <w:rStyle w:val="af3"/>
                <w:rFonts w:asciiTheme="minorEastAsia" w:hAnsiTheme="minorEastAsia"/>
                <w:noProof/>
                <w:kern w:val="0"/>
              </w:rPr>
              <w:t>3.1</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煤炭分析用马弗炉</w:t>
            </w:r>
            <w:r w:rsidR="00125CE4">
              <w:rPr>
                <w:noProof/>
                <w:webHidden/>
              </w:rPr>
              <w:tab/>
            </w:r>
            <w:r>
              <w:rPr>
                <w:noProof/>
                <w:webHidden/>
              </w:rPr>
              <w:fldChar w:fldCharType="begin"/>
            </w:r>
            <w:r w:rsidR="00125CE4">
              <w:rPr>
                <w:noProof/>
                <w:webHidden/>
              </w:rPr>
              <w:instrText xml:space="preserve"> PAGEREF _Toc60123780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1" w:history="1">
            <w:r w:rsidR="00125CE4" w:rsidRPr="00E31FDB">
              <w:rPr>
                <w:rStyle w:val="af3"/>
                <w:rFonts w:asciiTheme="minorEastAsia" w:hAnsiTheme="minorEastAsia"/>
                <w:noProof/>
                <w:kern w:val="44"/>
              </w:rPr>
              <w:t>3.2</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温度稳定</w:t>
            </w:r>
            <w:r w:rsidR="00125CE4">
              <w:rPr>
                <w:noProof/>
                <w:webHidden/>
              </w:rPr>
              <w:tab/>
            </w:r>
            <w:r>
              <w:rPr>
                <w:noProof/>
                <w:webHidden/>
              </w:rPr>
              <w:fldChar w:fldCharType="begin"/>
            </w:r>
            <w:r w:rsidR="00125CE4">
              <w:rPr>
                <w:noProof/>
                <w:webHidden/>
              </w:rPr>
              <w:instrText xml:space="preserve"> PAGEREF _Toc60123781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2" w:history="1">
            <w:r w:rsidR="00125CE4" w:rsidRPr="00E31FDB">
              <w:rPr>
                <w:rStyle w:val="af3"/>
                <w:rFonts w:asciiTheme="minorEastAsia" w:hAnsiTheme="minorEastAsia"/>
                <w:noProof/>
                <w:kern w:val="44"/>
              </w:rPr>
              <w:t>3.3</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工作空间</w:t>
            </w:r>
            <w:r w:rsidR="00125CE4">
              <w:rPr>
                <w:noProof/>
                <w:webHidden/>
              </w:rPr>
              <w:tab/>
            </w:r>
            <w:r>
              <w:rPr>
                <w:noProof/>
                <w:webHidden/>
              </w:rPr>
              <w:fldChar w:fldCharType="begin"/>
            </w:r>
            <w:r w:rsidR="00125CE4">
              <w:rPr>
                <w:noProof/>
                <w:webHidden/>
              </w:rPr>
              <w:instrText xml:space="preserve"> PAGEREF _Toc60123782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3" w:history="1">
            <w:r w:rsidR="00125CE4" w:rsidRPr="00E31FDB">
              <w:rPr>
                <w:rStyle w:val="af3"/>
                <w:rFonts w:asciiTheme="minorEastAsia" w:hAnsiTheme="minorEastAsia"/>
                <w:noProof/>
                <w:kern w:val="44"/>
              </w:rPr>
              <w:t>3.4</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升温能效</w:t>
            </w:r>
            <w:r w:rsidR="00125CE4">
              <w:rPr>
                <w:noProof/>
                <w:webHidden/>
              </w:rPr>
              <w:tab/>
            </w:r>
            <w:r>
              <w:rPr>
                <w:noProof/>
                <w:webHidden/>
              </w:rPr>
              <w:fldChar w:fldCharType="begin"/>
            </w:r>
            <w:r w:rsidR="00125CE4">
              <w:rPr>
                <w:noProof/>
                <w:webHidden/>
              </w:rPr>
              <w:instrText xml:space="preserve"> PAGEREF _Toc60123783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4" w:history="1">
            <w:r w:rsidR="00125CE4" w:rsidRPr="00E31FDB">
              <w:rPr>
                <w:rStyle w:val="af3"/>
                <w:rFonts w:asciiTheme="minorEastAsia" w:hAnsiTheme="minorEastAsia"/>
                <w:noProof/>
                <w:kern w:val="44"/>
              </w:rPr>
              <w:t>3.5</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恒温能效</w:t>
            </w:r>
            <w:r w:rsidR="00125CE4">
              <w:rPr>
                <w:noProof/>
                <w:webHidden/>
              </w:rPr>
              <w:tab/>
            </w:r>
            <w:r>
              <w:rPr>
                <w:noProof/>
                <w:webHidden/>
              </w:rPr>
              <w:fldChar w:fldCharType="begin"/>
            </w:r>
            <w:r w:rsidR="00125CE4">
              <w:rPr>
                <w:noProof/>
                <w:webHidden/>
              </w:rPr>
              <w:instrText xml:space="preserve"> PAGEREF _Toc60123784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785" w:history="1">
            <w:r w:rsidR="00125CE4" w:rsidRPr="00E31FDB">
              <w:rPr>
                <w:rStyle w:val="af3"/>
                <w:noProof/>
              </w:rPr>
              <w:t>4</w:t>
            </w:r>
            <w:r w:rsidR="00125CE4">
              <w:rPr>
                <w:rFonts w:asciiTheme="minorHAnsi" w:eastAsiaTheme="minorEastAsia" w:hAnsiTheme="minorHAnsi" w:cstheme="minorBidi"/>
                <w:noProof/>
                <w:szCs w:val="22"/>
              </w:rPr>
              <w:tab/>
            </w:r>
            <w:r w:rsidR="00125CE4" w:rsidRPr="00E31FDB">
              <w:rPr>
                <w:rStyle w:val="af3"/>
                <w:rFonts w:hint="eastAsia"/>
                <w:noProof/>
              </w:rPr>
              <w:t>技术要求</w:t>
            </w:r>
            <w:r w:rsidR="00125CE4">
              <w:rPr>
                <w:noProof/>
                <w:webHidden/>
              </w:rPr>
              <w:tab/>
            </w:r>
            <w:r>
              <w:rPr>
                <w:noProof/>
                <w:webHidden/>
              </w:rPr>
              <w:fldChar w:fldCharType="begin"/>
            </w:r>
            <w:r w:rsidR="00125CE4">
              <w:rPr>
                <w:noProof/>
                <w:webHidden/>
              </w:rPr>
              <w:instrText xml:space="preserve"> PAGEREF _Toc60123785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786" w:history="1">
            <w:r w:rsidR="00125CE4" w:rsidRPr="00E31FDB">
              <w:rPr>
                <w:rStyle w:val="af3"/>
                <w:noProof/>
              </w:rPr>
              <w:t>5</w:t>
            </w:r>
            <w:r w:rsidR="00125CE4">
              <w:rPr>
                <w:rFonts w:asciiTheme="minorHAnsi" w:eastAsiaTheme="minorEastAsia" w:hAnsiTheme="minorHAnsi" w:cstheme="minorBidi"/>
                <w:noProof/>
                <w:szCs w:val="22"/>
              </w:rPr>
              <w:tab/>
            </w:r>
            <w:r w:rsidR="00125CE4" w:rsidRPr="00E31FDB">
              <w:rPr>
                <w:rStyle w:val="af3"/>
                <w:rFonts w:hint="eastAsia"/>
                <w:noProof/>
              </w:rPr>
              <w:t>测试条件</w:t>
            </w:r>
            <w:r w:rsidR="00125CE4">
              <w:rPr>
                <w:noProof/>
                <w:webHidden/>
              </w:rPr>
              <w:tab/>
            </w:r>
            <w:r>
              <w:rPr>
                <w:noProof/>
                <w:webHidden/>
              </w:rPr>
              <w:fldChar w:fldCharType="begin"/>
            </w:r>
            <w:r w:rsidR="00125CE4">
              <w:rPr>
                <w:noProof/>
                <w:webHidden/>
              </w:rPr>
              <w:instrText xml:space="preserve"> PAGEREF _Toc60123786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7" w:history="1">
            <w:r w:rsidR="00125CE4" w:rsidRPr="00E31FDB">
              <w:rPr>
                <w:rStyle w:val="af3"/>
                <w:rFonts w:asciiTheme="minorEastAsia" w:hAnsiTheme="minorEastAsia"/>
                <w:noProof/>
                <w:kern w:val="44"/>
              </w:rPr>
              <w:t>5.1</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环境条件</w:t>
            </w:r>
            <w:r w:rsidR="00125CE4">
              <w:rPr>
                <w:noProof/>
                <w:webHidden/>
              </w:rPr>
              <w:tab/>
            </w:r>
            <w:r>
              <w:rPr>
                <w:noProof/>
                <w:webHidden/>
              </w:rPr>
              <w:fldChar w:fldCharType="begin"/>
            </w:r>
            <w:r w:rsidR="00125CE4">
              <w:rPr>
                <w:noProof/>
                <w:webHidden/>
              </w:rPr>
              <w:instrText xml:space="preserve"> PAGEREF _Toc60123787 \h </w:instrText>
            </w:r>
            <w:r>
              <w:rPr>
                <w:noProof/>
                <w:webHidden/>
              </w:rPr>
            </w:r>
            <w:r>
              <w:rPr>
                <w:noProof/>
                <w:webHidden/>
              </w:rPr>
              <w:fldChar w:fldCharType="separate"/>
            </w:r>
            <w:r w:rsidR="00125CE4">
              <w:rPr>
                <w:noProof/>
                <w:webHidden/>
              </w:rPr>
              <w:t>2</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8" w:history="1">
            <w:r w:rsidR="00125CE4" w:rsidRPr="00E31FDB">
              <w:rPr>
                <w:rStyle w:val="af3"/>
                <w:rFonts w:asciiTheme="minorEastAsia" w:hAnsiTheme="minorEastAsia"/>
                <w:noProof/>
                <w:kern w:val="44"/>
              </w:rPr>
              <w:t>5.2</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电源条件</w:t>
            </w:r>
            <w:r w:rsidR="00125CE4">
              <w:rPr>
                <w:noProof/>
                <w:webHidden/>
              </w:rPr>
              <w:tab/>
            </w:r>
            <w:r>
              <w:rPr>
                <w:noProof/>
                <w:webHidden/>
              </w:rPr>
              <w:fldChar w:fldCharType="begin"/>
            </w:r>
            <w:r w:rsidR="00125CE4">
              <w:rPr>
                <w:noProof/>
                <w:webHidden/>
              </w:rPr>
              <w:instrText xml:space="preserve"> PAGEREF _Toc60123788 \h </w:instrText>
            </w:r>
            <w:r>
              <w:rPr>
                <w:noProof/>
                <w:webHidden/>
              </w:rPr>
            </w:r>
            <w:r>
              <w:rPr>
                <w:noProof/>
                <w:webHidden/>
              </w:rPr>
              <w:fldChar w:fldCharType="separate"/>
            </w:r>
            <w:r w:rsidR="00125CE4">
              <w:rPr>
                <w:noProof/>
                <w:webHidden/>
              </w:rPr>
              <w:t>3</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89" w:history="1">
            <w:r w:rsidR="00125CE4" w:rsidRPr="00E31FDB">
              <w:rPr>
                <w:rStyle w:val="af3"/>
                <w:rFonts w:asciiTheme="minorEastAsia" w:hAnsiTheme="minorEastAsia"/>
                <w:noProof/>
                <w:kern w:val="44"/>
              </w:rPr>
              <w:t>5.3</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测试设备</w:t>
            </w:r>
            <w:r w:rsidR="00125CE4">
              <w:rPr>
                <w:noProof/>
                <w:webHidden/>
              </w:rPr>
              <w:tab/>
            </w:r>
            <w:r>
              <w:rPr>
                <w:noProof/>
                <w:webHidden/>
              </w:rPr>
              <w:fldChar w:fldCharType="begin"/>
            </w:r>
            <w:r w:rsidR="00125CE4">
              <w:rPr>
                <w:noProof/>
                <w:webHidden/>
              </w:rPr>
              <w:instrText xml:space="preserve"> PAGEREF _Toc60123789 \h </w:instrText>
            </w:r>
            <w:r>
              <w:rPr>
                <w:noProof/>
                <w:webHidden/>
              </w:rPr>
            </w:r>
            <w:r>
              <w:rPr>
                <w:noProof/>
                <w:webHidden/>
              </w:rPr>
              <w:fldChar w:fldCharType="separate"/>
            </w:r>
            <w:r w:rsidR="00125CE4">
              <w:rPr>
                <w:noProof/>
                <w:webHidden/>
              </w:rPr>
              <w:t>3</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790" w:history="1">
            <w:r w:rsidR="00125CE4" w:rsidRPr="00E31FDB">
              <w:rPr>
                <w:rStyle w:val="af3"/>
                <w:noProof/>
              </w:rPr>
              <w:t>5.3.1</w:t>
            </w:r>
            <w:r w:rsidR="00125CE4">
              <w:rPr>
                <w:rFonts w:asciiTheme="minorHAnsi" w:eastAsiaTheme="minorEastAsia" w:hAnsiTheme="minorHAnsi" w:cstheme="minorBidi"/>
                <w:noProof/>
                <w:szCs w:val="22"/>
              </w:rPr>
              <w:tab/>
            </w:r>
            <w:r w:rsidR="00125CE4" w:rsidRPr="00E31FDB">
              <w:rPr>
                <w:rStyle w:val="af3"/>
                <w:rFonts w:hint="eastAsia"/>
                <w:noProof/>
              </w:rPr>
              <w:t>电能测量仪表</w:t>
            </w:r>
            <w:r w:rsidR="00125CE4">
              <w:rPr>
                <w:noProof/>
                <w:webHidden/>
              </w:rPr>
              <w:tab/>
            </w:r>
            <w:r>
              <w:rPr>
                <w:noProof/>
                <w:webHidden/>
              </w:rPr>
              <w:fldChar w:fldCharType="begin"/>
            </w:r>
            <w:r w:rsidR="00125CE4">
              <w:rPr>
                <w:noProof/>
                <w:webHidden/>
              </w:rPr>
              <w:instrText xml:space="preserve"> PAGEREF _Toc60123790 \h </w:instrText>
            </w:r>
            <w:r>
              <w:rPr>
                <w:noProof/>
                <w:webHidden/>
              </w:rPr>
            </w:r>
            <w:r>
              <w:rPr>
                <w:noProof/>
                <w:webHidden/>
              </w:rPr>
              <w:fldChar w:fldCharType="separate"/>
            </w:r>
            <w:r w:rsidR="00125CE4">
              <w:rPr>
                <w:noProof/>
                <w:webHidden/>
              </w:rPr>
              <w:t>3</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791" w:history="1">
            <w:r w:rsidR="00125CE4" w:rsidRPr="00E31FDB">
              <w:rPr>
                <w:rStyle w:val="af3"/>
                <w:noProof/>
              </w:rPr>
              <w:t>5.3.2</w:t>
            </w:r>
            <w:r w:rsidR="00125CE4">
              <w:rPr>
                <w:rFonts w:asciiTheme="minorHAnsi" w:eastAsiaTheme="minorEastAsia" w:hAnsiTheme="minorHAnsi" w:cstheme="minorBidi"/>
                <w:noProof/>
                <w:szCs w:val="22"/>
              </w:rPr>
              <w:tab/>
            </w:r>
            <w:r w:rsidR="00125CE4" w:rsidRPr="00E31FDB">
              <w:rPr>
                <w:rStyle w:val="af3"/>
                <w:rFonts w:hint="eastAsia"/>
                <w:noProof/>
              </w:rPr>
              <w:t>温度测量装置</w:t>
            </w:r>
            <w:r w:rsidR="00125CE4">
              <w:rPr>
                <w:noProof/>
                <w:webHidden/>
              </w:rPr>
              <w:tab/>
            </w:r>
            <w:r>
              <w:rPr>
                <w:noProof/>
                <w:webHidden/>
              </w:rPr>
              <w:fldChar w:fldCharType="begin"/>
            </w:r>
            <w:r w:rsidR="00125CE4">
              <w:rPr>
                <w:noProof/>
                <w:webHidden/>
              </w:rPr>
              <w:instrText xml:space="preserve"> PAGEREF _Toc60123791 \h </w:instrText>
            </w:r>
            <w:r>
              <w:rPr>
                <w:noProof/>
                <w:webHidden/>
              </w:rPr>
            </w:r>
            <w:r>
              <w:rPr>
                <w:noProof/>
                <w:webHidden/>
              </w:rPr>
              <w:fldChar w:fldCharType="separate"/>
            </w:r>
            <w:r w:rsidR="00125CE4">
              <w:rPr>
                <w:noProof/>
                <w:webHidden/>
              </w:rPr>
              <w:t>3</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792" w:history="1">
            <w:r w:rsidR="00125CE4" w:rsidRPr="00E31FDB">
              <w:rPr>
                <w:rStyle w:val="af3"/>
                <w:noProof/>
              </w:rPr>
              <w:t>5.3.3</w:t>
            </w:r>
            <w:r w:rsidR="00125CE4">
              <w:rPr>
                <w:rFonts w:asciiTheme="minorHAnsi" w:eastAsiaTheme="minorEastAsia" w:hAnsiTheme="minorHAnsi" w:cstheme="minorBidi"/>
                <w:noProof/>
                <w:szCs w:val="22"/>
              </w:rPr>
              <w:tab/>
            </w:r>
            <w:r w:rsidR="00125CE4" w:rsidRPr="00E31FDB">
              <w:rPr>
                <w:rStyle w:val="af3"/>
                <w:rFonts w:hint="eastAsia"/>
                <w:noProof/>
              </w:rPr>
              <w:t>温度计</w:t>
            </w:r>
            <w:r w:rsidR="00125CE4">
              <w:rPr>
                <w:noProof/>
                <w:webHidden/>
              </w:rPr>
              <w:tab/>
            </w:r>
            <w:r>
              <w:rPr>
                <w:noProof/>
                <w:webHidden/>
              </w:rPr>
              <w:fldChar w:fldCharType="begin"/>
            </w:r>
            <w:r w:rsidR="00125CE4">
              <w:rPr>
                <w:noProof/>
                <w:webHidden/>
              </w:rPr>
              <w:instrText xml:space="preserve"> PAGEREF _Toc60123792 \h </w:instrText>
            </w:r>
            <w:r>
              <w:rPr>
                <w:noProof/>
                <w:webHidden/>
              </w:rPr>
            </w:r>
            <w:r>
              <w:rPr>
                <w:noProof/>
                <w:webHidden/>
              </w:rPr>
              <w:fldChar w:fldCharType="separate"/>
            </w:r>
            <w:r w:rsidR="00125CE4">
              <w:rPr>
                <w:noProof/>
                <w:webHidden/>
              </w:rPr>
              <w:t>3</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793" w:history="1">
            <w:r w:rsidR="00125CE4" w:rsidRPr="00E31FDB">
              <w:rPr>
                <w:rStyle w:val="af3"/>
                <w:noProof/>
              </w:rPr>
              <w:t>5.3.4</w:t>
            </w:r>
            <w:r w:rsidR="00125CE4">
              <w:rPr>
                <w:rFonts w:asciiTheme="minorHAnsi" w:eastAsiaTheme="minorEastAsia" w:hAnsiTheme="minorHAnsi" w:cstheme="minorBidi"/>
                <w:noProof/>
                <w:szCs w:val="22"/>
              </w:rPr>
              <w:tab/>
            </w:r>
            <w:r w:rsidR="00125CE4" w:rsidRPr="00E31FDB">
              <w:rPr>
                <w:rStyle w:val="af3"/>
                <w:rFonts w:hint="eastAsia"/>
                <w:noProof/>
              </w:rPr>
              <w:t>秒表</w:t>
            </w:r>
            <w:r w:rsidR="00125CE4">
              <w:rPr>
                <w:noProof/>
                <w:webHidden/>
              </w:rPr>
              <w:tab/>
            </w:r>
            <w:r>
              <w:rPr>
                <w:noProof/>
                <w:webHidden/>
              </w:rPr>
              <w:fldChar w:fldCharType="begin"/>
            </w:r>
            <w:r w:rsidR="00125CE4">
              <w:rPr>
                <w:noProof/>
                <w:webHidden/>
              </w:rPr>
              <w:instrText xml:space="preserve"> PAGEREF _Toc60123793 \h </w:instrText>
            </w:r>
            <w:r>
              <w:rPr>
                <w:noProof/>
                <w:webHidden/>
              </w:rPr>
            </w:r>
            <w:r>
              <w:rPr>
                <w:noProof/>
                <w:webHidden/>
              </w:rPr>
              <w:fldChar w:fldCharType="separate"/>
            </w:r>
            <w:r w:rsidR="00125CE4">
              <w:rPr>
                <w:noProof/>
                <w:webHidden/>
              </w:rPr>
              <w:t>3</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794" w:history="1">
            <w:r w:rsidR="00125CE4" w:rsidRPr="00E31FDB">
              <w:rPr>
                <w:rStyle w:val="af3"/>
                <w:noProof/>
              </w:rPr>
              <w:t>5.3.5</w:t>
            </w:r>
            <w:r w:rsidR="00125CE4">
              <w:rPr>
                <w:rFonts w:asciiTheme="minorHAnsi" w:eastAsiaTheme="minorEastAsia" w:hAnsiTheme="minorHAnsi" w:cstheme="minorBidi"/>
                <w:noProof/>
                <w:szCs w:val="22"/>
              </w:rPr>
              <w:tab/>
            </w:r>
            <w:r w:rsidR="00125CE4" w:rsidRPr="00E31FDB">
              <w:rPr>
                <w:rStyle w:val="af3"/>
                <w:rFonts w:hint="eastAsia"/>
                <w:noProof/>
              </w:rPr>
              <w:t>钢卷尺</w:t>
            </w:r>
            <w:r w:rsidR="00125CE4">
              <w:rPr>
                <w:noProof/>
                <w:webHidden/>
              </w:rPr>
              <w:tab/>
            </w:r>
            <w:r>
              <w:rPr>
                <w:noProof/>
                <w:webHidden/>
              </w:rPr>
              <w:fldChar w:fldCharType="begin"/>
            </w:r>
            <w:r w:rsidR="00125CE4">
              <w:rPr>
                <w:noProof/>
                <w:webHidden/>
              </w:rPr>
              <w:instrText xml:space="preserve"> PAGEREF _Toc60123794 \h </w:instrText>
            </w:r>
            <w:r>
              <w:rPr>
                <w:noProof/>
                <w:webHidden/>
              </w:rPr>
            </w:r>
            <w:r>
              <w:rPr>
                <w:noProof/>
                <w:webHidden/>
              </w:rPr>
              <w:fldChar w:fldCharType="separate"/>
            </w:r>
            <w:r w:rsidR="00125CE4">
              <w:rPr>
                <w:noProof/>
                <w:webHidden/>
              </w:rPr>
              <w:t>4</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795" w:history="1">
            <w:r w:rsidR="00125CE4" w:rsidRPr="00E31FDB">
              <w:rPr>
                <w:rStyle w:val="af3"/>
                <w:noProof/>
              </w:rPr>
              <w:t>6</w:t>
            </w:r>
            <w:r w:rsidR="00125CE4">
              <w:rPr>
                <w:rFonts w:asciiTheme="minorHAnsi" w:eastAsiaTheme="minorEastAsia" w:hAnsiTheme="minorHAnsi" w:cstheme="minorBidi"/>
                <w:noProof/>
                <w:szCs w:val="22"/>
              </w:rPr>
              <w:tab/>
            </w:r>
            <w:r w:rsidR="00125CE4" w:rsidRPr="00E31FDB">
              <w:rPr>
                <w:rStyle w:val="af3"/>
                <w:rFonts w:hint="eastAsia"/>
                <w:noProof/>
              </w:rPr>
              <w:t>测试方法</w:t>
            </w:r>
            <w:r w:rsidR="00125CE4">
              <w:rPr>
                <w:noProof/>
                <w:webHidden/>
              </w:rPr>
              <w:tab/>
            </w:r>
            <w:r>
              <w:rPr>
                <w:noProof/>
                <w:webHidden/>
              </w:rPr>
              <w:fldChar w:fldCharType="begin"/>
            </w:r>
            <w:r w:rsidR="00125CE4">
              <w:rPr>
                <w:noProof/>
                <w:webHidden/>
              </w:rPr>
              <w:instrText xml:space="preserve"> PAGEREF _Toc60123795 \h </w:instrText>
            </w:r>
            <w:r>
              <w:rPr>
                <w:noProof/>
                <w:webHidden/>
              </w:rPr>
            </w:r>
            <w:r>
              <w:rPr>
                <w:noProof/>
                <w:webHidden/>
              </w:rPr>
              <w:fldChar w:fldCharType="separate"/>
            </w:r>
            <w:r w:rsidR="00125CE4">
              <w:rPr>
                <w:noProof/>
                <w:webHidden/>
              </w:rPr>
              <w:t>4</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96" w:history="1">
            <w:r w:rsidR="00125CE4" w:rsidRPr="00E31FDB">
              <w:rPr>
                <w:rStyle w:val="af3"/>
                <w:rFonts w:asciiTheme="minorEastAsia" w:hAnsiTheme="minorEastAsia"/>
                <w:noProof/>
                <w:kern w:val="44"/>
              </w:rPr>
              <w:t>6.1</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马弗炉工作状态</w:t>
            </w:r>
            <w:r w:rsidR="00125CE4">
              <w:rPr>
                <w:noProof/>
                <w:webHidden/>
              </w:rPr>
              <w:tab/>
            </w:r>
            <w:r>
              <w:rPr>
                <w:noProof/>
                <w:webHidden/>
              </w:rPr>
              <w:fldChar w:fldCharType="begin"/>
            </w:r>
            <w:r w:rsidR="00125CE4">
              <w:rPr>
                <w:noProof/>
                <w:webHidden/>
              </w:rPr>
              <w:instrText xml:space="preserve"> PAGEREF _Toc60123796 \h </w:instrText>
            </w:r>
            <w:r>
              <w:rPr>
                <w:noProof/>
                <w:webHidden/>
              </w:rPr>
            </w:r>
            <w:r>
              <w:rPr>
                <w:noProof/>
                <w:webHidden/>
              </w:rPr>
              <w:fldChar w:fldCharType="separate"/>
            </w:r>
            <w:r w:rsidR="00125CE4">
              <w:rPr>
                <w:noProof/>
                <w:webHidden/>
              </w:rPr>
              <w:t>4</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97" w:history="1">
            <w:r w:rsidR="00125CE4" w:rsidRPr="00E31FDB">
              <w:rPr>
                <w:rStyle w:val="af3"/>
                <w:rFonts w:asciiTheme="minorEastAsia" w:hAnsiTheme="minorEastAsia"/>
                <w:noProof/>
                <w:kern w:val="44"/>
              </w:rPr>
              <w:t>6.2</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工作空间的测量</w:t>
            </w:r>
            <w:r w:rsidR="00125CE4">
              <w:rPr>
                <w:noProof/>
                <w:webHidden/>
              </w:rPr>
              <w:tab/>
            </w:r>
            <w:r>
              <w:rPr>
                <w:noProof/>
                <w:webHidden/>
              </w:rPr>
              <w:fldChar w:fldCharType="begin"/>
            </w:r>
            <w:r w:rsidR="00125CE4">
              <w:rPr>
                <w:noProof/>
                <w:webHidden/>
              </w:rPr>
              <w:instrText xml:space="preserve"> PAGEREF _Toc60123797 \h </w:instrText>
            </w:r>
            <w:r>
              <w:rPr>
                <w:noProof/>
                <w:webHidden/>
              </w:rPr>
            </w:r>
            <w:r>
              <w:rPr>
                <w:noProof/>
                <w:webHidden/>
              </w:rPr>
              <w:fldChar w:fldCharType="separate"/>
            </w:r>
            <w:r w:rsidR="00125CE4">
              <w:rPr>
                <w:noProof/>
                <w:webHidden/>
              </w:rPr>
              <w:t>4</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98" w:history="1">
            <w:r w:rsidR="00125CE4" w:rsidRPr="00E31FDB">
              <w:rPr>
                <w:rStyle w:val="af3"/>
                <w:rFonts w:asciiTheme="minorEastAsia" w:hAnsiTheme="minorEastAsia"/>
                <w:noProof/>
                <w:kern w:val="44"/>
              </w:rPr>
              <w:t>6.3</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中心点温度测量</w:t>
            </w:r>
            <w:r w:rsidR="00125CE4">
              <w:rPr>
                <w:noProof/>
                <w:webHidden/>
              </w:rPr>
              <w:tab/>
            </w:r>
            <w:r>
              <w:rPr>
                <w:noProof/>
                <w:webHidden/>
              </w:rPr>
              <w:fldChar w:fldCharType="begin"/>
            </w:r>
            <w:r w:rsidR="00125CE4">
              <w:rPr>
                <w:noProof/>
                <w:webHidden/>
              </w:rPr>
              <w:instrText xml:space="preserve"> PAGEREF _Toc60123798 \h </w:instrText>
            </w:r>
            <w:r>
              <w:rPr>
                <w:noProof/>
                <w:webHidden/>
              </w:rPr>
            </w:r>
            <w:r>
              <w:rPr>
                <w:noProof/>
                <w:webHidden/>
              </w:rPr>
              <w:fldChar w:fldCharType="separate"/>
            </w:r>
            <w:r w:rsidR="00125CE4">
              <w:rPr>
                <w:noProof/>
                <w:webHidden/>
              </w:rPr>
              <w:t>4</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799" w:history="1">
            <w:r w:rsidR="00125CE4" w:rsidRPr="00E31FDB">
              <w:rPr>
                <w:rStyle w:val="af3"/>
                <w:rFonts w:asciiTheme="minorEastAsia" w:hAnsiTheme="minorEastAsia"/>
                <w:noProof/>
                <w:kern w:val="44"/>
              </w:rPr>
              <w:t>6.4</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马弗炉试验温度</w:t>
            </w:r>
            <w:r w:rsidR="00125CE4">
              <w:rPr>
                <w:noProof/>
                <w:webHidden/>
              </w:rPr>
              <w:tab/>
            </w:r>
            <w:r>
              <w:rPr>
                <w:noProof/>
                <w:webHidden/>
              </w:rPr>
              <w:fldChar w:fldCharType="begin"/>
            </w:r>
            <w:r w:rsidR="00125CE4">
              <w:rPr>
                <w:noProof/>
                <w:webHidden/>
              </w:rPr>
              <w:instrText xml:space="preserve"> PAGEREF _Toc60123799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800" w:history="1">
            <w:r w:rsidR="00125CE4" w:rsidRPr="00E31FDB">
              <w:rPr>
                <w:rStyle w:val="af3"/>
                <w:rFonts w:asciiTheme="minorEastAsia" w:hAnsiTheme="minorEastAsia"/>
                <w:noProof/>
                <w:kern w:val="44"/>
              </w:rPr>
              <w:t>6.5</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升温试验</w:t>
            </w:r>
            <w:r w:rsidR="00125CE4">
              <w:rPr>
                <w:noProof/>
                <w:webHidden/>
              </w:rPr>
              <w:tab/>
            </w:r>
            <w:r>
              <w:rPr>
                <w:noProof/>
                <w:webHidden/>
              </w:rPr>
              <w:fldChar w:fldCharType="begin"/>
            </w:r>
            <w:r w:rsidR="00125CE4">
              <w:rPr>
                <w:noProof/>
                <w:webHidden/>
              </w:rPr>
              <w:instrText xml:space="preserve"> PAGEREF _Toc60123800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801" w:history="1">
            <w:r w:rsidR="00125CE4" w:rsidRPr="00E31FDB">
              <w:rPr>
                <w:rStyle w:val="af3"/>
                <w:rFonts w:asciiTheme="minorEastAsia" w:hAnsiTheme="minorEastAsia"/>
                <w:noProof/>
                <w:kern w:val="44"/>
              </w:rPr>
              <w:t>6.6</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恒温试验</w:t>
            </w:r>
            <w:r w:rsidR="00125CE4">
              <w:rPr>
                <w:noProof/>
                <w:webHidden/>
              </w:rPr>
              <w:tab/>
            </w:r>
            <w:r>
              <w:rPr>
                <w:noProof/>
                <w:webHidden/>
              </w:rPr>
              <w:fldChar w:fldCharType="begin"/>
            </w:r>
            <w:r w:rsidR="00125CE4">
              <w:rPr>
                <w:noProof/>
                <w:webHidden/>
              </w:rPr>
              <w:instrText xml:space="preserve"> PAGEREF _Toc60123801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802" w:history="1">
            <w:r w:rsidR="00125CE4" w:rsidRPr="00E31FDB">
              <w:rPr>
                <w:rStyle w:val="af3"/>
                <w:noProof/>
              </w:rPr>
              <w:t>6.6.1</w:t>
            </w:r>
            <w:r w:rsidR="00125CE4">
              <w:rPr>
                <w:rFonts w:asciiTheme="minorHAnsi" w:eastAsiaTheme="minorEastAsia" w:hAnsiTheme="minorHAnsi" w:cstheme="minorBidi"/>
                <w:noProof/>
                <w:szCs w:val="22"/>
              </w:rPr>
              <w:tab/>
            </w:r>
            <w:r w:rsidR="00125CE4" w:rsidRPr="00E31FDB">
              <w:rPr>
                <w:rStyle w:val="af3"/>
                <w:rFonts w:hint="eastAsia"/>
                <w:noProof/>
              </w:rPr>
              <w:t>高温恒温试验</w:t>
            </w:r>
            <w:r w:rsidR="00125CE4">
              <w:rPr>
                <w:noProof/>
                <w:webHidden/>
              </w:rPr>
              <w:tab/>
            </w:r>
            <w:r>
              <w:rPr>
                <w:noProof/>
                <w:webHidden/>
              </w:rPr>
              <w:fldChar w:fldCharType="begin"/>
            </w:r>
            <w:r w:rsidR="00125CE4">
              <w:rPr>
                <w:noProof/>
                <w:webHidden/>
              </w:rPr>
              <w:instrText xml:space="preserve"> PAGEREF _Toc60123802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38"/>
            <w:tabs>
              <w:tab w:val="left" w:pos="1680"/>
              <w:tab w:val="right" w:leader="dot" w:pos="8296"/>
            </w:tabs>
            <w:rPr>
              <w:rFonts w:asciiTheme="minorHAnsi" w:eastAsiaTheme="minorEastAsia" w:hAnsiTheme="minorHAnsi" w:cstheme="minorBidi"/>
              <w:noProof/>
              <w:szCs w:val="22"/>
            </w:rPr>
          </w:pPr>
          <w:hyperlink w:anchor="_Toc60123803" w:history="1">
            <w:r w:rsidR="00125CE4" w:rsidRPr="00E31FDB">
              <w:rPr>
                <w:rStyle w:val="af3"/>
                <w:noProof/>
              </w:rPr>
              <w:t>6.6.2</w:t>
            </w:r>
            <w:r w:rsidR="00125CE4">
              <w:rPr>
                <w:rFonts w:asciiTheme="minorHAnsi" w:eastAsiaTheme="minorEastAsia" w:hAnsiTheme="minorHAnsi" w:cstheme="minorBidi"/>
                <w:noProof/>
                <w:szCs w:val="22"/>
              </w:rPr>
              <w:tab/>
            </w:r>
            <w:r w:rsidR="00125CE4" w:rsidRPr="00E31FDB">
              <w:rPr>
                <w:rStyle w:val="af3"/>
                <w:rFonts w:hint="eastAsia"/>
                <w:noProof/>
              </w:rPr>
              <w:t>低温恒温试验</w:t>
            </w:r>
            <w:r w:rsidR="00125CE4">
              <w:rPr>
                <w:noProof/>
                <w:webHidden/>
              </w:rPr>
              <w:tab/>
            </w:r>
            <w:r>
              <w:rPr>
                <w:noProof/>
                <w:webHidden/>
              </w:rPr>
              <w:fldChar w:fldCharType="begin"/>
            </w:r>
            <w:r w:rsidR="00125CE4">
              <w:rPr>
                <w:noProof/>
                <w:webHidden/>
              </w:rPr>
              <w:instrText xml:space="preserve"> PAGEREF _Toc60123803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14"/>
            <w:tabs>
              <w:tab w:val="left" w:pos="420"/>
              <w:tab w:val="right" w:leader="dot" w:pos="8296"/>
            </w:tabs>
            <w:rPr>
              <w:rFonts w:asciiTheme="minorHAnsi" w:eastAsiaTheme="minorEastAsia" w:hAnsiTheme="minorHAnsi" w:cstheme="minorBidi"/>
              <w:noProof/>
              <w:szCs w:val="22"/>
            </w:rPr>
          </w:pPr>
          <w:hyperlink w:anchor="_Toc60123804" w:history="1">
            <w:r w:rsidR="00125CE4" w:rsidRPr="00E31FDB">
              <w:rPr>
                <w:rStyle w:val="af3"/>
                <w:noProof/>
              </w:rPr>
              <w:t>7</w:t>
            </w:r>
            <w:r w:rsidR="00125CE4">
              <w:rPr>
                <w:rFonts w:asciiTheme="minorHAnsi" w:eastAsiaTheme="minorEastAsia" w:hAnsiTheme="minorHAnsi" w:cstheme="minorBidi"/>
                <w:noProof/>
                <w:szCs w:val="22"/>
              </w:rPr>
              <w:tab/>
            </w:r>
            <w:r w:rsidR="00125CE4" w:rsidRPr="00E31FDB">
              <w:rPr>
                <w:rStyle w:val="af3"/>
                <w:rFonts w:hint="eastAsia"/>
                <w:noProof/>
              </w:rPr>
              <w:t>能效计算方法</w:t>
            </w:r>
            <w:r w:rsidR="00125CE4">
              <w:rPr>
                <w:noProof/>
                <w:webHidden/>
              </w:rPr>
              <w:tab/>
            </w:r>
            <w:r>
              <w:rPr>
                <w:noProof/>
                <w:webHidden/>
              </w:rPr>
              <w:fldChar w:fldCharType="begin"/>
            </w:r>
            <w:r w:rsidR="00125CE4">
              <w:rPr>
                <w:noProof/>
                <w:webHidden/>
              </w:rPr>
              <w:instrText xml:space="preserve"> PAGEREF _Toc60123804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805" w:history="1">
            <w:r w:rsidR="00125CE4" w:rsidRPr="00E31FDB">
              <w:rPr>
                <w:rStyle w:val="af3"/>
                <w:rFonts w:asciiTheme="minorEastAsia" w:hAnsiTheme="minorEastAsia"/>
                <w:noProof/>
                <w:kern w:val="44"/>
              </w:rPr>
              <w:t>7.1</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升温能效</w:t>
            </w:r>
            <w:r w:rsidR="00125CE4">
              <w:rPr>
                <w:noProof/>
                <w:webHidden/>
              </w:rPr>
              <w:tab/>
            </w:r>
            <w:r>
              <w:rPr>
                <w:noProof/>
                <w:webHidden/>
              </w:rPr>
              <w:fldChar w:fldCharType="begin"/>
            </w:r>
            <w:r w:rsidR="00125CE4">
              <w:rPr>
                <w:noProof/>
                <w:webHidden/>
              </w:rPr>
              <w:instrText xml:space="preserve"> PAGEREF _Toc60123805 \h </w:instrText>
            </w:r>
            <w:r>
              <w:rPr>
                <w:noProof/>
                <w:webHidden/>
              </w:rPr>
            </w:r>
            <w:r>
              <w:rPr>
                <w:noProof/>
                <w:webHidden/>
              </w:rPr>
              <w:fldChar w:fldCharType="separate"/>
            </w:r>
            <w:r w:rsidR="00125CE4">
              <w:rPr>
                <w:noProof/>
                <w:webHidden/>
              </w:rPr>
              <w:t>5</w:t>
            </w:r>
            <w:r>
              <w:rPr>
                <w:noProof/>
                <w:webHidden/>
              </w:rPr>
              <w:fldChar w:fldCharType="end"/>
            </w:r>
          </w:hyperlink>
        </w:p>
        <w:p w:rsidR="00125CE4" w:rsidRDefault="000E78E9">
          <w:pPr>
            <w:pStyle w:val="29"/>
            <w:tabs>
              <w:tab w:val="left" w:pos="1050"/>
              <w:tab w:val="right" w:leader="dot" w:pos="8296"/>
            </w:tabs>
            <w:rPr>
              <w:rFonts w:asciiTheme="minorHAnsi" w:eastAsiaTheme="minorEastAsia" w:hAnsiTheme="minorHAnsi" w:cstheme="minorBidi"/>
              <w:noProof/>
              <w:szCs w:val="22"/>
            </w:rPr>
          </w:pPr>
          <w:hyperlink w:anchor="_Toc60123806" w:history="1">
            <w:r w:rsidR="00125CE4" w:rsidRPr="00E31FDB">
              <w:rPr>
                <w:rStyle w:val="af3"/>
                <w:rFonts w:asciiTheme="minorEastAsia" w:hAnsiTheme="minorEastAsia"/>
                <w:noProof/>
                <w:kern w:val="44"/>
              </w:rPr>
              <w:t>7.2</w:t>
            </w:r>
            <w:r w:rsidR="00125CE4">
              <w:rPr>
                <w:rFonts w:asciiTheme="minorHAnsi" w:eastAsiaTheme="minorEastAsia" w:hAnsiTheme="minorHAnsi" w:cstheme="minorBidi"/>
                <w:noProof/>
                <w:szCs w:val="22"/>
              </w:rPr>
              <w:tab/>
            </w:r>
            <w:r w:rsidR="00125CE4" w:rsidRPr="00E31FDB">
              <w:rPr>
                <w:rStyle w:val="af3"/>
                <w:rFonts w:asciiTheme="minorEastAsia" w:hAnsiTheme="minorEastAsia" w:hint="eastAsia"/>
                <w:noProof/>
                <w:kern w:val="44"/>
              </w:rPr>
              <w:t>恒温能效</w:t>
            </w:r>
            <w:r w:rsidR="00125CE4">
              <w:rPr>
                <w:noProof/>
                <w:webHidden/>
              </w:rPr>
              <w:tab/>
            </w:r>
            <w:r>
              <w:rPr>
                <w:noProof/>
                <w:webHidden/>
              </w:rPr>
              <w:fldChar w:fldCharType="begin"/>
            </w:r>
            <w:r w:rsidR="00125CE4">
              <w:rPr>
                <w:noProof/>
                <w:webHidden/>
              </w:rPr>
              <w:instrText xml:space="preserve"> PAGEREF _Toc60123806 \h </w:instrText>
            </w:r>
            <w:r>
              <w:rPr>
                <w:noProof/>
                <w:webHidden/>
              </w:rPr>
            </w:r>
            <w:r>
              <w:rPr>
                <w:noProof/>
                <w:webHidden/>
              </w:rPr>
              <w:fldChar w:fldCharType="separate"/>
            </w:r>
            <w:r w:rsidR="00125CE4">
              <w:rPr>
                <w:noProof/>
                <w:webHidden/>
              </w:rPr>
              <w:t>6</w:t>
            </w:r>
            <w:r>
              <w:rPr>
                <w:noProof/>
                <w:webHidden/>
              </w:rPr>
              <w:fldChar w:fldCharType="end"/>
            </w:r>
          </w:hyperlink>
        </w:p>
        <w:p w:rsidR="00F970BA" w:rsidRDefault="000E78E9">
          <w:r>
            <w:fldChar w:fldCharType="end"/>
          </w:r>
        </w:p>
      </w:sdtContent>
    </w:sdt>
    <w:p w:rsidR="00797F14" w:rsidRPr="00EE4EAB" w:rsidRDefault="00797F14" w:rsidP="00EE4EAB">
      <w:pPr>
        <w:spacing w:line="560" w:lineRule="exact"/>
        <w:rPr>
          <w:rFonts w:ascii="方正书宋简体" w:eastAsia="方正书宋简体"/>
          <w:b/>
          <w:bCs/>
          <w:color w:val="000000"/>
          <w:sz w:val="23"/>
          <w:szCs w:val="23"/>
        </w:rPr>
        <w:sectPr w:rsidR="00797F14" w:rsidRPr="00EE4EAB" w:rsidSect="00797F14">
          <w:headerReference w:type="first" r:id="rId8"/>
          <w:pgSz w:w="11906" w:h="16838"/>
          <w:pgMar w:top="1440" w:right="1800" w:bottom="1440" w:left="1800" w:header="851" w:footer="992" w:gutter="0"/>
          <w:pgNumType w:fmt="upperRoman" w:start="1"/>
          <w:cols w:space="425"/>
          <w:titlePg/>
          <w:docGrid w:type="lines" w:linePitch="312"/>
        </w:sectPr>
      </w:pPr>
    </w:p>
    <w:p w:rsidR="00EE4EAB" w:rsidRPr="00EE4EAB" w:rsidRDefault="00EE4EAB" w:rsidP="00EE4EAB">
      <w:pPr>
        <w:pStyle w:val="1"/>
        <w:numPr>
          <w:ilvl w:val="0"/>
          <w:numId w:val="0"/>
        </w:numPr>
        <w:ind w:left="420" w:firstLine="48"/>
        <w:jc w:val="center"/>
        <w:rPr>
          <w:rFonts w:ascii="黑体" w:eastAsia="黑体"/>
          <w:b w:val="0"/>
        </w:rPr>
      </w:pPr>
      <w:bookmarkStart w:id="1" w:name="_Toc401672659"/>
      <w:bookmarkStart w:id="2" w:name="_Toc15852306"/>
      <w:bookmarkStart w:id="3" w:name="_Toc29305974"/>
      <w:bookmarkStart w:id="4" w:name="_Toc29306351"/>
      <w:bookmarkStart w:id="5" w:name="_Toc60123776"/>
      <w:r>
        <w:rPr>
          <w:rFonts w:hint="eastAsia"/>
        </w:rPr>
        <w:lastRenderedPageBreak/>
        <w:t>前</w:t>
      </w:r>
      <w:r w:rsidR="00D044CB" w:rsidRPr="00183841">
        <w:rPr>
          <w:rFonts w:hint="eastAsia"/>
        </w:rPr>
        <w:t xml:space="preserve">    </w:t>
      </w:r>
      <w:r w:rsidR="00D22FF4" w:rsidRPr="00183841">
        <w:rPr>
          <w:rFonts w:hint="eastAsia"/>
        </w:rPr>
        <w:t>言</w:t>
      </w:r>
      <w:bookmarkEnd w:id="1"/>
      <w:bookmarkEnd w:id="2"/>
      <w:bookmarkEnd w:id="3"/>
      <w:bookmarkEnd w:id="4"/>
      <w:bookmarkEnd w:id="5"/>
    </w:p>
    <w:p w:rsidR="00AB2945" w:rsidRDefault="00AB2945" w:rsidP="00343DD5">
      <w:pPr>
        <w:spacing w:line="400" w:lineRule="exact"/>
        <w:ind w:firstLine="468"/>
        <w:rPr>
          <w:rFonts w:ascii="宋体" w:hAnsi="宋体"/>
          <w:color w:val="000000"/>
          <w:sz w:val="24"/>
        </w:rPr>
      </w:pPr>
      <w:r>
        <w:rPr>
          <w:rFonts w:ascii="宋体" w:hAnsi="宋体" w:hint="eastAsia"/>
          <w:color w:val="000000"/>
          <w:sz w:val="24"/>
        </w:rPr>
        <w:t>本标准按照GB/T 1.1-2020 给出的规则起草。</w:t>
      </w:r>
    </w:p>
    <w:p w:rsidR="00EE4EAB" w:rsidRDefault="00EE4EAB" w:rsidP="00343DD5">
      <w:pPr>
        <w:spacing w:line="400" w:lineRule="exact"/>
        <w:ind w:firstLine="468"/>
        <w:rPr>
          <w:rFonts w:ascii="宋体" w:hAnsi="宋体"/>
          <w:color w:val="000000"/>
          <w:sz w:val="24"/>
        </w:rPr>
      </w:pPr>
      <w:r>
        <w:rPr>
          <w:rFonts w:ascii="宋体" w:hAnsi="宋体" w:hint="eastAsia"/>
          <w:color w:val="000000"/>
          <w:sz w:val="24"/>
        </w:rPr>
        <w:t>本标准由</w:t>
      </w:r>
      <w:r w:rsidR="00140832">
        <w:rPr>
          <w:rFonts w:ascii="宋体" w:hAnsi="宋体" w:hint="eastAsia"/>
          <w:color w:val="000000"/>
          <w:sz w:val="24"/>
        </w:rPr>
        <w:t>湖南省计量检测研究院</w:t>
      </w:r>
      <w:r>
        <w:rPr>
          <w:rFonts w:ascii="宋体" w:hAnsi="宋体" w:hint="eastAsia"/>
          <w:color w:val="000000"/>
          <w:sz w:val="24"/>
        </w:rPr>
        <w:t>提出。</w:t>
      </w:r>
    </w:p>
    <w:p w:rsidR="00EE4EAB" w:rsidRDefault="00EE4EAB" w:rsidP="00343DD5">
      <w:pPr>
        <w:spacing w:line="400" w:lineRule="exact"/>
        <w:ind w:firstLine="468"/>
        <w:rPr>
          <w:rFonts w:ascii="宋体" w:hAnsi="宋体"/>
          <w:color w:val="000000"/>
          <w:sz w:val="24"/>
        </w:rPr>
      </w:pPr>
      <w:r>
        <w:rPr>
          <w:rFonts w:ascii="宋体" w:hAnsi="宋体" w:hint="eastAsia"/>
          <w:color w:val="000000"/>
          <w:sz w:val="24"/>
        </w:rPr>
        <w:t>本标准由</w:t>
      </w:r>
      <w:r w:rsidR="00140832">
        <w:rPr>
          <w:rFonts w:ascii="宋体" w:hAnsi="宋体" w:hint="eastAsia"/>
          <w:color w:val="000000"/>
          <w:sz w:val="24"/>
        </w:rPr>
        <w:t>湖南省市场监督管理局</w:t>
      </w:r>
      <w:r>
        <w:rPr>
          <w:rFonts w:ascii="宋体" w:hAnsi="宋体" w:hint="eastAsia"/>
          <w:color w:val="000000"/>
          <w:sz w:val="24"/>
        </w:rPr>
        <w:t>归口。</w:t>
      </w:r>
    </w:p>
    <w:p w:rsidR="00EE4EAB" w:rsidRDefault="00EE4EAB" w:rsidP="00F85714">
      <w:pPr>
        <w:spacing w:line="400" w:lineRule="exact"/>
        <w:ind w:firstLine="468"/>
        <w:rPr>
          <w:rFonts w:ascii="宋体" w:hAnsi="宋体"/>
          <w:color w:val="000000"/>
          <w:sz w:val="24"/>
        </w:rPr>
      </w:pPr>
      <w:r>
        <w:rPr>
          <w:rFonts w:ascii="宋体" w:hAnsi="宋体" w:hint="eastAsia"/>
          <w:color w:val="000000"/>
          <w:sz w:val="24"/>
        </w:rPr>
        <w:t>本标准起草单位：湖南省计量检测研究院</w:t>
      </w:r>
      <w:r w:rsidR="00F85714">
        <w:rPr>
          <w:rFonts w:ascii="宋体" w:hAnsi="宋体" w:hint="eastAsia"/>
          <w:color w:val="000000"/>
          <w:sz w:val="24"/>
        </w:rPr>
        <w:t>、</w:t>
      </w:r>
      <w:r>
        <w:rPr>
          <w:rFonts w:ascii="宋体" w:hAnsi="宋体" w:hint="eastAsia"/>
          <w:color w:val="000000"/>
          <w:sz w:val="24"/>
        </w:rPr>
        <w:t>长沙开元仪器有限公司、湖南三德科技股份有限公司、株洲市计量测试检定所</w:t>
      </w:r>
      <w:r w:rsidR="00140832">
        <w:rPr>
          <w:rFonts w:ascii="宋体" w:hAnsi="宋体" w:hint="eastAsia"/>
          <w:color w:val="000000"/>
          <w:sz w:val="24"/>
        </w:rPr>
        <w:t>、</w:t>
      </w:r>
      <w:r w:rsidR="00140832" w:rsidRPr="00140832">
        <w:rPr>
          <w:rFonts w:ascii="宋体" w:hAnsi="宋体" w:hint="eastAsia"/>
          <w:color w:val="000000"/>
          <w:sz w:val="24"/>
        </w:rPr>
        <w:t>岳阳市质量计量检验检测中心</w:t>
      </w:r>
      <w:r>
        <w:rPr>
          <w:rFonts w:ascii="宋体" w:hAnsi="宋体" w:hint="eastAsia"/>
          <w:color w:val="000000"/>
          <w:sz w:val="24"/>
        </w:rPr>
        <w:t>。</w:t>
      </w:r>
    </w:p>
    <w:p w:rsidR="00140832" w:rsidRPr="00EE4EAB" w:rsidRDefault="00140832" w:rsidP="00F85714">
      <w:pPr>
        <w:spacing w:line="400" w:lineRule="exact"/>
        <w:ind w:firstLine="468"/>
        <w:rPr>
          <w:rFonts w:ascii="宋体" w:hAnsi="宋体"/>
          <w:color w:val="000000"/>
          <w:sz w:val="24"/>
        </w:rPr>
      </w:pPr>
      <w:r>
        <w:rPr>
          <w:rFonts w:ascii="宋体" w:hAnsi="宋体" w:hint="eastAsia"/>
          <w:color w:val="000000"/>
          <w:sz w:val="24"/>
        </w:rPr>
        <w:t>本标准参加起草单位：长沙友欣仪器制造有限公司、长沙远光瑞翔科技股份有限公司、长沙沃邦机电科技有限公司</w:t>
      </w:r>
      <w:r w:rsidR="00A64469">
        <w:rPr>
          <w:rFonts w:ascii="宋体" w:hAnsi="宋体" w:hint="eastAsia"/>
          <w:color w:val="000000"/>
          <w:sz w:val="24"/>
        </w:rPr>
        <w:t>。</w:t>
      </w:r>
    </w:p>
    <w:p w:rsidR="00140832" w:rsidRDefault="00127393" w:rsidP="00140832">
      <w:pPr>
        <w:spacing w:line="400" w:lineRule="exact"/>
        <w:ind w:firstLineChars="200" w:firstLine="480"/>
        <w:jc w:val="left"/>
        <w:rPr>
          <w:rFonts w:ascii="宋体" w:hAnsi="宋体"/>
          <w:color w:val="000000"/>
          <w:sz w:val="24"/>
        </w:rPr>
      </w:pPr>
      <w:r>
        <w:rPr>
          <w:rFonts w:ascii="宋体" w:hAnsi="宋体" w:hint="eastAsia"/>
          <w:color w:val="000000"/>
          <w:sz w:val="24"/>
        </w:rPr>
        <w:t>本标准</w:t>
      </w:r>
      <w:r w:rsidR="00140832">
        <w:rPr>
          <w:rFonts w:ascii="宋体" w:hAnsi="宋体" w:hint="eastAsia"/>
          <w:color w:val="000000"/>
          <w:sz w:val="24"/>
        </w:rPr>
        <w:t>主要</w:t>
      </w:r>
      <w:r w:rsidR="00582C8D">
        <w:rPr>
          <w:rFonts w:ascii="宋体" w:hAnsi="宋体" w:hint="eastAsia"/>
          <w:color w:val="000000"/>
          <w:sz w:val="24"/>
        </w:rPr>
        <w:t>起草人：肖珍芳、</w:t>
      </w:r>
      <w:r w:rsidR="00140832">
        <w:rPr>
          <w:rFonts w:ascii="宋体" w:hAnsi="宋体" w:hint="eastAsia"/>
          <w:color w:val="000000"/>
          <w:sz w:val="24"/>
        </w:rPr>
        <w:t>罗建明、</w:t>
      </w:r>
      <w:r w:rsidR="00BE5EF7">
        <w:rPr>
          <w:rFonts w:ascii="宋体" w:hAnsi="宋体" w:hint="eastAsia"/>
          <w:color w:val="000000"/>
          <w:sz w:val="24"/>
        </w:rPr>
        <w:t>何帅、</w:t>
      </w:r>
      <w:r w:rsidR="00140832">
        <w:rPr>
          <w:rFonts w:ascii="宋体" w:hAnsi="宋体" w:hint="eastAsia"/>
          <w:color w:val="000000"/>
          <w:sz w:val="24"/>
        </w:rPr>
        <w:t>肖小平、胡彪、周雄、谭中柱</w:t>
      </w:r>
      <w:r w:rsidR="00EE4EAB">
        <w:rPr>
          <w:rFonts w:ascii="宋体" w:hAnsi="宋体" w:hint="eastAsia"/>
          <w:color w:val="000000"/>
          <w:sz w:val="24"/>
        </w:rPr>
        <w:t>。</w:t>
      </w:r>
    </w:p>
    <w:p w:rsidR="00140832" w:rsidRPr="00140832" w:rsidRDefault="00140832" w:rsidP="00140832">
      <w:pPr>
        <w:spacing w:line="400" w:lineRule="exact"/>
        <w:ind w:firstLineChars="200" w:firstLine="480"/>
        <w:jc w:val="left"/>
        <w:rPr>
          <w:rFonts w:ascii="宋体" w:hAnsi="宋体"/>
          <w:color w:val="000000"/>
          <w:sz w:val="24"/>
        </w:rPr>
      </w:pPr>
      <w:r>
        <w:rPr>
          <w:rFonts w:ascii="宋体" w:hAnsi="宋体" w:hint="eastAsia"/>
          <w:color w:val="000000"/>
          <w:sz w:val="24"/>
        </w:rPr>
        <w:t>本标准参加起草人：李浩锋、陈超、殷世波、胡雅忠、兰双、刘云超。</w:t>
      </w:r>
    </w:p>
    <w:p w:rsidR="00140832" w:rsidRPr="008E1FBD" w:rsidRDefault="00140832" w:rsidP="008E1FBD">
      <w:pPr>
        <w:spacing w:line="400" w:lineRule="exact"/>
        <w:ind w:firstLineChars="200" w:firstLine="480"/>
        <w:jc w:val="left"/>
        <w:rPr>
          <w:rFonts w:ascii="宋体" w:hAnsi="宋体"/>
          <w:color w:val="000000"/>
          <w:sz w:val="24"/>
        </w:rPr>
        <w:sectPr w:rsidR="00140832" w:rsidRPr="008E1FBD" w:rsidSect="00797F14">
          <w:pgSz w:w="11906" w:h="16838"/>
          <w:pgMar w:top="1440" w:right="1800" w:bottom="1440" w:left="1800" w:header="851" w:footer="992" w:gutter="0"/>
          <w:pgNumType w:fmt="upperRoman" w:start="1"/>
          <w:cols w:space="425"/>
          <w:docGrid w:type="lines" w:linePitch="312"/>
        </w:sectPr>
      </w:pPr>
      <w:r>
        <w:rPr>
          <w:rFonts w:ascii="宋体" w:hAnsi="宋体" w:hint="eastAsia"/>
          <w:color w:val="000000"/>
          <w:sz w:val="24"/>
        </w:rPr>
        <w:t>本标准为首次发布。</w:t>
      </w:r>
    </w:p>
    <w:p w:rsidR="001F0968" w:rsidRPr="004B20CE" w:rsidRDefault="001F0968" w:rsidP="004B20CE">
      <w:pPr>
        <w:pStyle w:val="41"/>
        <w:numPr>
          <w:ilvl w:val="0"/>
          <w:numId w:val="0"/>
        </w:numPr>
      </w:pPr>
      <w:bookmarkStart w:id="6" w:name="_Toc337542581"/>
      <w:bookmarkStart w:id="7" w:name="_Toc337542705"/>
      <w:bookmarkStart w:id="8" w:name="_Toc337542962"/>
      <w:bookmarkStart w:id="9" w:name="_Toc339375387"/>
      <w:bookmarkStart w:id="10" w:name="_Toc364008200"/>
    </w:p>
    <w:bookmarkEnd w:id="6"/>
    <w:bookmarkEnd w:id="7"/>
    <w:bookmarkEnd w:id="8"/>
    <w:bookmarkEnd w:id="9"/>
    <w:bookmarkEnd w:id="10"/>
    <w:p w:rsidR="00B00306" w:rsidRDefault="008107B6" w:rsidP="00B00306">
      <w:pPr>
        <w:jc w:val="center"/>
        <w:rPr>
          <w:rFonts w:ascii="黑体" w:eastAsia="黑体"/>
          <w:sz w:val="30"/>
          <w:szCs w:val="30"/>
        </w:rPr>
      </w:pPr>
      <w:r>
        <w:rPr>
          <w:rFonts w:ascii="黑体" w:eastAsia="黑体" w:hint="eastAsia"/>
          <w:sz w:val="30"/>
          <w:szCs w:val="30"/>
        </w:rPr>
        <w:t>煤炭分析用</w:t>
      </w:r>
      <w:r w:rsidR="00EC4988">
        <w:rPr>
          <w:rFonts w:ascii="黑体" w:eastAsia="黑体" w:hint="eastAsia"/>
          <w:sz w:val="30"/>
          <w:szCs w:val="30"/>
        </w:rPr>
        <w:t>马弗炉能效测试方法</w:t>
      </w:r>
      <w:bookmarkStart w:id="11" w:name="_Toc15852307"/>
      <w:bookmarkStart w:id="12" w:name="_Toc29305975"/>
      <w:bookmarkStart w:id="13" w:name="_Toc29306352"/>
    </w:p>
    <w:p w:rsidR="007D688B" w:rsidRPr="004B20CE" w:rsidRDefault="00263AE0" w:rsidP="004B20CE">
      <w:pPr>
        <w:pStyle w:val="1"/>
        <w:rPr>
          <w:sz w:val="24"/>
          <w:szCs w:val="24"/>
        </w:rPr>
      </w:pPr>
      <w:bookmarkStart w:id="14" w:name="_Toc60123777"/>
      <w:r w:rsidRPr="004B20CE">
        <w:rPr>
          <w:rFonts w:hint="eastAsia"/>
          <w:sz w:val="24"/>
          <w:szCs w:val="24"/>
        </w:rPr>
        <w:t>范围</w:t>
      </w:r>
      <w:bookmarkEnd w:id="11"/>
      <w:bookmarkEnd w:id="12"/>
      <w:bookmarkEnd w:id="13"/>
      <w:bookmarkEnd w:id="14"/>
    </w:p>
    <w:p w:rsidR="00EC4988" w:rsidRPr="00C917AB" w:rsidRDefault="00EC4988" w:rsidP="00641EF5">
      <w:pPr>
        <w:widowControl/>
        <w:spacing w:beforeLines="50" w:afterLines="50" w:line="360" w:lineRule="auto"/>
        <w:ind w:firstLineChars="200" w:firstLine="480"/>
        <w:jc w:val="left"/>
        <w:rPr>
          <w:kern w:val="0"/>
          <w:sz w:val="24"/>
        </w:rPr>
      </w:pPr>
      <w:bookmarkStart w:id="15" w:name="_Toc15852308"/>
      <w:bookmarkStart w:id="16" w:name="_Toc29305976"/>
      <w:bookmarkStart w:id="17" w:name="_Toc29306353"/>
      <w:r w:rsidRPr="00C917AB">
        <w:rPr>
          <w:rFonts w:hint="eastAsia"/>
          <w:kern w:val="0"/>
          <w:sz w:val="24"/>
        </w:rPr>
        <w:t>本标准规定了</w:t>
      </w:r>
      <w:r w:rsidR="00D5530F">
        <w:rPr>
          <w:rFonts w:hint="eastAsia"/>
          <w:kern w:val="0"/>
          <w:sz w:val="24"/>
        </w:rPr>
        <w:t>煤炭分析用</w:t>
      </w:r>
      <w:r w:rsidRPr="00C917AB">
        <w:rPr>
          <w:rFonts w:hint="eastAsia"/>
          <w:kern w:val="0"/>
          <w:sz w:val="24"/>
        </w:rPr>
        <w:t>马弗炉能效测试的术语和定义、技术要求、测试条件、测试方法等。</w:t>
      </w:r>
    </w:p>
    <w:p w:rsidR="00B00306" w:rsidRDefault="00EC4988" w:rsidP="00641EF5">
      <w:pPr>
        <w:widowControl/>
        <w:spacing w:beforeLines="50" w:afterLines="50" w:line="360" w:lineRule="auto"/>
        <w:ind w:firstLineChars="200" w:firstLine="480"/>
        <w:jc w:val="left"/>
        <w:rPr>
          <w:kern w:val="0"/>
          <w:sz w:val="24"/>
        </w:rPr>
      </w:pPr>
      <w:r w:rsidRPr="00C917AB">
        <w:rPr>
          <w:rFonts w:hint="eastAsia"/>
          <w:kern w:val="0"/>
          <w:sz w:val="24"/>
        </w:rPr>
        <w:t>本标准适用于</w:t>
      </w:r>
      <w:r w:rsidR="000D7CD8">
        <w:rPr>
          <w:rFonts w:hint="eastAsia"/>
          <w:kern w:val="0"/>
          <w:sz w:val="24"/>
        </w:rPr>
        <w:t>自然气氛和控制气氛，额定温度在</w:t>
      </w:r>
      <w:r w:rsidR="000D7CD8">
        <w:rPr>
          <w:rFonts w:hint="eastAsia"/>
          <w:kern w:val="0"/>
          <w:sz w:val="24"/>
        </w:rPr>
        <w:t>100</w:t>
      </w:r>
      <w:r w:rsidR="000D7CD8">
        <w:rPr>
          <w:rFonts w:hint="eastAsia"/>
          <w:kern w:val="0"/>
          <w:sz w:val="24"/>
        </w:rPr>
        <w:t>℃～</w:t>
      </w:r>
      <w:r w:rsidR="006A63C1">
        <w:rPr>
          <w:rFonts w:hint="eastAsia"/>
          <w:kern w:val="0"/>
          <w:sz w:val="24"/>
        </w:rPr>
        <w:t>1200</w:t>
      </w:r>
      <w:r w:rsidR="000D7CD8">
        <w:rPr>
          <w:rFonts w:hint="eastAsia"/>
          <w:kern w:val="0"/>
          <w:sz w:val="24"/>
        </w:rPr>
        <w:t>℃范围内</w:t>
      </w:r>
      <w:r w:rsidRPr="00C917AB">
        <w:rPr>
          <w:rFonts w:hint="eastAsia"/>
          <w:kern w:val="0"/>
          <w:sz w:val="24"/>
        </w:rPr>
        <w:t>的</w:t>
      </w:r>
      <w:r w:rsidR="00D5530F">
        <w:rPr>
          <w:rFonts w:hint="eastAsia"/>
          <w:kern w:val="0"/>
          <w:sz w:val="24"/>
        </w:rPr>
        <w:t>煤炭分析用</w:t>
      </w:r>
      <w:r w:rsidRPr="00C917AB">
        <w:rPr>
          <w:rFonts w:hint="eastAsia"/>
          <w:kern w:val="0"/>
          <w:sz w:val="24"/>
        </w:rPr>
        <w:t>马弗炉的能效测试。</w:t>
      </w:r>
    </w:p>
    <w:p w:rsidR="007D688B" w:rsidRPr="004B20CE" w:rsidRDefault="00263AE0" w:rsidP="004B20CE">
      <w:pPr>
        <w:pStyle w:val="1"/>
        <w:rPr>
          <w:sz w:val="24"/>
          <w:szCs w:val="24"/>
        </w:rPr>
      </w:pPr>
      <w:bookmarkStart w:id="18" w:name="_Toc60123778"/>
      <w:r w:rsidRPr="004B20CE">
        <w:rPr>
          <w:rFonts w:hint="eastAsia"/>
          <w:sz w:val="24"/>
          <w:szCs w:val="24"/>
        </w:rPr>
        <w:t>引用文件</w:t>
      </w:r>
      <w:bookmarkEnd w:id="15"/>
      <w:bookmarkEnd w:id="16"/>
      <w:bookmarkEnd w:id="17"/>
      <w:bookmarkEnd w:id="18"/>
    </w:p>
    <w:p w:rsidR="00C917AB" w:rsidRPr="00C917AB" w:rsidRDefault="00C917AB" w:rsidP="00641EF5">
      <w:pPr>
        <w:widowControl/>
        <w:spacing w:beforeLines="50" w:afterLines="50" w:line="360" w:lineRule="auto"/>
        <w:ind w:firstLineChars="200" w:firstLine="480"/>
        <w:jc w:val="left"/>
        <w:rPr>
          <w:kern w:val="0"/>
          <w:sz w:val="24"/>
        </w:rPr>
      </w:pPr>
      <w:bookmarkStart w:id="19" w:name="_Toc15852310"/>
      <w:bookmarkStart w:id="20" w:name="_Toc29305977"/>
      <w:bookmarkStart w:id="21" w:name="_Toc29306354"/>
      <w:r w:rsidRPr="00C917AB">
        <w:rPr>
          <w:rFonts w:hint="eastAsia"/>
          <w:kern w:val="0"/>
          <w:sz w:val="24"/>
        </w:rPr>
        <w:t>下列文件对于本文件的应用是必不可少的，凡是注日期的引用文件，仅注日期的版本适用于本文件。凡是不注日期的引用文件，其最新版本（包括所有的修改单）适用于本文件。</w:t>
      </w:r>
    </w:p>
    <w:p w:rsidR="00C917AB" w:rsidRDefault="00C917AB" w:rsidP="00641EF5">
      <w:pPr>
        <w:widowControl/>
        <w:spacing w:beforeLines="50" w:afterLines="50" w:line="360" w:lineRule="auto"/>
        <w:ind w:firstLineChars="200" w:firstLine="480"/>
        <w:jc w:val="left"/>
        <w:rPr>
          <w:kern w:val="0"/>
          <w:sz w:val="24"/>
        </w:rPr>
      </w:pPr>
      <w:r w:rsidRPr="00C917AB">
        <w:rPr>
          <w:rFonts w:hint="eastAsia"/>
          <w:kern w:val="0"/>
          <w:sz w:val="24"/>
        </w:rPr>
        <w:t>GB/T 10067.44-2014</w:t>
      </w:r>
      <w:r w:rsidRPr="00C917AB">
        <w:rPr>
          <w:rFonts w:hint="eastAsia"/>
          <w:kern w:val="0"/>
          <w:sz w:val="24"/>
        </w:rPr>
        <w:t>电热装置基本技术条件</w:t>
      </w:r>
      <w:r w:rsidRPr="00C917AB">
        <w:rPr>
          <w:rFonts w:hint="eastAsia"/>
          <w:kern w:val="0"/>
          <w:sz w:val="24"/>
        </w:rPr>
        <w:t xml:space="preserve"> </w:t>
      </w:r>
      <w:r w:rsidRPr="00C917AB">
        <w:rPr>
          <w:rFonts w:hint="eastAsia"/>
          <w:kern w:val="0"/>
          <w:sz w:val="24"/>
        </w:rPr>
        <w:t>第</w:t>
      </w:r>
      <w:r w:rsidRPr="00C917AB">
        <w:rPr>
          <w:rFonts w:hint="eastAsia"/>
          <w:kern w:val="0"/>
          <w:sz w:val="24"/>
        </w:rPr>
        <w:t>44</w:t>
      </w:r>
      <w:r w:rsidRPr="00C917AB">
        <w:rPr>
          <w:rFonts w:hint="eastAsia"/>
          <w:kern w:val="0"/>
          <w:sz w:val="24"/>
        </w:rPr>
        <w:t>部分：箱式电阻炉</w:t>
      </w:r>
    </w:p>
    <w:p w:rsidR="00A64B1B" w:rsidRPr="00A64B1B" w:rsidRDefault="00A64B1B" w:rsidP="00641EF5">
      <w:pPr>
        <w:widowControl/>
        <w:spacing w:beforeLines="50" w:afterLines="50" w:line="360" w:lineRule="auto"/>
        <w:ind w:firstLineChars="200" w:firstLine="480"/>
        <w:jc w:val="left"/>
        <w:rPr>
          <w:kern w:val="0"/>
          <w:sz w:val="24"/>
        </w:rPr>
      </w:pPr>
      <w:r w:rsidRPr="00A64B1B">
        <w:rPr>
          <w:rFonts w:hint="eastAsia"/>
          <w:kern w:val="0"/>
          <w:sz w:val="24"/>
        </w:rPr>
        <w:t>GB/T 10067.4-2005</w:t>
      </w:r>
      <w:r>
        <w:rPr>
          <w:rFonts w:hint="eastAsia"/>
          <w:kern w:val="0"/>
          <w:sz w:val="24"/>
        </w:rPr>
        <w:t xml:space="preserve"> </w:t>
      </w:r>
      <w:r w:rsidRPr="00A64B1B">
        <w:rPr>
          <w:rFonts w:hint="eastAsia"/>
          <w:kern w:val="0"/>
          <w:sz w:val="24"/>
        </w:rPr>
        <w:t>电热装置基本技术条件第</w:t>
      </w:r>
      <w:r w:rsidRPr="00A64B1B">
        <w:rPr>
          <w:rFonts w:hint="eastAsia"/>
          <w:kern w:val="0"/>
          <w:sz w:val="24"/>
        </w:rPr>
        <w:t>4</w:t>
      </w:r>
      <w:r w:rsidRPr="00A64B1B">
        <w:rPr>
          <w:rFonts w:hint="eastAsia"/>
          <w:kern w:val="0"/>
          <w:sz w:val="24"/>
        </w:rPr>
        <w:t>部分：间接电阻炉</w:t>
      </w:r>
    </w:p>
    <w:p w:rsidR="00C917AB" w:rsidRPr="00C917AB" w:rsidRDefault="00C917AB" w:rsidP="00641EF5">
      <w:pPr>
        <w:widowControl/>
        <w:spacing w:beforeLines="50" w:afterLines="50" w:line="360" w:lineRule="auto"/>
        <w:ind w:firstLineChars="200" w:firstLine="480"/>
        <w:jc w:val="left"/>
        <w:rPr>
          <w:kern w:val="0"/>
          <w:sz w:val="24"/>
        </w:rPr>
      </w:pPr>
      <w:r w:rsidRPr="00C917AB">
        <w:rPr>
          <w:rFonts w:hint="eastAsia"/>
          <w:kern w:val="0"/>
          <w:sz w:val="24"/>
        </w:rPr>
        <w:t>GB/T 30839.43-2015</w:t>
      </w:r>
      <w:r w:rsidRPr="00C917AB">
        <w:rPr>
          <w:rFonts w:hint="eastAsia"/>
          <w:kern w:val="0"/>
          <w:sz w:val="24"/>
        </w:rPr>
        <w:t>工业电热装置能耗分等</w:t>
      </w:r>
      <w:r w:rsidRPr="00C917AB">
        <w:rPr>
          <w:rFonts w:hint="eastAsia"/>
          <w:kern w:val="0"/>
          <w:sz w:val="24"/>
        </w:rPr>
        <w:t xml:space="preserve"> </w:t>
      </w:r>
      <w:r w:rsidRPr="00C917AB">
        <w:rPr>
          <w:rFonts w:hint="eastAsia"/>
          <w:kern w:val="0"/>
          <w:sz w:val="24"/>
        </w:rPr>
        <w:t>第</w:t>
      </w:r>
      <w:r w:rsidRPr="00C917AB">
        <w:rPr>
          <w:rFonts w:hint="eastAsia"/>
          <w:kern w:val="0"/>
          <w:sz w:val="24"/>
        </w:rPr>
        <w:t>43</w:t>
      </w:r>
      <w:r w:rsidRPr="00C917AB">
        <w:rPr>
          <w:rFonts w:hint="eastAsia"/>
          <w:kern w:val="0"/>
          <w:sz w:val="24"/>
        </w:rPr>
        <w:t>部分：箱式电阻炉</w:t>
      </w:r>
    </w:p>
    <w:p w:rsidR="00C917AB" w:rsidRPr="00C917AB" w:rsidRDefault="00C917AB" w:rsidP="00641EF5">
      <w:pPr>
        <w:widowControl/>
        <w:spacing w:beforeLines="50" w:afterLines="50" w:line="360" w:lineRule="auto"/>
        <w:ind w:firstLineChars="200" w:firstLine="480"/>
        <w:jc w:val="left"/>
        <w:rPr>
          <w:kern w:val="0"/>
          <w:sz w:val="24"/>
        </w:rPr>
      </w:pPr>
      <w:r w:rsidRPr="00C917AB">
        <w:rPr>
          <w:rFonts w:hint="eastAsia"/>
          <w:kern w:val="0"/>
          <w:sz w:val="24"/>
        </w:rPr>
        <w:t>GB/T 1066.1-2004</w:t>
      </w:r>
      <w:r w:rsidRPr="00C917AB">
        <w:rPr>
          <w:rFonts w:hint="eastAsia"/>
          <w:kern w:val="0"/>
          <w:sz w:val="24"/>
        </w:rPr>
        <w:t>电热设备的试验方法</w:t>
      </w:r>
      <w:r w:rsidRPr="00C917AB">
        <w:rPr>
          <w:rFonts w:hint="eastAsia"/>
          <w:kern w:val="0"/>
          <w:sz w:val="24"/>
        </w:rPr>
        <w:t xml:space="preserve"> </w:t>
      </w:r>
      <w:r w:rsidRPr="00C917AB">
        <w:rPr>
          <w:rFonts w:hint="eastAsia"/>
          <w:kern w:val="0"/>
          <w:sz w:val="24"/>
        </w:rPr>
        <w:t>第</w:t>
      </w:r>
      <w:r w:rsidRPr="00C917AB">
        <w:rPr>
          <w:rFonts w:hint="eastAsia"/>
          <w:kern w:val="0"/>
          <w:sz w:val="24"/>
        </w:rPr>
        <w:t>1</w:t>
      </w:r>
      <w:r w:rsidRPr="00C917AB">
        <w:rPr>
          <w:rFonts w:hint="eastAsia"/>
          <w:kern w:val="0"/>
          <w:sz w:val="24"/>
        </w:rPr>
        <w:t>部分：通用部分</w:t>
      </w:r>
      <w:r w:rsidRPr="00C917AB">
        <w:rPr>
          <w:kern w:val="0"/>
          <w:sz w:val="24"/>
        </w:rPr>
        <w:t xml:space="preserve"> </w:t>
      </w:r>
    </w:p>
    <w:p w:rsidR="00C917AB" w:rsidRDefault="00C917AB" w:rsidP="00641EF5">
      <w:pPr>
        <w:widowControl/>
        <w:spacing w:beforeLines="50" w:afterLines="50" w:line="360" w:lineRule="auto"/>
        <w:ind w:firstLineChars="200" w:firstLine="480"/>
        <w:jc w:val="left"/>
        <w:rPr>
          <w:kern w:val="0"/>
          <w:sz w:val="24"/>
        </w:rPr>
      </w:pPr>
      <w:r w:rsidRPr="00C917AB">
        <w:rPr>
          <w:rFonts w:hint="eastAsia"/>
          <w:kern w:val="0"/>
          <w:sz w:val="24"/>
        </w:rPr>
        <w:t>GB/T 1066.4-2004</w:t>
      </w:r>
      <w:r w:rsidRPr="00C917AB">
        <w:rPr>
          <w:rFonts w:hint="eastAsia"/>
          <w:kern w:val="0"/>
          <w:sz w:val="24"/>
        </w:rPr>
        <w:t>电热设备的试验方法</w:t>
      </w:r>
      <w:r w:rsidRPr="00C917AB">
        <w:rPr>
          <w:rFonts w:hint="eastAsia"/>
          <w:kern w:val="0"/>
          <w:sz w:val="24"/>
        </w:rPr>
        <w:t xml:space="preserve"> </w:t>
      </w:r>
      <w:r w:rsidRPr="00C917AB">
        <w:rPr>
          <w:rFonts w:hint="eastAsia"/>
          <w:kern w:val="0"/>
          <w:sz w:val="24"/>
        </w:rPr>
        <w:t>第</w:t>
      </w:r>
      <w:r w:rsidRPr="00C917AB">
        <w:rPr>
          <w:rFonts w:hint="eastAsia"/>
          <w:kern w:val="0"/>
          <w:sz w:val="24"/>
        </w:rPr>
        <w:t>4</w:t>
      </w:r>
      <w:r w:rsidRPr="00C917AB">
        <w:rPr>
          <w:rFonts w:hint="eastAsia"/>
          <w:kern w:val="0"/>
          <w:sz w:val="24"/>
        </w:rPr>
        <w:t>部分：间接电阻炉</w:t>
      </w:r>
    </w:p>
    <w:p w:rsidR="003330DD" w:rsidRPr="00C917AB" w:rsidRDefault="003330DD" w:rsidP="00641EF5">
      <w:pPr>
        <w:widowControl/>
        <w:spacing w:beforeLines="50" w:afterLines="50" w:line="360" w:lineRule="auto"/>
        <w:ind w:firstLineChars="200" w:firstLine="480"/>
        <w:jc w:val="left"/>
        <w:rPr>
          <w:kern w:val="0"/>
          <w:sz w:val="24"/>
        </w:rPr>
      </w:pPr>
      <w:r>
        <w:rPr>
          <w:rFonts w:hint="eastAsia"/>
          <w:kern w:val="0"/>
          <w:sz w:val="24"/>
        </w:rPr>
        <w:t xml:space="preserve">GB/T 5959.1-2019 </w:t>
      </w:r>
      <w:r>
        <w:rPr>
          <w:rFonts w:hint="eastAsia"/>
          <w:kern w:val="0"/>
          <w:sz w:val="24"/>
        </w:rPr>
        <w:t>电热和电磁处理装置的安全第</w:t>
      </w:r>
      <w:r>
        <w:rPr>
          <w:rFonts w:hint="eastAsia"/>
          <w:kern w:val="0"/>
          <w:sz w:val="24"/>
        </w:rPr>
        <w:t>1</w:t>
      </w:r>
      <w:r>
        <w:rPr>
          <w:rFonts w:hint="eastAsia"/>
          <w:kern w:val="0"/>
          <w:sz w:val="24"/>
        </w:rPr>
        <w:t>部分：通用要求</w:t>
      </w:r>
    </w:p>
    <w:p w:rsidR="00C917AB" w:rsidRPr="00C917AB" w:rsidRDefault="00C917AB" w:rsidP="00641EF5">
      <w:pPr>
        <w:widowControl/>
        <w:spacing w:beforeLines="50" w:afterLines="50" w:line="360" w:lineRule="auto"/>
        <w:ind w:firstLineChars="200" w:firstLine="480"/>
        <w:jc w:val="left"/>
        <w:rPr>
          <w:kern w:val="0"/>
          <w:sz w:val="24"/>
        </w:rPr>
      </w:pPr>
      <w:r w:rsidRPr="00C917AB">
        <w:rPr>
          <w:rFonts w:hint="eastAsia"/>
          <w:kern w:val="0"/>
          <w:sz w:val="24"/>
        </w:rPr>
        <w:t xml:space="preserve">GB/T 13324-2006 </w:t>
      </w:r>
      <w:r w:rsidRPr="00C917AB">
        <w:rPr>
          <w:rFonts w:hint="eastAsia"/>
          <w:kern w:val="0"/>
          <w:sz w:val="24"/>
        </w:rPr>
        <w:t>热处理设备术语</w:t>
      </w:r>
    </w:p>
    <w:p w:rsidR="00C917AB" w:rsidRPr="00C917AB" w:rsidRDefault="00C917AB" w:rsidP="00641EF5">
      <w:pPr>
        <w:widowControl/>
        <w:spacing w:beforeLines="50" w:afterLines="50" w:line="360" w:lineRule="auto"/>
        <w:ind w:firstLineChars="200" w:firstLine="480"/>
        <w:jc w:val="left"/>
        <w:rPr>
          <w:kern w:val="0"/>
          <w:sz w:val="24"/>
        </w:rPr>
      </w:pPr>
      <w:r w:rsidRPr="00C917AB">
        <w:rPr>
          <w:rFonts w:hint="eastAsia"/>
          <w:kern w:val="0"/>
          <w:sz w:val="24"/>
        </w:rPr>
        <w:t>GB/T 33861-2017</w:t>
      </w:r>
      <w:r w:rsidRPr="00C917AB">
        <w:rPr>
          <w:rFonts w:hint="eastAsia"/>
          <w:kern w:val="0"/>
          <w:sz w:val="24"/>
        </w:rPr>
        <w:t>高低温试验箱能效测试方法</w:t>
      </w:r>
    </w:p>
    <w:p w:rsidR="00C917AB" w:rsidRPr="004B20CE" w:rsidRDefault="00C917AB" w:rsidP="004B20CE">
      <w:pPr>
        <w:pStyle w:val="1"/>
        <w:rPr>
          <w:sz w:val="24"/>
          <w:szCs w:val="24"/>
        </w:rPr>
      </w:pPr>
      <w:bookmarkStart w:id="22" w:name="_Toc60123779"/>
      <w:bookmarkEnd w:id="19"/>
      <w:bookmarkEnd w:id="20"/>
      <w:bookmarkEnd w:id="21"/>
      <w:r w:rsidRPr="004B20CE">
        <w:rPr>
          <w:rFonts w:hint="eastAsia"/>
          <w:sz w:val="24"/>
          <w:szCs w:val="24"/>
        </w:rPr>
        <w:lastRenderedPageBreak/>
        <w:t>术语和定义</w:t>
      </w:r>
      <w:bookmarkEnd w:id="22"/>
    </w:p>
    <w:p w:rsidR="00F95681" w:rsidRPr="004B20CE" w:rsidRDefault="005E7828" w:rsidP="004B20CE">
      <w:pPr>
        <w:pStyle w:val="21"/>
        <w:rPr>
          <w:rFonts w:asciiTheme="minorEastAsia" w:eastAsiaTheme="minorEastAsia" w:hAnsiTheme="minorEastAsia"/>
          <w:kern w:val="0"/>
          <w:sz w:val="24"/>
          <w:szCs w:val="24"/>
        </w:rPr>
      </w:pPr>
      <w:bookmarkStart w:id="23" w:name="_Toc60123780"/>
      <w:r>
        <w:rPr>
          <w:rFonts w:asciiTheme="minorEastAsia" w:eastAsiaTheme="minorEastAsia" w:hAnsiTheme="minorEastAsia" w:hint="eastAsia"/>
          <w:kern w:val="44"/>
          <w:sz w:val="24"/>
          <w:szCs w:val="24"/>
        </w:rPr>
        <w:t>煤炭分析用</w:t>
      </w:r>
      <w:r w:rsidR="00F95681" w:rsidRPr="004B20CE">
        <w:rPr>
          <w:rFonts w:asciiTheme="minorEastAsia" w:eastAsiaTheme="minorEastAsia" w:hAnsiTheme="minorEastAsia" w:hint="eastAsia"/>
          <w:kern w:val="44"/>
          <w:sz w:val="24"/>
          <w:szCs w:val="24"/>
        </w:rPr>
        <w:t>马弗炉 Muffle furnace</w:t>
      </w:r>
      <w:r>
        <w:rPr>
          <w:rFonts w:asciiTheme="minorEastAsia" w:eastAsiaTheme="minorEastAsia" w:hAnsiTheme="minorEastAsia" w:hint="eastAsia"/>
          <w:kern w:val="44"/>
          <w:sz w:val="24"/>
          <w:szCs w:val="24"/>
        </w:rPr>
        <w:t xml:space="preserve"> </w:t>
      </w:r>
      <w:r w:rsidRPr="005E7828">
        <w:rPr>
          <w:rFonts w:asciiTheme="minorEastAsia" w:eastAsiaTheme="minorEastAsia" w:hAnsiTheme="minorEastAsia" w:hint="eastAsia"/>
          <w:kern w:val="44"/>
          <w:sz w:val="24"/>
          <w:szCs w:val="24"/>
        </w:rPr>
        <w:t>for coal analysis</w:t>
      </w:r>
      <w:bookmarkEnd w:id="23"/>
    </w:p>
    <w:p w:rsidR="0009145C" w:rsidRDefault="0015492D" w:rsidP="00B00306">
      <w:pPr>
        <w:pStyle w:val="afffa"/>
        <w:ind w:left="432" w:firstLineChars="0" w:firstLine="0"/>
        <w:rPr>
          <w:rFonts w:ascii="宋体" w:hAnsi="宋体"/>
          <w:sz w:val="24"/>
        </w:rPr>
      </w:pPr>
      <w:r>
        <w:rPr>
          <w:rFonts w:ascii="宋体" w:hAnsi="宋体" w:hint="eastAsia"/>
          <w:sz w:val="24"/>
        </w:rPr>
        <w:t>用于煤炭分析</w:t>
      </w:r>
      <w:r w:rsidR="005E7828">
        <w:rPr>
          <w:rFonts w:ascii="宋体" w:hAnsi="宋体" w:hint="eastAsia"/>
          <w:sz w:val="24"/>
        </w:rPr>
        <w:t>，</w:t>
      </w:r>
      <w:r w:rsidR="00B00306" w:rsidRPr="00B00306">
        <w:rPr>
          <w:rFonts w:ascii="宋体" w:hAnsi="宋体" w:hint="eastAsia"/>
          <w:sz w:val="24"/>
        </w:rPr>
        <w:t>加热室呈箱式、卧</w:t>
      </w:r>
      <w:r w:rsidR="00D2283C" w:rsidRPr="00B00306">
        <w:rPr>
          <w:rFonts w:ascii="宋体" w:hAnsi="宋体" w:hint="eastAsia"/>
          <w:sz w:val="24"/>
        </w:rPr>
        <w:t>式</w:t>
      </w:r>
      <w:r w:rsidR="00B00306" w:rsidRPr="00B00306">
        <w:rPr>
          <w:rFonts w:ascii="宋体" w:hAnsi="宋体" w:hint="eastAsia"/>
          <w:sz w:val="24"/>
        </w:rPr>
        <w:t>、具有进出料炉门的</w:t>
      </w:r>
      <w:r w:rsidR="00754A79">
        <w:rPr>
          <w:rFonts w:ascii="宋体" w:hAnsi="宋体" w:hint="eastAsia"/>
          <w:sz w:val="24"/>
        </w:rPr>
        <w:t>间歇式</w:t>
      </w:r>
      <w:r w:rsidR="00B00306" w:rsidRPr="00B00306">
        <w:rPr>
          <w:rFonts w:ascii="宋体" w:hAnsi="宋体" w:hint="eastAsia"/>
          <w:sz w:val="24"/>
        </w:rPr>
        <w:t>电阻炉。</w:t>
      </w:r>
    </w:p>
    <w:p w:rsidR="00AF12C8" w:rsidRDefault="00AF12C8" w:rsidP="00AF12C8">
      <w:pPr>
        <w:pStyle w:val="21"/>
        <w:rPr>
          <w:rFonts w:asciiTheme="minorEastAsia" w:eastAsiaTheme="minorEastAsia" w:hAnsiTheme="minorEastAsia"/>
          <w:kern w:val="44"/>
          <w:sz w:val="24"/>
          <w:szCs w:val="24"/>
        </w:rPr>
      </w:pPr>
      <w:bookmarkStart w:id="24" w:name="_Toc60123781"/>
      <w:r w:rsidRPr="00AF12C8">
        <w:rPr>
          <w:rFonts w:asciiTheme="minorEastAsia" w:eastAsiaTheme="minorEastAsia" w:hAnsiTheme="minorEastAsia" w:hint="eastAsia"/>
          <w:kern w:val="44"/>
          <w:sz w:val="24"/>
          <w:szCs w:val="24"/>
        </w:rPr>
        <w:t>温度稳定</w:t>
      </w:r>
      <w:r w:rsidR="00626A8B">
        <w:rPr>
          <w:rFonts w:asciiTheme="minorEastAsia" w:eastAsiaTheme="minorEastAsia" w:hAnsiTheme="minorEastAsia" w:hint="eastAsia"/>
          <w:kern w:val="44"/>
          <w:sz w:val="24"/>
          <w:szCs w:val="24"/>
        </w:rPr>
        <w:t xml:space="preserve"> </w:t>
      </w:r>
      <w:r w:rsidRPr="00AF12C8">
        <w:rPr>
          <w:rFonts w:asciiTheme="minorEastAsia" w:eastAsiaTheme="minorEastAsia" w:hAnsiTheme="minorEastAsia" w:hint="eastAsia"/>
          <w:kern w:val="44"/>
          <w:sz w:val="24"/>
          <w:szCs w:val="24"/>
        </w:rPr>
        <w:t>Temperature stability</w:t>
      </w:r>
      <w:bookmarkEnd w:id="24"/>
      <w:r w:rsidR="000A232D">
        <w:rPr>
          <w:rFonts w:asciiTheme="minorEastAsia" w:eastAsiaTheme="minorEastAsia" w:hAnsiTheme="minorEastAsia" w:hint="eastAsia"/>
          <w:kern w:val="44"/>
          <w:sz w:val="24"/>
          <w:szCs w:val="24"/>
        </w:rPr>
        <w:t xml:space="preserve"> </w:t>
      </w:r>
    </w:p>
    <w:p w:rsidR="00AF12C8" w:rsidRDefault="00626A8B" w:rsidP="00626A8B">
      <w:pPr>
        <w:ind w:firstLineChars="200" w:firstLine="480"/>
        <w:rPr>
          <w:kern w:val="0"/>
          <w:sz w:val="24"/>
        </w:rPr>
      </w:pPr>
      <w:r w:rsidRPr="00626A8B">
        <w:rPr>
          <w:rFonts w:hint="eastAsia"/>
          <w:kern w:val="0"/>
          <w:sz w:val="24"/>
        </w:rPr>
        <w:t>工作空间几何中心点的温度达到温度设定值并维持在给定的容差范围内。</w:t>
      </w:r>
    </w:p>
    <w:p w:rsidR="004B20CE" w:rsidRPr="008E1FBD" w:rsidRDefault="004B20CE" w:rsidP="008E1FBD">
      <w:pPr>
        <w:pStyle w:val="21"/>
        <w:rPr>
          <w:rFonts w:asciiTheme="minorEastAsia" w:eastAsiaTheme="minorEastAsia" w:hAnsiTheme="minorEastAsia"/>
          <w:kern w:val="44"/>
          <w:sz w:val="24"/>
          <w:szCs w:val="24"/>
        </w:rPr>
      </w:pPr>
      <w:bookmarkStart w:id="25" w:name="_Toc60123782"/>
      <w:r w:rsidRPr="008E1FBD">
        <w:rPr>
          <w:rFonts w:asciiTheme="minorEastAsia" w:eastAsiaTheme="minorEastAsia" w:hAnsiTheme="minorEastAsia" w:hint="eastAsia"/>
          <w:kern w:val="44"/>
          <w:sz w:val="24"/>
          <w:szCs w:val="24"/>
        </w:rPr>
        <w:t>工作空间 working place</w:t>
      </w:r>
      <w:bookmarkEnd w:id="25"/>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马弗炉</w:t>
      </w:r>
      <w:r w:rsidR="004505FC">
        <w:rPr>
          <w:rFonts w:hint="eastAsia"/>
          <w:kern w:val="0"/>
          <w:sz w:val="24"/>
        </w:rPr>
        <w:t>设计时规定并在图样上标明，满足炉温均匀度要求，允许放置炉料的炉内空间尺寸</w:t>
      </w:r>
      <w:r w:rsidRPr="008E1FBD">
        <w:rPr>
          <w:rFonts w:hint="eastAsia"/>
          <w:kern w:val="0"/>
          <w:sz w:val="24"/>
        </w:rPr>
        <w:t>。</w:t>
      </w:r>
    </w:p>
    <w:p w:rsidR="004B20CE" w:rsidRPr="008E1FBD" w:rsidRDefault="004B20CE" w:rsidP="008E1FBD">
      <w:pPr>
        <w:pStyle w:val="21"/>
        <w:rPr>
          <w:rFonts w:asciiTheme="minorEastAsia" w:eastAsiaTheme="minorEastAsia" w:hAnsiTheme="minorEastAsia"/>
          <w:kern w:val="44"/>
          <w:sz w:val="24"/>
          <w:szCs w:val="24"/>
        </w:rPr>
      </w:pPr>
      <w:bookmarkStart w:id="26" w:name="_Toc60123783"/>
      <w:r w:rsidRPr="008E1FBD">
        <w:rPr>
          <w:rFonts w:asciiTheme="minorEastAsia" w:eastAsiaTheme="minorEastAsia" w:hAnsiTheme="minorEastAsia" w:hint="eastAsia"/>
          <w:kern w:val="44"/>
          <w:sz w:val="24"/>
          <w:szCs w:val="24"/>
        </w:rPr>
        <w:t>升温能效 heating up temperature energy efficiency</w:t>
      </w:r>
      <w:bookmarkEnd w:id="26"/>
    </w:p>
    <w:p w:rsidR="004B20CE"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马弗炉升温过程中，</w:t>
      </w:r>
      <w:r w:rsidR="00ED34D0">
        <w:rPr>
          <w:rFonts w:hint="eastAsia"/>
          <w:kern w:val="0"/>
          <w:sz w:val="24"/>
        </w:rPr>
        <w:t>单位工作空间所消耗的能量</w:t>
      </w:r>
      <w:r w:rsidRPr="008E1FBD">
        <w:rPr>
          <w:rFonts w:hint="eastAsia"/>
          <w:kern w:val="0"/>
          <w:sz w:val="24"/>
        </w:rPr>
        <w:t>。</w:t>
      </w:r>
    </w:p>
    <w:p w:rsidR="00ED34D0" w:rsidRPr="00ED34D0" w:rsidRDefault="00ED34D0" w:rsidP="00ED34D0">
      <w:pPr>
        <w:pStyle w:val="a8"/>
        <w:numPr>
          <w:ilvl w:val="0"/>
          <w:numId w:val="0"/>
        </w:numPr>
        <w:ind w:left="568"/>
      </w:pPr>
      <w:r>
        <w:rPr>
          <w:rFonts w:ascii="Times New Roman" w:hint="eastAsia"/>
        </w:rPr>
        <w:t>注：</w:t>
      </w:r>
      <w:r>
        <w:rPr>
          <w:rFonts w:ascii="Times New Roman"/>
        </w:rPr>
        <w:t>单位为</w:t>
      </w:r>
      <w:bookmarkStart w:id="27" w:name="_Toc436605812"/>
      <w:bookmarkStart w:id="28" w:name="_Toc436639049"/>
      <w:bookmarkStart w:id="29" w:name="_Toc436642183"/>
      <w:bookmarkStart w:id="30" w:name="_Toc436668014"/>
      <w:bookmarkEnd w:id="27"/>
      <w:bookmarkEnd w:id="28"/>
      <w:bookmarkEnd w:id="29"/>
      <w:bookmarkEnd w:id="30"/>
      <w:r>
        <w:rPr>
          <w:rFonts w:hint="eastAsia"/>
        </w:rPr>
        <w:t>千焦每立方分米（kJ</w:t>
      </w:r>
      <w:r>
        <w:t>/</w:t>
      </w:r>
      <w:r>
        <w:rPr>
          <w:rFonts w:hint="eastAsia"/>
        </w:rPr>
        <w:t>d</w:t>
      </w:r>
      <w:r>
        <w:t>m</w:t>
      </w:r>
      <w:r>
        <w:rPr>
          <w:vertAlign w:val="superscript"/>
        </w:rPr>
        <w:t>3</w:t>
      </w:r>
      <w:r>
        <w:rPr>
          <w:rFonts w:hint="eastAsia"/>
        </w:rPr>
        <w:t>）。</w:t>
      </w:r>
    </w:p>
    <w:p w:rsidR="004B20CE" w:rsidRPr="008E1FBD" w:rsidRDefault="004B20CE" w:rsidP="008E1FBD">
      <w:pPr>
        <w:pStyle w:val="21"/>
        <w:rPr>
          <w:rFonts w:asciiTheme="minorEastAsia" w:eastAsiaTheme="minorEastAsia" w:hAnsiTheme="minorEastAsia"/>
          <w:kern w:val="44"/>
          <w:sz w:val="24"/>
          <w:szCs w:val="24"/>
        </w:rPr>
      </w:pPr>
      <w:bookmarkStart w:id="31" w:name="_Toc60123784"/>
      <w:r w:rsidRPr="008E1FBD">
        <w:rPr>
          <w:rFonts w:asciiTheme="minorEastAsia" w:eastAsiaTheme="minorEastAsia" w:hAnsiTheme="minorEastAsia" w:hint="eastAsia"/>
          <w:kern w:val="44"/>
          <w:sz w:val="24"/>
          <w:szCs w:val="24"/>
        </w:rPr>
        <w:t>恒温能效 constant temperature energy efficiency</w:t>
      </w:r>
      <w:bookmarkEnd w:id="31"/>
      <w:r w:rsidR="000A232D" w:rsidRPr="000A232D">
        <w:rPr>
          <w:rFonts w:hint="eastAsia"/>
          <w:color w:val="FF0000"/>
          <w:kern w:val="0"/>
          <w:sz w:val="24"/>
        </w:rPr>
        <w:t xml:space="preserve"> </w:t>
      </w:r>
    </w:p>
    <w:p w:rsidR="004B20CE"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马弗炉恒温过程中，维持单位工作空间温度恒定并保持</w:t>
      </w:r>
      <w:r w:rsidRPr="008E1FBD">
        <w:rPr>
          <w:rFonts w:hint="eastAsia"/>
          <w:kern w:val="0"/>
          <w:sz w:val="24"/>
        </w:rPr>
        <w:t>1h</w:t>
      </w:r>
      <w:r w:rsidRPr="008E1FBD">
        <w:rPr>
          <w:rFonts w:hint="eastAsia"/>
          <w:kern w:val="0"/>
          <w:sz w:val="24"/>
        </w:rPr>
        <w:t>所消耗的能量。</w:t>
      </w:r>
    </w:p>
    <w:p w:rsidR="00ED34D0" w:rsidRPr="00ED34D0" w:rsidRDefault="00ED34D0" w:rsidP="00ED34D0">
      <w:pPr>
        <w:pStyle w:val="a8"/>
        <w:numPr>
          <w:ilvl w:val="0"/>
          <w:numId w:val="0"/>
        </w:numPr>
        <w:ind w:left="568"/>
      </w:pPr>
      <w:r>
        <w:rPr>
          <w:rFonts w:ascii="Times New Roman" w:hint="eastAsia"/>
        </w:rPr>
        <w:t>注：</w:t>
      </w:r>
      <w:r>
        <w:rPr>
          <w:rFonts w:ascii="Times New Roman"/>
        </w:rPr>
        <w:t>单位为</w:t>
      </w:r>
      <w:r>
        <w:rPr>
          <w:rFonts w:hint="eastAsia"/>
        </w:rPr>
        <w:t>千焦每立方分米（kJ</w:t>
      </w:r>
      <w:r>
        <w:t>/</w:t>
      </w:r>
      <w:r>
        <w:rPr>
          <w:rFonts w:hint="eastAsia"/>
        </w:rPr>
        <w:t>d</w:t>
      </w:r>
      <w:r>
        <w:t>m</w:t>
      </w:r>
      <w:r>
        <w:rPr>
          <w:vertAlign w:val="superscript"/>
        </w:rPr>
        <w:t>3</w:t>
      </w:r>
      <w:r>
        <w:rPr>
          <w:rFonts w:hint="eastAsia"/>
        </w:rPr>
        <w:t>）。</w:t>
      </w:r>
    </w:p>
    <w:p w:rsidR="004B20CE" w:rsidRPr="008E1FBD" w:rsidRDefault="004B20CE" w:rsidP="008E1FBD">
      <w:pPr>
        <w:pStyle w:val="1"/>
        <w:rPr>
          <w:sz w:val="24"/>
          <w:szCs w:val="24"/>
        </w:rPr>
      </w:pPr>
      <w:bookmarkStart w:id="32" w:name="_Toc60123785"/>
      <w:r w:rsidRPr="008E1FBD">
        <w:rPr>
          <w:rFonts w:hint="eastAsia"/>
          <w:sz w:val="24"/>
          <w:szCs w:val="24"/>
        </w:rPr>
        <w:t>技术要求</w:t>
      </w:r>
      <w:bookmarkEnd w:id="32"/>
    </w:p>
    <w:p w:rsidR="004B20CE" w:rsidRPr="008E1FBD" w:rsidRDefault="008747F1" w:rsidP="00641EF5">
      <w:pPr>
        <w:widowControl/>
        <w:spacing w:beforeLines="50" w:afterLines="50" w:line="360" w:lineRule="auto"/>
        <w:ind w:firstLineChars="200" w:firstLine="480"/>
        <w:jc w:val="left"/>
        <w:rPr>
          <w:kern w:val="0"/>
          <w:sz w:val="24"/>
        </w:rPr>
      </w:pPr>
      <w:r>
        <w:rPr>
          <w:rFonts w:hint="eastAsia"/>
          <w:kern w:val="0"/>
          <w:sz w:val="24"/>
        </w:rPr>
        <w:t>煤炭分析用</w:t>
      </w:r>
      <w:r w:rsidR="004B20CE" w:rsidRPr="008E1FBD">
        <w:rPr>
          <w:rFonts w:hint="eastAsia"/>
          <w:kern w:val="0"/>
          <w:sz w:val="24"/>
        </w:rPr>
        <w:t>马弗炉的技术要求应符合</w:t>
      </w:r>
      <w:r w:rsidR="004B20CE" w:rsidRPr="008E1FBD">
        <w:rPr>
          <w:rFonts w:hint="eastAsia"/>
          <w:kern w:val="0"/>
          <w:sz w:val="24"/>
        </w:rPr>
        <w:t>GB/T10067.44-2014</w:t>
      </w:r>
      <w:r w:rsidR="004B20CE" w:rsidRPr="008E1FBD">
        <w:rPr>
          <w:rFonts w:hint="eastAsia"/>
          <w:kern w:val="0"/>
          <w:sz w:val="24"/>
        </w:rPr>
        <w:t>的相关</w:t>
      </w:r>
      <w:r w:rsidR="00CF679E">
        <w:rPr>
          <w:rFonts w:hint="eastAsia"/>
          <w:kern w:val="0"/>
          <w:sz w:val="24"/>
        </w:rPr>
        <w:t>要求</w:t>
      </w:r>
      <w:r w:rsidR="004B20CE" w:rsidRPr="008E1FBD">
        <w:rPr>
          <w:rFonts w:hint="eastAsia"/>
          <w:kern w:val="0"/>
          <w:sz w:val="24"/>
        </w:rPr>
        <w:t>.</w:t>
      </w:r>
    </w:p>
    <w:p w:rsidR="004B20CE" w:rsidRPr="008E1FBD" w:rsidRDefault="004B20CE" w:rsidP="008E1FBD">
      <w:pPr>
        <w:pStyle w:val="1"/>
        <w:rPr>
          <w:sz w:val="24"/>
          <w:szCs w:val="24"/>
        </w:rPr>
      </w:pPr>
      <w:bookmarkStart w:id="33" w:name="_Toc60123786"/>
      <w:r w:rsidRPr="008E1FBD">
        <w:rPr>
          <w:rFonts w:hint="eastAsia"/>
          <w:sz w:val="24"/>
          <w:szCs w:val="24"/>
        </w:rPr>
        <w:t>测试条件</w:t>
      </w:r>
      <w:bookmarkEnd w:id="33"/>
    </w:p>
    <w:p w:rsidR="004B20CE" w:rsidRPr="008E1FBD" w:rsidRDefault="004B20CE" w:rsidP="008E1FBD">
      <w:pPr>
        <w:pStyle w:val="21"/>
        <w:rPr>
          <w:rFonts w:asciiTheme="minorEastAsia" w:eastAsiaTheme="minorEastAsia" w:hAnsiTheme="minorEastAsia"/>
          <w:kern w:val="44"/>
          <w:sz w:val="24"/>
          <w:szCs w:val="24"/>
        </w:rPr>
      </w:pPr>
      <w:bookmarkStart w:id="34" w:name="_Toc60123787"/>
      <w:r w:rsidRPr="008E1FBD">
        <w:rPr>
          <w:rFonts w:asciiTheme="minorEastAsia" w:eastAsiaTheme="minorEastAsia" w:hAnsiTheme="minorEastAsia" w:hint="eastAsia"/>
          <w:kern w:val="44"/>
          <w:sz w:val="24"/>
          <w:szCs w:val="24"/>
        </w:rPr>
        <w:t>环境条件</w:t>
      </w:r>
      <w:bookmarkEnd w:id="34"/>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马弗炉环境测试条件应满足：</w:t>
      </w:r>
    </w:p>
    <w:p w:rsidR="004B20CE" w:rsidRDefault="004B20CE" w:rsidP="00641EF5">
      <w:pPr>
        <w:pStyle w:val="afffa"/>
        <w:widowControl/>
        <w:numPr>
          <w:ilvl w:val="0"/>
          <w:numId w:val="14"/>
        </w:numPr>
        <w:spacing w:beforeLines="50" w:afterLines="50" w:line="360" w:lineRule="auto"/>
        <w:ind w:firstLineChars="0"/>
        <w:jc w:val="left"/>
        <w:rPr>
          <w:kern w:val="0"/>
          <w:sz w:val="24"/>
        </w:rPr>
      </w:pPr>
      <w:r w:rsidRPr="008E1FBD">
        <w:rPr>
          <w:rFonts w:hint="eastAsia"/>
          <w:kern w:val="0"/>
          <w:sz w:val="24"/>
        </w:rPr>
        <w:lastRenderedPageBreak/>
        <w:t>环境温度：</w:t>
      </w:r>
      <w:r w:rsidR="00AF4FE3">
        <w:rPr>
          <w:rFonts w:hint="eastAsia"/>
          <w:kern w:val="0"/>
          <w:sz w:val="24"/>
        </w:rPr>
        <w:t>（</w:t>
      </w:r>
      <w:r w:rsidR="00AF4FE3">
        <w:rPr>
          <w:rFonts w:hint="eastAsia"/>
          <w:kern w:val="0"/>
          <w:sz w:val="24"/>
        </w:rPr>
        <w:t>5</w:t>
      </w:r>
      <w:r w:rsidR="00AF4FE3">
        <w:rPr>
          <w:rFonts w:hint="eastAsia"/>
          <w:kern w:val="0"/>
          <w:sz w:val="24"/>
        </w:rPr>
        <w:t>～</w:t>
      </w:r>
      <w:r w:rsidR="00AF4FE3">
        <w:rPr>
          <w:rFonts w:hint="eastAsia"/>
          <w:kern w:val="0"/>
          <w:sz w:val="24"/>
        </w:rPr>
        <w:t>40</w:t>
      </w:r>
      <w:r w:rsidR="00AF4FE3">
        <w:rPr>
          <w:rFonts w:hint="eastAsia"/>
          <w:kern w:val="0"/>
          <w:sz w:val="24"/>
        </w:rPr>
        <w:t>）</w:t>
      </w:r>
      <w:r w:rsidRPr="008E1FBD">
        <w:rPr>
          <w:rFonts w:hint="eastAsia"/>
          <w:kern w:val="0"/>
          <w:sz w:val="24"/>
        </w:rPr>
        <w:t>℃；</w:t>
      </w:r>
    </w:p>
    <w:p w:rsidR="004B20CE" w:rsidRPr="008E1FBD" w:rsidRDefault="004B20CE" w:rsidP="00641EF5">
      <w:pPr>
        <w:pStyle w:val="afffa"/>
        <w:widowControl/>
        <w:numPr>
          <w:ilvl w:val="0"/>
          <w:numId w:val="14"/>
        </w:numPr>
        <w:spacing w:beforeLines="50" w:afterLines="50" w:line="360" w:lineRule="auto"/>
        <w:ind w:firstLineChars="0"/>
        <w:jc w:val="left"/>
        <w:rPr>
          <w:kern w:val="0"/>
          <w:sz w:val="24"/>
        </w:rPr>
      </w:pPr>
      <w:r w:rsidRPr="008E1FBD">
        <w:rPr>
          <w:rFonts w:hint="eastAsia"/>
          <w:kern w:val="0"/>
          <w:sz w:val="24"/>
        </w:rPr>
        <w:t>相对湿度：≤</w:t>
      </w:r>
      <w:r w:rsidRPr="008E1FBD">
        <w:rPr>
          <w:rFonts w:hint="eastAsia"/>
          <w:kern w:val="0"/>
          <w:sz w:val="24"/>
        </w:rPr>
        <w:t>85%</w:t>
      </w:r>
      <w:r w:rsidRPr="008E1FBD">
        <w:rPr>
          <w:rFonts w:hint="eastAsia"/>
          <w:kern w:val="0"/>
          <w:sz w:val="24"/>
        </w:rPr>
        <w:t>；</w:t>
      </w:r>
    </w:p>
    <w:p w:rsidR="008E1FBD" w:rsidRDefault="008747F1" w:rsidP="00641EF5">
      <w:pPr>
        <w:pStyle w:val="afffa"/>
        <w:widowControl/>
        <w:numPr>
          <w:ilvl w:val="0"/>
          <w:numId w:val="14"/>
        </w:numPr>
        <w:spacing w:beforeLines="50" w:afterLines="50" w:line="360" w:lineRule="auto"/>
        <w:ind w:firstLineChars="0"/>
        <w:jc w:val="left"/>
        <w:rPr>
          <w:kern w:val="0"/>
          <w:sz w:val="24"/>
        </w:rPr>
      </w:pPr>
      <w:r>
        <w:rPr>
          <w:rFonts w:hint="eastAsia"/>
          <w:kern w:val="0"/>
          <w:sz w:val="24"/>
        </w:rPr>
        <w:t>实验室周围应无强烈振动、气流、灰尘、强电磁干扰及腐蚀性气体。</w:t>
      </w:r>
    </w:p>
    <w:p w:rsidR="004B20CE" w:rsidRPr="008E1FBD" w:rsidRDefault="004B20CE" w:rsidP="008E1FBD">
      <w:pPr>
        <w:pStyle w:val="21"/>
        <w:rPr>
          <w:rFonts w:asciiTheme="minorEastAsia" w:eastAsiaTheme="minorEastAsia" w:hAnsiTheme="minorEastAsia"/>
          <w:kern w:val="44"/>
          <w:sz w:val="24"/>
          <w:szCs w:val="24"/>
        </w:rPr>
      </w:pPr>
      <w:bookmarkStart w:id="35" w:name="_Toc60123788"/>
      <w:r w:rsidRPr="008E1FBD">
        <w:rPr>
          <w:rFonts w:asciiTheme="minorEastAsia" w:eastAsiaTheme="minorEastAsia" w:hAnsiTheme="minorEastAsia" w:hint="eastAsia"/>
          <w:kern w:val="44"/>
          <w:sz w:val="24"/>
          <w:szCs w:val="24"/>
        </w:rPr>
        <w:t>电源条件</w:t>
      </w:r>
      <w:bookmarkEnd w:id="35"/>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马弗炉电源测试条件应满足：</w:t>
      </w:r>
    </w:p>
    <w:p w:rsidR="004B20CE" w:rsidRPr="008E1FBD" w:rsidRDefault="004B20CE" w:rsidP="00641EF5">
      <w:pPr>
        <w:pStyle w:val="afffa"/>
        <w:widowControl/>
        <w:numPr>
          <w:ilvl w:val="0"/>
          <w:numId w:val="15"/>
        </w:numPr>
        <w:spacing w:beforeLines="50" w:afterLines="50" w:line="360" w:lineRule="auto"/>
        <w:ind w:firstLineChars="0"/>
        <w:jc w:val="left"/>
        <w:rPr>
          <w:kern w:val="0"/>
          <w:sz w:val="24"/>
        </w:rPr>
      </w:pPr>
      <w:r w:rsidRPr="008E1FBD">
        <w:rPr>
          <w:rFonts w:hint="eastAsia"/>
          <w:kern w:val="0"/>
          <w:sz w:val="24"/>
        </w:rPr>
        <w:t>交流电压：</w:t>
      </w:r>
      <w:r w:rsidRPr="008E1FBD">
        <w:rPr>
          <w:rFonts w:hint="eastAsia"/>
          <w:kern w:val="0"/>
          <w:sz w:val="24"/>
        </w:rPr>
        <w:t>220V</w:t>
      </w:r>
      <w:r w:rsidRPr="008E1FBD">
        <w:rPr>
          <w:rFonts w:hint="eastAsia"/>
          <w:kern w:val="0"/>
          <w:sz w:val="24"/>
        </w:rPr>
        <w:t>±</w:t>
      </w:r>
      <w:r w:rsidR="00147800">
        <w:rPr>
          <w:rFonts w:hint="eastAsia"/>
          <w:kern w:val="0"/>
          <w:sz w:val="24"/>
        </w:rPr>
        <w:t>6.6</w:t>
      </w:r>
      <w:r w:rsidRPr="008E1FBD">
        <w:rPr>
          <w:rFonts w:hint="eastAsia"/>
          <w:kern w:val="0"/>
          <w:sz w:val="24"/>
        </w:rPr>
        <w:t>V</w:t>
      </w:r>
      <w:r w:rsidRPr="008E1FBD">
        <w:rPr>
          <w:rFonts w:hint="eastAsia"/>
          <w:kern w:val="0"/>
          <w:sz w:val="24"/>
        </w:rPr>
        <w:t>；</w:t>
      </w:r>
    </w:p>
    <w:p w:rsidR="004B20CE" w:rsidRPr="00835060" w:rsidRDefault="004B20CE" w:rsidP="00641EF5">
      <w:pPr>
        <w:pStyle w:val="afffa"/>
        <w:widowControl/>
        <w:numPr>
          <w:ilvl w:val="0"/>
          <w:numId w:val="15"/>
        </w:numPr>
        <w:spacing w:beforeLines="50" w:afterLines="50" w:line="360" w:lineRule="auto"/>
        <w:ind w:firstLineChars="0"/>
        <w:jc w:val="left"/>
      </w:pPr>
      <w:r w:rsidRPr="008E1FBD">
        <w:rPr>
          <w:rFonts w:hint="eastAsia"/>
          <w:kern w:val="0"/>
          <w:sz w:val="24"/>
        </w:rPr>
        <w:t>频率：</w:t>
      </w:r>
      <w:r w:rsidRPr="008E1FBD">
        <w:rPr>
          <w:rFonts w:hint="eastAsia"/>
          <w:kern w:val="0"/>
          <w:sz w:val="24"/>
        </w:rPr>
        <w:t>50Hz</w:t>
      </w:r>
      <w:r w:rsidRPr="008E1FBD">
        <w:rPr>
          <w:rFonts w:hint="eastAsia"/>
          <w:kern w:val="0"/>
          <w:sz w:val="24"/>
        </w:rPr>
        <w:t>±</w:t>
      </w:r>
      <w:r w:rsidR="00147800">
        <w:rPr>
          <w:rFonts w:hint="eastAsia"/>
          <w:kern w:val="0"/>
          <w:sz w:val="24"/>
        </w:rPr>
        <w:t>0.5</w:t>
      </w:r>
      <w:r w:rsidRPr="008E1FBD">
        <w:rPr>
          <w:rFonts w:hint="eastAsia"/>
          <w:kern w:val="0"/>
          <w:sz w:val="24"/>
        </w:rPr>
        <w:t xml:space="preserve"> Hz</w:t>
      </w:r>
      <w:r w:rsidRPr="008E1FBD">
        <w:rPr>
          <w:rFonts w:hint="eastAsia"/>
          <w:kern w:val="0"/>
          <w:sz w:val="24"/>
        </w:rPr>
        <w:t>。</w:t>
      </w:r>
    </w:p>
    <w:p w:rsidR="004B20CE" w:rsidRPr="008E1FBD" w:rsidRDefault="004B20CE" w:rsidP="008E1FBD">
      <w:pPr>
        <w:pStyle w:val="21"/>
        <w:rPr>
          <w:rFonts w:asciiTheme="minorEastAsia" w:eastAsiaTheme="minorEastAsia" w:hAnsiTheme="minorEastAsia"/>
          <w:kern w:val="44"/>
          <w:sz w:val="24"/>
          <w:szCs w:val="24"/>
        </w:rPr>
      </w:pPr>
      <w:bookmarkStart w:id="36" w:name="_Toc60123789"/>
      <w:r w:rsidRPr="008E1FBD">
        <w:rPr>
          <w:rFonts w:asciiTheme="minorEastAsia" w:eastAsiaTheme="minorEastAsia" w:hAnsiTheme="minorEastAsia" w:hint="eastAsia"/>
          <w:kern w:val="44"/>
          <w:sz w:val="24"/>
          <w:szCs w:val="24"/>
        </w:rPr>
        <w:t>测试设备</w:t>
      </w:r>
      <w:bookmarkEnd w:id="36"/>
    </w:p>
    <w:p w:rsidR="004B20CE" w:rsidRPr="008E1FBD" w:rsidRDefault="004B20CE" w:rsidP="004B20CE">
      <w:pPr>
        <w:pStyle w:val="31"/>
        <w:keepLines w:val="0"/>
        <w:widowControl/>
        <w:spacing w:before="240" w:after="60" w:line="240" w:lineRule="auto"/>
        <w:jc w:val="left"/>
        <w:rPr>
          <w:sz w:val="24"/>
          <w:szCs w:val="24"/>
        </w:rPr>
      </w:pPr>
      <w:bookmarkStart w:id="37" w:name="_Toc59202177"/>
      <w:bookmarkStart w:id="38" w:name="_Toc60123790"/>
      <w:r w:rsidRPr="008E1FBD">
        <w:rPr>
          <w:rFonts w:hint="eastAsia"/>
          <w:sz w:val="24"/>
          <w:szCs w:val="24"/>
        </w:rPr>
        <w:t>电能测量仪表</w:t>
      </w:r>
      <w:bookmarkEnd w:id="37"/>
      <w:bookmarkEnd w:id="38"/>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测量范围：电压、电流测量范围满足试验要求。</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电能测量最大允许误差：不超过±</w:t>
      </w:r>
      <w:r w:rsidRPr="008E1FBD">
        <w:rPr>
          <w:rFonts w:hint="eastAsia"/>
          <w:kern w:val="0"/>
          <w:sz w:val="24"/>
        </w:rPr>
        <w:t>0.5%</w:t>
      </w:r>
      <w:r w:rsidRPr="008E1FBD">
        <w:rPr>
          <w:rFonts w:hint="eastAsia"/>
          <w:kern w:val="0"/>
          <w:sz w:val="24"/>
        </w:rPr>
        <w:t>。</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用途：马弗炉消耗有功电能测量。</w:t>
      </w:r>
    </w:p>
    <w:p w:rsidR="004B20CE" w:rsidRPr="008E1FBD" w:rsidRDefault="004B20CE" w:rsidP="004B20CE">
      <w:pPr>
        <w:pStyle w:val="31"/>
        <w:keepLines w:val="0"/>
        <w:widowControl/>
        <w:spacing w:before="240" w:after="60" w:line="240" w:lineRule="auto"/>
        <w:jc w:val="left"/>
        <w:rPr>
          <w:sz w:val="24"/>
          <w:szCs w:val="24"/>
        </w:rPr>
      </w:pPr>
      <w:bookmarkStart w:id="39" w:name="_Toc59202178"/>
      <w:bookmarkStart w:id="40" w:name="_Toc60123791"/>
      <w:r w:rsidRPr="008E1FBD">
        <w:rPr>
          <w:rFonts w:hint="eastAsia"/>
          <w:sz w:val="24"/>
          <w:szCs w:val="24"/>
        </w:rPr>
        <w:t>温度测量装置</w:t>
      </w:r>
      <w:bookmarkEnd w:id="39"/>
      <w:bookmarkEnd w:id="40"/>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温度测量范围：</w:t>
      </w:r>
      <w:r w:rsidRPr="008E1FBD">
        <w:rPr>
          <w:rFonts w:hint="eastAsia"/>
          <w:kern w:val="0"/>
          <w:sz w:val="24"/>
        </w:rPr>
        <w:t>100</w:t>
      </w:r>
      <w:r w:rsidRPr="008E1FBD">
        <w:rPr>
          <w:rFonts w:hint="eastAsia"/>
          <w:kern w:val="0"/>
          <w:sz w:val="24"/>
        </w:rPr>
        <w:t>℃～</w:t>
      </w:r>
      <w:r w:rsidR="00A64B1B">
        <w:rPr>
          <w:rFonts w:hint="eastAsia"/>
          <w:kern w:val="0"/>
          <w:sz w:val="24"/>
        </w:rPr>
        <w:t>1000</w:t>
      </w:r>
      <w:r w:rsidRPr="008E1FBD">
        <w:rPr>
          <w:rFonts w:hint="eastAsia"/>
          <w:kern w:val="0"/>
          <w:sz w:val="24"/>
        </w:rPr>
        <w:t>℃。</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最大允许误差：±</w:t>
      </w:r>
      <w:r w:rsidRPr="008E1FBD">
        <w:rPr>
          <w:rFonts w:hint="eastAsia"/>
          <w:kern w:val="0"/>
          <w:sz w:val="24"/>
        </w:rPr>
        <w:t>0.5</w:t>
      </w:r>
      <w:r w:rsidRPr="008E1FBD">
        <w:rPr>
          <w:rFonts w:hint="eastAsia"/>
          <w:kern w:val="0"/>
          <w:sz w:val="24"/>
        </w:rPr>
        <w:t>℃。</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用途：马弗炉几何中心温度测量。</w:t>
      </w:r>
    </w:p>
    <w:p w:rsidR="004B20CE" w:rsidRPr="008E1FBD" w:rsidRDefault="004B20CE" w:rsidP="004B20CE">
      <w:pPr>
        <w:pStyle w:val="31"/>
        <w:keepLines w:val="0"/>
        <w:widowControl/>
        <w:spacing w:before="240" w:after="60" w:line="240" w:lineRule="auto"/>
        <w:jc w:val="left"/>
        <w:rPr>
          <w:sz w:val="24"/>
          <w:szCs w:val="24"/>
        </w:rPr>
      </w:pPr>
      <w:bookmarkStart w:id="41" w:name="_Toc59202179"/>
      <w:bookmarkStart w:id="42" w:name="_Toc60123792"/>
      <w:r w:rsidRPr="008E1FBD">
        <w:rPr>
          <w:rFonts w:hint="eastAsia"/>
          <w:sz w:val="24"/>
          <w:szCs w:val="24"/>
        </w:rPr>
        <w:t>温度计</w:t>
      </w:r>
      <w:bookmarkEnd w:id="41"/>
      <w:bookmarkEnd w:id="42"/>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温度测量范围：</w:t>
      </w:r>
      <w:r w:rsidRPr="008E1FBD">
        <w:rPr>
          <w:rFonts w:hint="eastAsia"/>
          <w:kern w:val="0"/>
          <w:sz w:val="24"/>
        </w:rPr>
        <w:t>0</w:t>
      </w:r>
      <w:r w:rsidRPr="008E1FBD">
        <w:rPr>
          <w:rFonts w:hint="eastAsia"/>
          <w:kern w:val="0"/>
          <w:sz w:val="24"/>
        </w:rPr>
        <w:t>℃～</w:t>
      </w:r>
      <w:r w:rsidRPr="008E1FBD">
        <w:rPr>
          <w:rFonts w:hint="eastAsia"/>
          <w:kern w:val="0"/>
          <w:sz w:val="24"/>
        </w:rPr>
        <w:t>50</w:t>
      </w:r>
      <w:r w:rsidRPr="008E1FBD">
        <w:rPr>
          <w:rFonts w:hint="eastAsia"/>
          <w:kern w:val="0"/>
          <w:sz w:val="24"/>
        </w:rPr>
        <w:t>℃</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最大允许误差：±</w:t>
      </w:r>
      <w:r w:rsidRPr="008E1FBD">
        <w:rPr>
          <w:rFonts w:hint="eastAsia"/>
          <w:kern w:val="0"/>
          <w:sz w:val="24"/>
        </w:rPr>
        <w:t>0.2</w:t>
      </w:r>
      <w:r w:rsidRPr="008E1FBD">
        <w:rPr>
          <w:rFonts w:hint="eastAsia"/>
          <w:kern w:val="0"/>
          <w:sz w:val="24"/>
        </w:rPr>
        <w:t>℃</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用途：环境温度测量。</w:t>
      </w:r>
    </w:p>
    <w:p w:rsidR="004B20CE" w:rsidRPr="008E1FBD" w:rsidRDefault="004B20CE" w:rsidP="004B20CE">
      <w:pPr>
        <w:pStyle w:val="31"/>
        <w:keepLines w:val="0"/>
        <w:widowControl/>
        <w:spacing w:before="240" w:after="60" w:line="240" w:lineRule="auto"/>
        <w:jc w:val="left"/>
        <w:rPr>
          <w:sz w:val="24"/>
          <w:szCs w:val="24"/>
        </w:rPr>
      </w:pPr>
      <w:bookmarkStart w:id="43" w:name="_Toc59202180"/>
      <w:bookmarkStart w:id="44" w:name="_Toc60123793"/>
      <w:r w:rsidRPr="008E1FBD">
        <w:rPr>
          <w:rFonts w:hint="eastAsia"/>
          <w:sz w:val="24"/>
          <w:szCs w:val="24"/>
        </w:rPr>
        <w:t>秒表</w:t>
      </w:r>
      <w:bookmarkEnd w:id="43"/>
      <w:bookmarkEnd w:id="44"/>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日差的最大允许误差：±</w:t>
      </w:r>
      <w:r w:rsidRPr="008E1FBD">
        <w:rPr>
          <w:rFonts w:hint="eastAsia"/>
          <w:kern w:val="0"/>
          <w:sz w:val="24"/>
        </w:rPr>
        <w:t>1s</w:t>
      </w:r>
    </w:p>
    <w:p w:rsidR="004B20CE" w:rsidRPr="008E1FBD" w:rsidRDefault="004B20CE" w:rsidP="004B20CE">
      <w:pPr>
        <w:pStyle w:val="31"/>
        <w:keepLines w:val="0"/>
        <w:widowControl/>
        <w:spacing w:before="240" w:after="60" w:line="240" w:lineRule="auto"/>
        <w:jc w:val="left"/>
        <w:rPr>
          <w:sz w:val="24"/>
          <w:szCs w:val="24"/>
        </w:rPr>
      </w:pPr>
      <w:bookmarkStart w:id="45" w:name="_Toc59202181"/>
      <w:bookmarkStart w:id="46" w:name="_Toc60123794"/>
      <w:r w:rsidRPr="008E1FBD">
        <w:rPr>
          <w:rFonts w:hint="eastAsia"/>
          <w:sz w:val="24"/>
          <w:szCs w:val="24"/>
        </w:rPr>
        <w:lastRenderedPageBreak/>
        <w:t>钢卷尺</w:t>
      </w:r>
      <w:bookmarkEnd w:id="45"/>
      <w:bookmarkEnd w:id="46"/>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准确度等级：Ⅱ级及以上。</w:t>
      </w:r>
    </w:p>
    <w:p w:rsidR="004B20CE" w:rsidRPr="008E1FBD" w:rsidRDefault="004B20CE" w:rsidP="00641EF5">
      <w:pPr>
        <w:widowControl/>
        <w:spacing w:beforeLines="50" w:afterLines="50" w:line="360" w:lineRule="auto"/>
        <w:ind w:firstLineChars="200" w:firstLine="480"/>
        <w:jc w:val="left"/>
        <w:rPr>
          <w:kern w:val="0"/>
          <w:sz w:val="24"/>
        </w:rPr>
      </w:pPr>
      <w:r w:rsidRPr="008E1FBD">
        <w:rPr>
          <w:rFonts w:hint="eastAsia"/>
          <w:kern w:val="0"/>
          <w:sz w:val="24"/>
        </w:rPr>
        <w:t>用途：马弗炉几何尺寸测量。</w:t>
      </w:r>
    </w:p>
    <w:p w:rsidR="004B20CE" w:rsidRPr="008E1FBD" w:rsidRDefault="004B20CE" w:rsidP="008E1FBD">
      <w:pPr>
        <w:pStyle w:val="1"/>
        <w:rPr>
          <w:sz w:val="24"/>
          <w:szCs w:val="24"/>
        </w:rPr>
      </w:pPr>
      <w:bookmarkStart w:id="47" w:name="_Toc60123795"/>
      <w:r w:rsidRPr="008E1FBD">
        <w:rPr>
          <w:rFonts w:hint="eastAsia"/>
          <w:sz w:val="24"/>
          <w:szCs w:val="24"/>
        </w:rPr>
        <w:t>测试方法</w:t>
      </w:r>
      <w:bookmarkEnd w:id="47"/>
    </w:p>
    <w:p w:rsidR="004B20CE" w:rsidRPr="00B56A9E" w:rsidRDefault="004B20CE" w:rsidP="00B56A9E">
      <w:pPr>
        <w:pStyle w:val="21"/>
        <w:rPr>
          <w:rFonts w:asciiTheme="minorEastAsia" w:eastAsiaTheme="minorEastAsia" w:hAnsiTheme="minorEastAsia"/>
          <w:kern w:val="44"/>
          <w:sz w:val="24"/>
          <w:szCs w:val="24"/>
        </w:rPr>
      </w:pPr>
      <w:bookmarkStart w:id="48" w:name="_Toc60123796"/>
      <w:r w:rsidRPr="00B56A9E">
        <w:rPr>
          <w:rFonts w:asciiTheme="minorEastAsia" w:eastAsiaTheme="minorEastAsia" w:hAnsiTheme="minorEastAsia" w:hint="eastAsia"/>
          <w:kern w:val="44"/>
          <w:sz w:val="24"/>
          <w:szCs w:val="24"/>
        </w:rPr>
        <w:t>马弗炉工作状态</w:t>
      </w:r>
      <w:bookmarkEnd w:id="48"/>
    </w:p>
    <w:p w:rsidR="004B20CE" w:rsidRPr="00B56A9E" w:rsidRDefault="004B20CE" w:rsidP="00641EF5">
      <w:pPr>
        <w:widowControl/>
        <w:spacing w:beforeLines="50" w:afterLines="50" w:line="360" w:lineRule="auto"/>
        <w:ind w:firstLineChars="200" w:firstLine="480"/>
        <w:jc w:val="left"/>
        <w:rPr>
          <w:kern w:val="0"/>
          <w:sz w:val="24"/>
        </w:rPr>
      </w:pPr>
      <w:r w:rsidRPr="00B56A9E">
        <w:rPr>
          <w:rFonts w:hint="eastAsia"/>
          <w:kern w:val="0"/>
          <w:sz w:val="24"/>
        </w:rPr>
        <w:t>测试时马弗炉应保持空载，并符合如下条件：</w:t>
      </w:r>
    </w:p>
    <w:p w:rsidR="004B20CE" w:rsidRPr="00B56A9E" w:rsidRDefault="004B20CE" w:rsidP="00641EF5">
      <w:pPr>
        <w:pStyle w:val="afffa"/>
        <w:widowControl/>
        <w:numPr>
          <w:ilvl w:val="0"/>
          <w:numId w:val="16"/>
        </w:numPr>
        <w:spacing w:beforeLines="50" w:afterLines="50" w:line="360" w:lineRule="auto"/>
        <w:ind w:firstLineChars="0"/>
        <w:jc w:val="left"/>
        <w:rPr>
          <w:kern w:val="0"/>
          <w:sz w:val="24"/>
        </w:rPr>
      </w:pPr>
      <w:r w:rsidRPr="00B56A9E">
        <w:rPr>
          <w:rFonts w:hint="eastAsia"/>
          <w:kern w:val="0"/>
          <w:sz w:val="24"/>
        </w:rPr>
        <w:t>对第一次使用或者长期不用的马弗炉需要按制造厂产品说明书的要求进行烘炉</w:t>
      </w:r>
      <w:r w:rsidR="00921350" w:rsidRPr="00B56A9E">
        <w:rPr>
          <w:rFonts w:hint="eastAsia"/>
          <w:kern w:val="0"/>
          <w:sz w:val="24"/>
        </w:rPr>
        <w:t>；</w:t>
      </w:r>
    </w:p>
    <w:p w:rsidR="004B20CE" w:rsidRPr="00B56A9E" w:rsidRDefault="004B20CE" w:rsidP="00641EF5">
      <w:pPr>
        <w:pStyle w:val="afffa"/>
        <w:widowControl/>
        <w:numPr>
          <w:ilvl w:val="0"/>
          <w:numId w:val="16"/>
        </w:numPr>
        <w:spacing w:beforeLines="50" w:afterLines="50" w:line="360" w:lineRule="auto"/>
        <w:ind w:firstLineChars="0"/>
        <w:jc w:val="left"/>
        <w:rPr>
          <w:kern w:val="0"/>
          <w:sz w:val="24"/>
        </w:rPr>
      </w:pPr>
      <w:r w:rsidRPr="00B56A9E">
        <w:rPr>
          <w:rFonts w:hint="eastAsia"/>
          <w:kern w:val="0"/>
          <w:sz w:val="24"/>
        </w:rPr>
        <w:t>预定与马弗炉连接才能确保马弗炉正常工作的附件，应按照使用说明书的安装要求完成安装与连接；</w:t>
      </w:r>
    </w:p>
    <w:p w:rsidR="004B20CE" w:rsidRPr="00B56A9E" w:rsidRDefault="004B20CE" w:rsidP="00641EF5">
      <w:pPr>
        <w:pStyle w:val="afffa"/>
        <w:widowControl/>
        <w:numPr>
          <w:ilvl w:val="0"/>
          <w:numId w:val="16"/>
        </w:numPr>
        <w:spacing w:beforeLines="50" w:afterLines="50" w:line="360" w:lineRule="auto"/>
        <w:ind w:firstLineChars="0"/>
        <w:jc w:val="left"/>
        <w:rPr>
          <w:kern w:val="0"/>
          <w:sz w:val="24"/>
        </w:rPr>
      </w:pPr>
      <w:r w:rsidRPr="00B56A9E">
        <w:rPr>
          <w:rFonts w:hint="eastAsia"/>
          <w:kern w:val="0"/>
          <w:sz w:val="24"/>
        </w:rPr>
        <w:t>马弗炉的门应保持完全关闭状态；</w:t>
      </w:r>
    </w:p>
    <w:p w:rsidR="004B20CE" w:rsidRPr="00B56A9E" w:rsidRDefault="004B20CE" w:rsidP="00641EF5">
      <w:pPr>
        <w:pStyle w:val="afffa"/>
        <w:widowControl/>
        <w:numPr>
          <w:ilvl w:val="0"/>
          <w:numId w:val="16"/>
        </w:numPr>
        <w:spacing w:beforeLines="50" w:afterLines="50" w:line="360" w:lineRule="auto"/>
        <w:ind w:firstLineChars="0"/>
        <w:jc w:val="left"/>
        <w:rPr>
          <w:kern w:val="0"/>
          <w:sz w:val="24"/>
        </w:rPr>
      </w:pPr>
      <w:r w:rsidRPr="00B56A9E">
        <w:rPr>
          <w:rFonts w:hint="eastAsia"/>
          <w:kern w:val="0"/>
          <w:sz w:val="24"/>
        </w:rPr>
        <w:t>将马弗炉置于规定测试条件下预置至少</w:t>
      </w:r>
      <w:r w:rsidRPr="00B56A9E">
        <w:rPr>
          <w:rFonts w:hint="eastAsia"/>
          <w:kern w:val="0"/>
          <w:sz w:val="24"/>
        </w:rPr>
        <w:t>2h</w:t>
      </w:r>
      <w:r w:rsidRPr="00B56A9E">
        <w:rPr>
          <w:rFonts w:hint="eastAsia"/>
          <w:kern w:val="0"/>
          <w:sz w:val="24"/>
        </w:rPr>
        <w:t>，使马弗炉内温度</w:t>
      </w:r>
      <w:r w:rsidR="00921350">
        <w:rPr>
          <w:rFonts w:hint="eastAsia"/>
          <w:kern w:val="0"/>
          <w:sz w:val="24"/>
        </w:rPr>
        <w:t>与</w:t>
      </w:r>
      <w:r w:rsidRPr="00B56A9E">
        <w:rPr>
          <w:rFonts w:hint="eastAsia"/>
          <w:kern w:val="0"/>
          <w:sz w:val="24"/>
        </w:rPr>
        <w:t>环境温度一致；</w:t>
      </w:r>
    </w:p>
    <w:p w:rsidR="004B20CE" w:rsidRPr="00B56A9E" w:rsidRDefault="004B20CE" w:rsidP="00641EF5">
      <w:pPr>
        <w:pStyle w:val="afffa"/>
        <w:widowControl/>
        <w:numPr>
          <w:ilvl w:val="0"/>
          <w:numId w:val="16"/>
        </w:numPr>
        <w:spacing w:beforeLines="50" w:afterLines="50" w:line="360" w:lineRule="auto"/>
        <w:ind w:firstLineChars="0"/>
        <w:jc w:val="left"/>
        <w:rPr>
          <w:kern w:val="0"/>
          <w:sz w:val="24"/>
        </w:rPr>
      </w:pPr>
      <w:r w:rsidRPr="00B56A9E">
        <w:rPr>
          <w:rFonts w:hint="eastAsia"/>
          <w:kern w:val="0"/>
          <w:sz w:val="24"/>
        </w:rPr>
        <w:t>恒温试验应使马弗炉达到设定温度和温度稳定；升温试验应使马弗炉以最大</w:t>
      </w:r>
      <w:r w:rsidR="00204380">
        <w:rPr>
          <w:rFonts w:hint="eastAsia"/>
          <w:kern w:val="0"/>
          <w:sz w:val="24"/>
        </w:rPr>
        <w:t>升温速率</w:t>
      </w:r>
      <w:r w:rsidRPr="00B56A9E">
        <w:rPr>
          <w:rFonts w:hint="eastAsia"/>
          <w:kern w:val="0"/>
          <w:sz w:val="24"/>
        </w:rPr>
        <w:t>升温。</w:t>
      </w:r>
    </w:p>
    <w:p w:rsidR="004B20CE" w:rsidRPr="005308E0" w:rsidRDefault="004B20CE" w:rsidP="005308E0">
      <w:pPr>
        <w:pStyle w:val="21"/>
        <w:rPr>
          <w:rFonts w:asciiTheme="minorEastAsia" w:eastAsiaTheme="minorEastAsia" w:hAnsiTheme="minorEastAsia"/>
          <w:kern w:val="44"/>
          <w:sz w:val="24"/>
          <w:szCs w:val="24"/>
        </w:rPr>
      </w:pPr>
      <w:bookmarkStart w:id="49" w:name="_Toc60123797"/>
      <w:r w:rsidRPr="005308E0">
        <w:rPr>
          <w:rFonts w:asciiTheme="minorEastAsia" w:eastAsiaTheme="minorEastAsia" w:hAnsiTheme="minorEastAsia" w:hint="eastAsia"/>
          <w:kern w:val="44"/>
          <w:sz w:val="24"/>
          <w:szCs w:val="24"/>
        </w:rPr>
        <w:t>工作空间的测量</w:t>
      </w:r>
      <w:bookmarkEnd w:id="49"/>
      <w:r w:rsidRPr="005308E0">
        <w:rPr>
          <w:rFonts w:asciiTheme="minorEastAsia" w:eastAsiaTheme="minorEastAsia" w:hAnsiTheme="minorEastAsia" w:hint="eastAsia"/>
          <w:kern w:val="44"/>
          <w:sz w:val="24"/>
          <w:szCs w:val="24"/>
        </w:rPr>
        <w:t xml:space="preserve"> </w:t>
      </w:r>
    </w:p>
    <w:p w:rsidR="004B20CE" w:rsidRPr="005308E0" w:rsidRDefault="004B20CE" w:rsidP="00641EF5">
      <w:pPr>
        <w:widowControl/>
        <w:spacing w:beforeLines="50" w:afterLines="50" w:line="360" w:lineRule="auto"/>
        <w:ind w:firstLineChars="200" w:firstLine="480"/>
        <w:jc w:val="left"/>
        <w:rPr>
          <w:kern w:val="0"/>
          <w:sz w:val="24"/>
        </w:rPr>
      </w:pPr>
      <w:r w:rsidRPr="005308E0">
        <w:rPr>
          <w:rFonts w:hint="eastAsia"/>
          <w:kern w:val="0"/>
          <w:sz w:val="24"/>
        </w:rPr>
        <w:t>根据产品标准和设计图样规定用</w:t>
      </w:r>
      <w:r w:rsidR="003330DD">
        <w:rPr>
          <w:rFonts w:hint="eastAsia"/>
          <w:kern w:val="0"/>
          <w:sz w:val="24"/>
        </w:rPr>
        <w:t>钢卷尺测量。</w:t>
      </w:r>
    </w:p>
    <w:p w:rsidR="004B20CE" w:rsidRPr="005308E0" w:rsidRDefault="004B20CE" w:rsidP="005308E0">
      <w:pPr>
        <w:pStyle w:val="21"/>
        <w:rPr>
          <w:rFonts w:asciiTheme="minorEastAsia" w:eastAsiaTheme="minorEastAsia" w:hAnsiTheme="minorEastAsia"/>
          <w:kern w:val="44"/>
          <w:sz w:val="24"/>
          <w:szCs w:val="24"/>
        </w:rPr>
      </w:pPr>
      <w:bookmarkStart w:id="50" w:name="_Toc60123798"/>
      <w:r w:rsidRPr="005308E0">
        <w:rPr>
          <w:rFonts w:asciiTheme="minorEastAsia" w:eastAsiaTheme="minorEastAsia" w:hAnsiTheme="minorEastAsia" w:hint="eastAsia"/>
          <w:kern w:val="44"/>
          <w:sz w:val="24"/>
          <w:szCs w:val="24"/>
        </w:rPr>
        <w:t>中心点温度测量</w:t>
      </w:r>
      <w:bookmarkEnd w:id="50"/>
    </w:p>
    <w:p w:rsidR="004B20CE" w:rsidRPr="005308E0" w:rsidRDefault="004B20CE" w:rsidP="00641EF5">
      <w:pPr>
        <w:widowControl/>
        <w:spacing w:beforeLines="50" w:afterLines="50" w:line="360" w:lineRule="auto"/>
        <w:ind w:firstLineChars="200" w:firstLine="480"/>
        <w:jc w:val="left"/>
        <w:rPr>
          <w:kern w:val="0"/>
          <w:sz w:val="24"/>
        </w:rPr>
      </w:pPr>
      <w:r w:rsidRPr="005308E0">
        <w:rPr>
          <w:rFonts w:hint="eastAsia"/>
          <w:kern w:val="0"/>
          <w:sz w:val="24"/>
        </w:rPr>
        <w:t>将温度测量装置的</w:t>
      </w:r>
      <w:r w:rsidR="00964056">
        <w:rPr>
          <w:rFonts w:hint="eastAsia"/>
          <w:kern w:val="0"/>
          <w:sz w:val="24"/>
        </w:rPr>
        <w:t>传感器</w:t>
      </w:r>
      <w:r w:rsidRPr="005308E0">
        <w:rPr>
          <w:rFonts w:hint="eastAsia"/>
          <w:kern w:val="0"/>
          <w:sz w:val="24"/>
        </w:rPr>
        <w:t>置于</w:t>
      </w:r>
      <w:r w:rsidR="00147800">
        <w:rPr>
          <w:rFonts w:hint="eastAsia"/>
          <w:kern w:val="0"/>
          <w:sz w:val="24"/>
        </w:rPr>
        <w:t>马弗炉工作空间的几何中心点</w:t>
      </w:r>
      <w:r w:rsidRPr="005308E0">
        <w:rPr>
          <w:rFonts w:hint="eastAsia"/>
          <w:kern w:val="0"/>
          <w:sz w:val="24"/>
        </w:rPr>
        <w:t>进行温度测量，每隔</w:t>
      </w:r>
      <w:r w:rsidRPr="005308E0">
        <w:rPr>
          <w:rFonts w:hint="eastAsia"/>
          <w:kern w:val="0"/>
          <w:sz w:val="24"/>
        </w:rPr>
        <w:t>1min</w:t>
      </w:r>
      <w:r w:rsidRPr="005308E0">
        <w:rPr>
          <w:rFonts w:hint="eastAsia"/>
          <w:kern w:val="0"/>
          <w:sz w:val="24"/>
        </w:rPr>
        <w:t>测试温度值</w:t>
      </w:r>
      <w:r w:rsidRPr="005308E0">
        <w:rPr>
          <w:rFonts w:hint="eastAsia"/>
          <w:kern w:val="0"/>
          <w:sz w:val="24"/>
        </w:rPr>
        <w:t>1</w:t>
      </w:r>
      <w:r w:rsidRPr="005308E0">
        <w:rPr>
          <w:rFonts w:hint="eastAsia"/>
          <w:kern w:val="0"/>
          <w:sz w:val="24"/>
        </w:rPr>
        <w:t>次。</w:t>
      </w:r>
    </w:p>
    <w:p w:rsidR="004B20CE" w:rsidRPr="005308E0" w:rsidRDefault="004B20CE" w:rsidP="005308E0">
      <w:pPr>
        <w:pStyle w:val="21"/>
        <w:rPr>
          <w:rFonts w:asciiTheme="minorEastAsia" w:eastAsiaTheme="minorEastAsia" w:hAnsiTheme="minorEastAsia"/>
          <w:kern w:val="44"/>
          <w:sz w:val="24"/>
          <w:szCs w:val="24"/>
        </w:rPr>
      </w:pPr>
      <w:bookmarkStart w:id="51" w:name="_Toc60123799"/>
      <w:r w:rsidRPr="005308E0">
        <w:rPr>
          <w:rFonts w:asciiTheme="minorEastAsia" w:eastAsiaTheme="minorEastAsia" w:hAnsiTheme="minorEastAsia" w:hint="eastAsia"/>
          <w:kern w:val="44"/>
          <w:sz w:val="24"/>
          <w:szCs w:val="24"/>
        </w:rPr>
        <w:lastRenderedPageBreak/>
        <w:t>马弗炉试验温度</w:t>
      </w:r>
      <w:bookmarkEnd w:id="51"/>
    </w:p>
    <w:p w:rsidR="004B20CE" w:rsidRPr="005308E0" w:rsidRDefault="002905A3" w:rsidP="00641EF5">
      <w:pPr>
        <w:widowControl/>
        <w:spacing w:beforeLines="50" w:afterLines="50" w:line="360" w:lineRule="auto"/>
        <w:ind w:firstLineChars="200" w:firstLine="480"/>
        <w:jc w:val="left"/>
        <w:rPr>
          <w:kern w:val="0"/>
          <w:sz w:val="24"/>
        </w:rPr>
      </w:pPr>
      <w:r>
        <w:rPr>
          <w:rFonts w:hint="eastAsia"/>
          <w:kern w:val="0"/>
          <w:sz w:val="24"/>
        </w:rPr>
        <w:t>煤炭分析用马弗炉</w:t>
      </w:r>
      <w:r w:rsidR="00CC2781">
        <w:rPr>
          <w:rFonts w:hint="eastAsia"/>
          <w:kern w:val="0"/>
          <w:sz w:val="24"/>
        </w:rPr>
        <w:t>最低工作温度一般不低于</w:t>
      </w:r>
      <w:r w:rsidR="00CC2781">
        <w:rPr>
          <w:rFonts w:hint="eastAsia"/>
          <w:kern w:val="0"/>
          <w:sz w:val="24"/>
        </w:rPr>
        <w:t>300</w:t>
      </w:r>
      <w:r w:rsidR="00CC2781" w:rsidRPr="005308E0">
        <w:rPr>
          <w:rFonts w:hint="eastAsia"/>
          <w:kern w:val="0"/>
          <w:sz w:val="24"/>
        </w:rPr>
        <w:t>℃，</w:t>
      </w:r>
      <w:r w:rsidR="004B20CE" w:rsidRPr="005308E0">
        <w:rPr>
          <w:rFonts w:hint="eastAsia"/>
          <w:kern w:val="0"/>
          <w:sz w:val="24"/>
        </w:rPr>
        <w:t>最高工作温度</w:t>
      </w:r>
      <w:r>
        <w:rPr>
          <w:rFonts w:hint="eastAsia"/>
          <w:kern w:val="0"/>
          <w:sz w:val="24"/>
        </w:rPr>
        <w:t>一般</w:t>
      </w:r>
      <w:r w:rsidR="004B20CE" w:rsidRPr="005308E0">
        <w:rPr>
          <w:rFonts w:hint="eastAsia"/>
          <w:kern w:val="0"/>
          <w:sz w:val="24"/>
        </w:rPr>
        <w:t>不超过</w:t>
      </w:r>
      <w:r w:rsidR="00CC2781">
        <w:rPr>
          <w:rFonts w:hint="eastAsia"/>
          <w:kern w:val="0"/>
          <w:sz w:val="24"/>
        </w:rPr>
        <w:t>950</w:t>
      </w:r>
      <w:r w:rsidR="004B20CE" w:rsidRPr="005308E0">
        <w:rPr>
          <w:rFonts w:hint="eastAsia"/>
          <w:kern w:val="0"/>
          <w:sz w:val="24"/>
        </w:rPr>
        <w:t>℃，</w:t>
      </w:r>
      <w:r w:rsidR="00CC2781">
        <w:rPr>
          <w:rFonts w:hint="eastAsia"/>
          <w:kern w:val="0"/>
          <w:sz w:val="24"/>
        </w:rPr>
        <w:t>定义</w:t>
      </w:r>
      <w:r w:rsidR="00C213B8">
        <w:rPr>
          <w:rFonts w:hint="eastAsia"/>
          <w:kern w:val="0"/>
          <w:sz w:val="24"/>
        </w:rPr>
        <w:t>250</w:t>
      </w:r>
      <w:r w:rsidR="00CC2781" w:rsidRPr="005308E0">
        <w:rPr>
          <w:rFonts w:hint="eastAsia"/>
          <w:kern w:val="0"/>
          <w:sz w:val="24"/>
        </w:rPr>
        <w:t>℃</w:t>
      </w:r>
      <w:r w:rsidR="00CC2781">
        <w:rPr>
          <w:rFonts w:hint="eastAsia"/>
          <w:kern w:val="0"/>
          <w:sz w:val="24"/>
        </w:rPr>
        <w:t>为煤炭分析用马弗炉的最低工作温度</w:t>
      </w:r>
      <w:r w:rsidR="00CC2781" w:rsidRPr="005308E0">
        <w:rPr>
          <w:rFonts w:hint="eastAsia"/>
          <w:kern w:val="0"/>
          <w:sz w:val="24"/>
        </w:rPr>
        <w:t>，</w:t>
      </w:r>
      <w:r w:rsidR="00CC2781">
        <w:rPr>
          <w:rFonts w:hint="eastAsia"/>
          <w:kern w:val="0"/>
          <w:sz w:val="24"/>
        </w:rPr>
        <w:t>950</w:t>
      </w:r>
      <w:r w:rsidR="00CC2781" w:rsidRPr="005308E0">
        <w:rPr>
          <w:rFonts w:hint="eastAsia"/>
          <w:kern w:val="0"/>
          <w:sz w:val="24"/>
        </w:rPr>
        <w:t>℃</w:t>
      </w:r>
      <w:r w:rsidR="00CC2781">
        <w:rPr>
          <w:rFonts w:hint="eastAsia"/>
          <w:kern w:val="0"/>
          <w:sz w:val="24"/>
        </w:rPr>
        <w:t>为煤炭分析用马弗炉的最高工作温度</w:t>
      </w:r>
      <w:r w:rsidR="00CC2781" w:rsidRPr="005308E0">
        <w:rPr>
          <w:rFonts w:hint="eastAsia"/>
          <w:kern w:val="0"/>
          <w:sz w:val="24"/>
        </w:rPr>
        <w:t>。</w:t>
      </w:r>
    </w:p>
    <w:p w:rsidR="004B20CE" w:rsidRPr="005308E0" w:rsidRDefault="004B20CE" w:rsidP="005308E0">
      <w:pPr>
        <w:pStyle w:val="21"/>
        <w:rPr>
          <w:rFonts w:asciiTheme="minorEastAsia" w:eastAsiaTheme="minorEastAsia" w:hAnsiTheme="minorEastAsia"/>
          <w:kern w:val="44"/>
          <w:sz w:val="24"/>
          <w:szCs w:val="24"/>
        </w:rPr>
      </w:pPr>
      <w:bookmarkStart w:id="52" w:name="_Toc60123800"/>
      <w:r w:rsidRPr="005308E0">
        <w:rPr>
          <w:rFonts w:asciiTheme="minorEastAsia" w:eastAsiaTheme="minorEastAsia" w:hAnsiTheme="minorEastAsia" w:hint="eastAsia"/>
          <w:kern w:val="44"/>
          <w:sz w:val="24"/>
          <w:szCs w:val="24"/>
        </w:rPr>
        <w:t>升温试验</w:t>
      </w:r>
      <w:bookmarkEnd w:id="52"/>
    </w:p>
    <w:p w:rsidR="004B20CE" w:rsidRPr="005308E0" w:rsidRDefault="00D57CF5" w:rsidP="00641EF5">
      <w:pPr>
        <w:widowControl/>
        <w:spacing w:beforeLines="50" w:afterLines="50" w:line="360" w:lineRule="auto"/>
        <w:ind w:firstLineChars="200" w:firstLine="480"/>
        <w:jc w:val="left"/>
        <w:rPr>
          <w:kern w:val="0"/>
          <w:sz w:val="24"/>
        </w:rPr>
      </w:pPr>
      <w:r>
        <w:rPr>
          <w:rFonts w:hint="eastAsia"/>
          <w:kern w:val="0"/>
          <w:sz w:val="24"/>
        </w:rPr>
        <w:t>设定马弗炉</w:t>
      </w:r>
      <w:r w:rsidR="00F0149C" w:rsidRPr="005308E0">
        <w:rPr>
          <w:rFonts w:hint="eastAsia"/>
          <w:kern w:val="0"/>
          <w:sz w:val="24"/>
        </w:rPr>
        <w:t>几何中心点温度达到</w:t>
      </w:r>
      <w:r w:rsidR="00F0149C">
        <w:rPr>
          <w:rFonts w:hint="eastAsia"/>
          <w:kern w:val="0"/>
          <w:sz w:val="24"/>
        </w:rPr>
        <w:t>250</w:t>
      </w:r>
      <w:r w:rsidR="00F0149C">
        <w:rPr>
          <w:rFonts w:hint="eastAsia"/>
          <w:kern w:val="0"/>
          <w:sz w:val="24"/>
        </w:rPr>
        <w:t>℃</w:t>
      </w:r>
      <w:r w:rsidR="00F0149C" w:rsidRPr="005308E0">
        <w:rPr>
          <w:rFonts w:hint="eastAsia"/>
          <w:kern w:val="0"/>
          <w:sz w:val="24"/>
        </w:rPr>
        <w:t>，</w:t>
      </w:r>
      <w:r w:rsidR="00F0149C">
        <w:rPr>
          <w:rFonts w:hint="eastAsia"/>
          <w:kern w:val="0"/>
          <w:sz w:val="24"/>
        </w:rPr>
        <w:t>维持</w:t>
      </w:r>
      <w:r w:rsidR="00343703">
        <w:rPr>
          <w:rFonts w:hint="eastAsia"/>
          <w:kern w:val="0"/>
          <w:sz w:val="24"/>
        </w:rPr>
        <w:t>稳定</w:t>
      </w:r>
      <w:r w:rsidR="00343703">
        <w:rPr>
          <w:rFonts w:hint="eastAsia"/>
          <w:kern w:val="0"/>
          <w:sz w:val="24"/>
        </w:rPr>
        <w:t>2h</w:t>
      </w:r>
      <w:r w:rsidR="00343703">
        <w:rPr>
          <w:rFonts w:hint="eastAsia"/>
          <w:kern w:val="0"/>
          <w:sz w:val="24"/>
        </w:rPr>
        <w:t>后</w:t>
      </w:r>
      <w:r w:rsidR="00343703" w:rsidRPr="005308E0">
        <w:rPr>
          <w:rFonts w:hint="eastAsia"/>
          <w:kern w:val="0"/>
          <w:sz w:val="24"/>
        </w:rPr>
        <w:t>，</w:t>
      </w:r>
      <w:r w:rsidR="004B20CE" w:rsidRPr="005308E0">
        <w:rPr>
          <w:rFonts w:hint="eastAsia"/>
          <w:kern w:val="0"/>
          <w:sz w:val="24"/>
        </w:rPr>
        <w:t>以最大</w:t>
      </w:r>
      <w:r w:rsidR="00204380">
        <w:rPr>
          <w:rFonts w:hint="eastAsia"/>
          <w:kern w:val="0"/>
          <w:sz w:val="24"/>
        </w:rPr>
        <w:t>升温速率</w:t>
      </w:r>
      <w:r w:rsidR="004B20CE" w:rsidRPr="005308E0">
        <w:rPr>
          <w:rFonts w:hint="eastAsia"/>
          <w:kern w:val="0"/>
          <w:sz w:val="24"/>
        </w:rPr>
        <w:t>升温到</w:t>
      </w:r>
      <w:r w:rsidR="00F0149C">
        <w:rPr>
          <w:rFonts w:hint="eastAsia"/>
          <w:kern w:val="0"/>
          <w:sz w:val="24"/>
        </w:rPr>
        <w:t>950</w:t>
      </w:r>
      <w:r w:rsidR="00D83951">
        <w:rPr>
          <w:rFonts w:hint="eastAsia"/>
          <w:kern w:val="0"/>
          <w:sz w:val="24"/>
        </w:rPr>
        <w:t>℃</w:t>
      </w:r>
      <w:r w:rsidR="004B20CE" w:rsidRPr="005308E0">
        <w:rPr>
          <w:rFonts w:hint="eastAsia"/>
          <w:kern w:val="0"/>
          <w:sz w:val="24"/>
        </w:rPr>
        <w:t>，记录温升区间</w:t>
      </w:r>
      <w:r w:rsidR="00D83951">
        <w:rPr>
          <w:rFonts w:hint="eastAsia"/>
          <w:kern w:val="0"/>
          <w:sz w:val="24"/>
        </w:rPr>
        <w:t>(300</w:t>
      </w:r>
      <w:r w:rsidR="00D83951">
        <w:rPr>
          <w:rFonts w:hint="eastAsia"/>
          <w:kern w:val="0"/>
          <w:sz w:val="24"/>
        </w:rPr>
        <w:t>～</w:t>
      </w:r>
      <w:r w:rsidR="00F0149C">
        <w:rPr>
          <w:rFonts w:hint="eastAsia"/>
          <w:kern w:val="0"/>
          <w:sz w:val="24"/>
        </w:rPr>
        <w:t>900)</w:t>
      </w:r>
      <w:r w:rsidR="00D83951">
        <w:rPr>
          <w:rFonts w:hint="eastAsia"/>
          <w:kern w:val="0"/>
          <w:sz w:val="24"/>
        </w:rPr>
        <w:t>℃</w:t>
      </w:r>
      <w:r w:rsidR="004B20CE" w:rsidRPr="005308E0">
        <w:rPr>
          <w:rFonts w:hint="eastAsia"/>
          <w:kern w:val="0"/>
          <w:sz w:val="24"/>
        </w:rPr>
        <w:t>内</w:t>
      </w:r>
      <w:r w:rsidR="00147800">
        <w:rPr>
          <w:rFonts w:hint="eastAsia"/>
          <w:kern w:val="0"/>
          <w:sz w:val="24"/>
        </w:rPr>
        <w:t>消耗电能</w:t>
      </w:r>
      <w:r w:rsidR="004B20CE" w:rsidRPr="00B8315E">
        <w:rPr>
          <w:rFonts w:hint="eastAsia"/>
          <w:i/>
          <w:kern w:val="0"/>
          <w:sz w:val="24"/>
        </w:rPr>
        <w:t>E</w:t>
      </w:r>
      <w:r w:rsidR="004B20CE" w:rsidRPr="00B8315E">
        <w:rPr>
          <w:rFonts w:hint="eastAsia"/>
          <w:i/>
          <w:kern w:val="0"/>
          <w:sz w:val="24"/>
          <w:vertAlign w:val="subscript"/>
        </w:rPr>
        <w:t>1</w:t>
      </w:r>
      <w:r w:rsidR="004B20CE" w:rsidRPr="005308E0">
        <w:rPr>
          <w:rFonts w:hint="eastAsia"/>
          <w:kern w:val="0"/>
          <w:sz w:val="24"/>
        </w:rPr>
        <w:t>。</w:t>
      </w:r>
    </w:p>
    <w:p w:rsidR="004B20CE" w:rsidRDefault="004B20CE" w:rsidP="005308E0">
      <w:pPr>
        <w:pStyle w:val="21"/>
        <w:rPr>
          <w:rFonts w:asciiTheme="minorEastAsia" w:eastAsiaTheme="minorEastAsia" w:hAnsiTheme="minorEastAsia"/>
          <w:kern w:val="44"/>
          <w:sz w:val="24"/>
          <w:szCs w:val="24"/>
        </w:rPr>
      </w:pPr>
      <w:bookmarkStart w:id="53" w:name="_Toc60123801"/>
      <w:r w:rsidRPr="005308E0">
        <w:rPr>
          <w:rFonts w:asciiTheme="minorEastAsia" w:eastAsiaTheme="minorEastAsia" w:hAnsiTheme="minorEastAsia" w:hint="eastAsia"/>
          <w:kern w:val="44"/>
          <w:sz w:val="24"/>
          <w:szCs w:val="24"/>
        </w:rPr>
        <w:t>恒温试验</w:t>
      </w:r>
      <w:bookmarkEnd w:id="53"/>
    </w:p>
    <w:p w:rsidR="00843B93" w:rsidRPr="00843B93" w:rsidRDefault="00843B93" w:rsidP="00843B93">
      <w:pPr>
        <w:pStyle w:val="31"/>
        <w:rPr>
          <w:sz w:val="24"/>
          <w:szCs w:val="24"/>
        </w:rPr>
      </w:pPr>
      <w:bookmarkStart w:id="54" w:name="_Toc60123802"/>
      <w:r w:rsidRPr="00843B93">
        <w:rPr>
          <w:rFonts w:hint="eastAsia"/>
          <w:sz w:val="24"/>
          <w:szCs w:val="24"/>
        </w:rPr>
        <w:t>高温恒温试验</w:t>
      </w:r>
      <w:bookmarkEnd w:id="54"/>
    </w:p>
    <w:p w:rsidR="004B20CE" w:rsidRDefault="004B20CE" w:rsidP="00641EF5">
      <w:pPr>
        <w:widowControl/>
        <w:spacing w:beforeLines="50" w:afterLines="50" w:line="360" w:lineRule="auto"/>
        <w:ind w:firstLineChars="200" w:firstLine="480"/>
        <w:jc w:val="left"/>
        <w:rPr>
          <w:kern w:val="0"/>
          <w:sz w:val="24"/>
        </w:rPr>
      </w:pPr>
      <w:r w:rsidRPr="005308E0">
        <w:rPr>
          <w:rFonts w:hint="eastAsia"/>
          <w:kern w:val="0"/>
          <w:sz w:val="24"/>
        </w:rPr>
        <w:t>设定马弗炉</w:t>
      </w:r>
      <w:r w:rsidR="00147800">
        <w:rPr>
          <w:rFonts w:hint="eastAsia"/>
          <w:kern w:val="0"/>
          <w:sz w:val="24"/>
        </w:rPr>
        <w:t>工作空间的</w:t>
      </w:r>
      <w:r w:rsidRPr="005308E0">
        <w:rPr>
          <w:rFonts w:hint="eastAsia"/>
          <w:kern w:val="0"/>
          <w:sz w:val="24"/>
        </w:rPr>
        <w:t>几何中心点温度达到</w:t>
      </w:r>
      <w:r w:rsidR="00CC2781">
        <w:rPr>
          <w:rFonts w:hint="eastAsia"/>
          <w:kern w:val="0"/>
          <w:sz w:val="24"/>
        </w:rPr>
        <w:t>950</w:t>
      </w:r>
      <w:r w:rsidR="00CC2781">
        <w:rPr>
          <w:rFonts w:hint="eastAsia"/>
          <w:kern w:val="0"/>
          <w:sz w:val="24"/>
        </w:rPr>
        <w:t>℃</w:t>
      </w:r>
      <w:r w:rsidRPr="005308E0">
        <w:rPr>
          <w:rFonts w:hint="eastAsia"/>
          <w:kern w:val="0"/>
          <w:sz w:val="24"/>
        </w:rPr>
        <w:t>，维持稳定</w:t>
      </w:r>
      <w:r w:rsidRPr="005308E0">
        <w:rPr>
          <w:rFonts w:hint="eastAsia"/>
          <w:kern w:val="0"/>
          <w:sz w:val="24"/>
        </w:rPr>
        <w:t>2h</w:t>
      </w:r>
      <w:r w:rsidRPr="005308E0">
        <w:rPr>
          <w:rFonts w:hint="eastAsia"/>
          <w:kern w:val="0"/>
          <w:sz w:val="24"/>
        </w:rPr>
        <w:t>，记录其中后</w:t>
      </w:r>
      <w:r w:rsidRPr="005308E0">
        <w:rPr>
          <w:rFonts w:hint="eastAsia"/>
          <w:kern w:val="0"/>
          <w:sz w:val="24"/>
        </w:rPr>
        <w:t>1h</w:t>
      </w:r>
      <w:r w:rsidRPr="005308E0">
        <w:rPr>
          <w:rFonts w:hint="eastAsia"/>
          <w:kern w:val="0"/>
          <w:sz w:val="24"/>
        </w:rPr>
        <w:t>的耗电量，用</w:t>
      </w:r>
      <w:r w:rsidRPr="00B8315E">
        <w:rPr>
          <w:rFonts w:hint="eastAsia"/>
          <w:i/>
          <w:kern w:val="0"/>
          <w:sz w:val="24"/>
        </w:rPr>
        <w:t>E</w:t>
      </w:r>
      <w:r w:rsidRPr="00B8315E">
        <w:rPr>
          <w:rFonts w:hint="eastAsia"/>
          <w:i/>
          <w:kern w:val="0"/>
          <w:sz w:val="24"/>
          <w:vertAlign w:val="subscript"/>
        </w:rPr>
        <w:t>2</w:t>
      </w:r>
      <w:r w:rsidRPr="005308E0">
        <w:rPr>
          <w:rFonts w:hint="eastAsia"/>
          <w:kern w:val="0"/>
          <w:sz w:val="24"/>
        </w:rPr>
        <w:t>表示。</w:t>
      </w:r>
    </w:p>
    <w:p w:rsidR="00843B93" w:rsidRDefault="00843B93" w:rsidP="00843B93">
      <w:pPr>
        <w:pStyle w:val="31"/>
        <w:rPr>
          <w:sz w:val="24"/>
          <w:szCs w:val="24"/>
        </w:rPr>
      </w:pPr>
      <w:bookmarkStart w:id="55" w:name="_Toc60123803"/>
      <w:r w:rsidRPr="00843B93">
        <w:rPr>
          <w:rFonts w:hint="eastAsia"/>
          <w:sz w:val="24"/>
          <w:szCs w:val="24"/>
        </w:rPr>
        <w:t>低温恒温试验</w:t>
      </w:r>
      <w:bookmarkEnd w:id="55"/>
    </w:p>
    <w:p w:rsidR="00843B93" w:rsidRPr="00843B93" w:rsidRDefault="00843B93" w:rsidP="00641EF5">
      <w:pPr>
        <w:widowControl/>
        <w:spacing w:beforeLines="50" w:afterLines="50" w:line="360" w:lineRule="auto"/>
        <w:ind w:firstLineChars="200" w:firstLine="480"/>
        <w:jc w:val="left"/>
        <w:rPr>
          <w:kern w:val="0"/>
          <w:sz w:val="24"/>
        </w:rPr>
      </w:pPr>
      <w:r w:rsidRPr="005308E0">
        <w:rPr>
          <w:rFonts w:hint="eastAsia"/>
          <w:kern w:val="0"/>
          <w:sz w:val="24"/>
        </w:rPr>
        <w:t>设定马弗炉</w:t>
      </w:r>
      <w:r w:rsidR="00147800">
        <w:rPr>
          <w:rFonts w:hint="eastAsia"/>
          <w:kern w:val="0"/>
          <w:sz w:val="24"/>
        </w:rPr>
        <w:t>工作空间的</w:t>
      </w:r>
      <w:r w:rsidRPr="005308E0">
        <w:rPr>
          <w:rFonts w:hint="eastAsia"/>
          <w:kern w:val="0"/>
          <w:sz w:val="24"/>
        </w:rPr>
        <w:t>几何中心点温度达到</w:t>
      </w:r>
      <w:r w:rsidR="00F0149C">
        <w:rPr>
          <w:rFonts w:hint="eastAsia"/>
          <w:kern w:val="0"/>
          <w:sz w:val="24"/>
        </w:rPr>
        <w:t>250</w:t>
      </w:r>
      <w:r w:rsidR="00D83951">
        <w:rPr>
          <w:rFonts w:hint="eastAsia"/>
          <w:kern w:val="0"/>
          <w:sz w:val="24"/>
        </w:rPr>
        <w:t>℃</w:t>
      </w:r>
      <w:r w:rsidRPr="005308E0">
        <w:rPr>
          <w:rFonts w:hint="eastAsia"/>
          <w:kern w:val="0"/>
          <w:sz w:val="24"/>
        </w:rPr>
        <w:t>，维持稳定</w:t>
      </w:r>
      <w:r w:rsidRPr="005308E0">
        <w:rPr>
          <w:rFonts w:hint="eastAsia"/>
          <w:kern w:val="0"/>
          <w:sz w:val="24"/>
        </w:rPr>
        <w:t>2h</w:t>
      </w:r>
      <w:r w:rsidRPr="005308E0">
        <w:rPr>
          <w:rFonts w:hint="eastAsia"/>
          <w:kern w:val="0"/>
          <w:sz w:val="24"/>
        </w:rPr>
        <w:t>，记录其中后</w:t>
      </w:r>
      <w:r w:rsidRPr="005308E0">
        <w:rPr>
          <w:rFonts w:hint="eastAsia"/>
          <w:kern w:val="0"/>
          <w:sz w:val="24"/>
        </w:rPr>
        <w:t>1h</w:t>
      </w:r>
      <w:r w:rsidRPr="005308E0">
        <w:rPr>
          <w:rFonts w:hint="eastAsia"/>
          <w:kern w:val="0"/>
          <w:sz w:val="24"/>
        </w:rPr>
        <w:t>的耗电量，用</w:t>
      </w:r>
      <w:r w:rsidRPr="00B8315E">
        <w:rPr>
          <w:rFonts w:hint="eastAsia"/>
          <w:i/>
          <w:kern w:val="0"/>
          <w:sz w:val="24"/>
        </w:rPr>
        <w:t>E</w:t>
      </w:r>
      <w:r>
        <w:rPr>
          <w:rFonts w:hint="eastAsia"/>
          <w:i/>
          <w:kern w:val="0"/>
          <w:sz w:val="24"/>
          <w:vertAlign w:val="subscript"/>
        </w:rPr>
        <w:t>3</w:t>
      </w:r>
      <w:r w:rsidRPr="005308E0">
        <w:rPr>
          <w:rFonts w:hint="eastAsia"/>
          <w:kern w:val="0"/>
          <w:sz w:val="24"/>
        </w:rPr>
        <w:t>表示。</w:t>
      </w:r>
    </w:p>
    <w:p w:rsidR="004B20CE" w:rsidRPr="005308E0" w:rsidRDefault="004B20CE" w:rsidP="005308E0">
      <w:pPr>
        <w:pStyle w:val="1"/>
        <w:rPr>
          <w:sz w:val="24"/>
          <w:szCs w:val="24"/>
        </w:rPr>
      </w:pPr>
      <w:bookmarkStart w:id="56" w:name="_Toc60123804"/>
      <w:r w:rsidRPr="005308E0">
        <w:rPr>
          <w:rFonts w:hint="eastAsia"/>
          <w:sz w:val="24"/>
          <w:szCs w:val="24"/>
        </w:rPr>
        <w:t>能效计算方法</w:t>
      </w:r>
      <w:bookmarkEnd w:id="56"/>
    </w:p>
    <w:p w:rsidR="004B20CE" w:rsidRPr="005308E0" w:rsidRDefault="004B20CE" w:rsidP="005308E0">
      <w:pPr>
        <w:pStyle w:val="21"/>
        <w:rPr>
          <w:rFonts w:asciiTheme="minorEastAsia" w:eastAsiaTheme="minorEastAsia" w:hAnsiTheme="minorEastAsia"/>
          <w:kern w:val="44"/>
          <w:sz w:val="24"/>
          <w:szCs w:val="24"/>
        </w:rPr>
      </w:pPr>
      <w:bookmarkStart w:id="57" w:name="_Toc60123805"/>
      <w:r w:rsidRPr="005308E0">
        <w:rPr>
          <w:rFonts w:asciiTheme="minorEastAsia" w:eastAsiaTheme="minorEastAsia" w:hAnsiTheme="minorEastAsia" w:hint="eastAsia"/>
          <w:kern w:val="44"/>
          <w:sz w:val="24"/>
          <w:szCs w:val="24"/>
        </w:rPr>
        <w:t>升温能效</w:t>
      </w:r>
      <w:bookmarkEnd w:id="57"/>
    </w:p>
    <w:p w:rsidR="00D10014" w:rsidRDefault="00F0149C" w:rsidP="00641EF5">
      <w:pPr>
        <w:widowControl/>
        <w:spacing w:beforeLines="50" w:afterLines="50" w:line="360" w:lineRule="auto"/>
        <w:ind w:firstLineChars="200" w:firstLine="480"/>
        <w:jc w:val="left"/>
        <w:rPr>
          <w:kern w:val="0"/>
          <w:sz w:val="24"/>
        </w:rPr>
      </w:pPr>
      <w:r w:rsidRPr="005308E0">
        <w:rPr>
          <w:rFonts w:hint="eastAsia"/>
          <w:kern w:val="0"/>
          <w:sz w:val="24"/>
        </w:rPr>
        <w:t>马弗炉</w:t>
      </w:r>
      <w:r w:rsidR="00147800">
        <w:rPr>
          <w:rFonts w:hint="eastAsia"/>
          <w:kern w:val="0"/>
          <w:sz w:val="24"/>
        </w:rPr>
        <w:t>工作空间的</w:t>
      </w:r>
      <w:r w:rsidRPr="005308E0">
        <w:rPr>
          <w:rFonts w:hint="eastAsia"/>
          <w:kern w:val="0"/>
          <w:sz w:val="24"/>
        </w:rPr>
        <w:t>几何中心点温度达到</w:t>
      </w:r>
      <w:r>
        <w:rPr>
          <w:rFonts w:hint="eastAsia"/>
          <w:kern w:val="0"/>
          <w:sz w:val="24"/>
        </w:rPr>
        <w:t>250</w:t>
      </w:r>
      <w:r>
        <w:rPr>
          <w:rFonts w:hint="eastAsia"/>
          <w:kern w:val="0"/>
          <w:sz w:val="24"/>
        </w:rPr>
        <w:t>℃</w:t>
      </w:r>
      <w:r w:rsidRPr="005308E0">
        <w:rPr>
          <w:rFonts w:hint="eastAsia"/>
          <w:kern w:val="0"/>
          <w:sz w:val="24"/>
        </w:rPr>
        <w:t>，</w:t>
      </w:r>
      <w:r w:rsidR="00343703">
        <w:rPr>
          <w:rFonts w:hint="eastAsia"/>
          <w:kern w:val="0"/>
          <w:sz w:val="24"/>
        </w:rPr>
        <w:t>稳定</w:t>
      </w:r>
      <w:r w:rsidR="00343703">
        <w:rPr>
          <w:rFonts w:hint="eastAsia"/>
          <w:kern w:val="0"/>
          <w:sz w:val="24"/>
        </w:rPr>
        <w:t>2h</w:t>
      </w:r>
      <w:r w:rsidR="00343703">
        <w:rPr>
          <w:rFonts w:hint="eastAsia"/>
          <w:kern w:val="0"/>
          <w:sz w:val="24"/>
        </w:rPr>
        <w:t>后</w:t>
      </w:r>
      <w:r w:rsidR="00343703" w:rsidRPr="005308E0">
        <w:rPr>
          <w:rFonts w:hint="eastAsia"/>
          <w:kern w:val="0"/>
          <w:sz w:val="24"/>
        </w:rPr>
        <w:t>，</w:t>
      </w:r>
      <w:r w:rsidR="009F2887" w:rsidRPr="005308E0">
        <w:rPr>
          <w:rFonts w:hint="eastAsia"/>
          <w:kern w:val="0"/>
          <w:sz w:val="24"/>
        </w:rPr>
        <w:t>以最大</w:t>
      </w:r>
      <w:r w:rsidR="009F2887">
        <w:rPr>
          <w:rFonts w:hint="eastAsia"/>
          <w:kern w:val="0"/>
          <w:sz w:val="24"/>
        </w:rPr>
        <w:t>升温速率</w:t>
      </w:r>
      <w:r w:rsidR="009F2887" w:rsidRPr="005308E0">
        <w:rPr>
          <w:rFonts w:hint="eastAsia"/>
          <w:kern w:val="0"/>
          <w:sz w:val="24"/>
        </w:rPr>
        <w:t>升温到</w:t>
      </w:r>
      <w:r>
        <w:rPr>
          <w:rFonts w:hint="eastAsia"/>
          <w:kern w:val="0"/>
          <w:sz w:val="24"/>
        </w:rPr>
        <w:t>950</w:t>
      </w:r>
      <w:r w:rsidR="009F2887">
        <w:rPr>
          <w:rFonts w:hint="eastAsia"/>
          <w:kern w:val="0"/>
          <w:sz w:val="24"/>
        </w:rPr>
        <w:t>℃</w:t>
      </w:r>
      <w:r w:rsidR="004B20CE" w:rsidRPr="005308E0">
        <w:rPr>
          <w:rFonts w:hint="eastAsia"/>
          <w:kern w:val="0"/>
          <w:sz w:val="24"/>
        </w:rPr>
        <w:t>，记录</w:t>
      </w:r>
      <w:r w:rsidR="009F2887">
        <w:rPr>
          <w:rFonts w:hint="eastAsia"/>
          <w:kern w:val="0"/>
          <w:sz w:val="24"/>
        </w:rPr>
        <w:t>温度到达</w:t>
      </w:r>
      <w:r w:rsidR="009F2887">
        <w:rPr>
          <w:rFonts w:hint="eastAsia"/>
          <w:kern w:val="0"/>
          <w:sz w:val="24"/>
        </w:rPr>
        <w:t>300</w:t>
      </w:r>
      <w:r w:rsidR="009F2887">
        <w:rPr>
          <w:rFonts w:hint="eastAsia"/>
          <w:kern w:val="0"/>
          <w:sz w:val="24"/>
        </w:rPr>
        <w:t>℃</w:t>
      </w:r>
      <w:r w:rsidR="004B20CE" w:rsidRPr="005308E0">
        <w:rPr>
          <w:rFonts w:hint="eastAsia"/>
          <w:kern w:val="0"/>
          <w:sz w:val="24"/>
        </w:rPr>
        <w:t>时电能表的读数</w:t>
      </w:r>
      <w:r w:rsidR="004B20CE" w:rsidRPr="00681EE6">
        <w:rPr>
          <w:rFonts w:hint="eastAsia"/>
          <w:i/>
          <w:kern w:val="0"/>
          <w:sz w:val="24"/>
        </w:rPr>
        <w:t>E</w:t>
      </w:r>
      <w:r w:rsidR="004B20CE" w:rsidRPr="00681EE6">
        <w:rPr>
          <w:rFonts w:hint="eastAsia"/>
          <w:i/>
          <w:kern w:val="0"/>
          <w:sz w:val="24"/>
          <w:vertAlign w:val="subscript"/>
        </w:rPr>
        <w:t>0</w:t>
      </w:r>
      <w:r w:rsidR="004B20CE" w:rsidRPr="005308E0">
        <w:rPr>
          <w:rFonts w:hint="eastAsia"/>
          <w:kern w:val="0"/>
          <w:sz w:val="24"/>
        </w:rPr>
        <w:t>，</w:t>
      </w:r>
      <w:r w:rsidR="009F2887">
        <w:rPr>
          <w:rFonts w:hint="eastAsia"/>
          <w:kern w:val="0"/>
          <w:sz w:val="24"/>
        </w:rPr>
        <w:t>温度到达</w:t>
      </w:r>
      <w:r w:rsidR="009F2887">
        <w:rPr>
          <w:rFonts w:hint="eastAsia"/>
          <w:kern w:val="0"/>
          <w:sz w:val="24"/>
        </w:rPr>
        <w:t>9</w:t>
      </w:r>
      <w:r>
        <w:rPr>
          <w:rFonts w:hint="eastAsia"/>
          <w:kern w:val="0"/>
          <w:sz w:val="24"/>
        </w:rPr>
        <w:t>00</w:t>
      </w:r>
      <w:r w:rsidR="009F2887">
        <w:rPr>
          <w:rFonts w:hint="eastAsia"/>
          <w:kern w:val="0"/>
          <w:sz w:val="24"/>
        </w:rPr>
        <w:t>℃</w:t>
      </w:r>
      <w:r w:rsidR="009F2887" w:rsidRPr="005308E0">
        <w:rPr>
          <w:rFonts w:hint="eastAsia"/>
          <w:kern w:val="0"/>
          <w:sz w:val="24"/>
        </w:rPr>
        <w:t>时</w:t>
      </w:r>
      <w:r w:rsidR="004B20CE" w:rsidRPr="005308E0">
        <w:rPr>
          <w:rFonts w:hint="eastAsia"/>
          <w:kern w:val="0"/>
          <w:sz w:val="24"/>
        </w:rPr>
        <w:t>电能表读数</w:t>
      </w:r>
      <w:r w:rsidR="004B20CE" w:rsidRPr="00681EE6">
        <w:rPr>
          <w:rFonts w:hint="eastAsia"/>
          <w:i/>
          <w:kern w:val="0"/>
          <w:sz w:val="24"/>
        </w:rPr>
        <w:t>E</w:t>
      </w:r>
      <w:r w:rsidR="004B20CE" w:rsidRPr="00681EE6">
        <w:rPr>
          <w:rFonts w:hint="eastAsia"/>
          <w:i/>
          <w:kern w:val="0"/>
          <w:sz w:val="24"/>
          <w:vertAlign w:val="subscript"/>
        </w:rPr>
        <w:t>a</w:t>
      </w:r>
      <w:r w:rsidR="004B20CE" w:rsidRPr="005308E0">
        <w:rPr>
          <w:rFonts w:hint="eastAsia"/>
          <w:kern w:val="0"/>
          <w:sz w:val="24"/>
        </w:rPr>
        <w:t>，则空炉升温能耗</w:t>
      </w:r>
      <m:oMath>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oMath>
      <w:r w:rsidR="004B20CE" w:rsidRPr="005308E0">
        <w:rPr>
          <w:rFonts w:hint="eastAsia"/>
          <w:kern w:val="0"/>
          <w:sz w:val="24"/>
        </w:rPr>
        <w:t>即如式（</w:t>
      </w:r>
      <w:r w:rsidR="004B20CE" w:rsidRPr="005308E0">
        <w:rPr>
          <w:rFonts w:hint="eastAsia"/>
          <w:kern w:val="0"/>
          <w:sz w:val="24"/>
        </w:rPr>
        <w:t>1</w:t>
      </w:r>
      <w:r w:rsidR="004B20CE" w:rsidRPr="005308E0">
        <w:rPr>
          <w:rFonts w:hint="eastAsia"/>
          <w:kern w:val="0"/>
          <w:sz w:val="24"/>
        </w:rPr>
        <w:t>）所示：</w:t>
      </w:r>
    </w:p>
    <w:p w:rsidR="004B20CE" w:rsidRPr="00D10014" w:rsidRDefault="000E78E9" w:rsidP="00641EF5">
      <w:pPr>
        <w:widowControl/>
        <w:spacing w:beforeLines="50" w:afterLines="50" w:line="360" w:lineRule="auto"/>
        <w:jc w:val="center"/>
        <w:rPr>
          <w:kern w:val="0"/>
          <w:sz w:val="24"/>
        </w:rPr>
      </w:pPr>
      <m:oMath>
        <m:sSub>
          <m:sSubPr>
            <m:ctrlPr>
              <w:rPr>
                <w:rFonts w:ascii="Cambria Math" w:hAnsi="Cambria Math"/>
                <w:i/>
                <w:sz w:val="24"/>
                <w:vertAlign w:val="subscript"/>
              </w:rPr>
            </m:ctrlPr>
          </m:sSubPr>
          <m:e>
            <m:r>
              <w:rPr>
                <w:rFonts w:ascii="Cambria Math" w:hAnsi="Cambria Math"/>
                <w:sz w:val="24"/>
                <w:vertAlign w:val="subscript"/>
              </w:rPr>
              <m:t>E</m:t>
            </m:r>
          </m:e>
          <m:sub>
            <m:r>
              <w:rPr>
                <w:rFonts w:ascii="Cambria Math" w:hAnsi="Cambria Math"/>
                <w:sz w:val="24"/>
                <w:vertAlign w:val="subscript"/>
              </w:rPr>
              <m:t>1</m:t>
            </m:r>
          </m:sub>
        </m:sSub>
        <m:r>
          <w:rPr>
            <w:rFonts w:ascii="Cambria Math" w:hAnsi="Cambria Math"/>
            <w:sz w:val="24"/>
            <w:vertAlign w:val="subscript"/>
          </w:rPr>
          <m:t>=</m:t>
        </m:r>
        <m:sSub>
          <m:sSubPr>
            <m:ctrlPr>
              <w:rPr>
                <w:rFonts w:ascii="Cambria Math" w:hAnsi="Cambria Math"/>
                <w:i/>
                <w:sz w:val="24"/>
                <w:vertAlign w:val="subscript"/>
              </w:rPr>
            </m:ctrlPr>
          </m:sSubPr>
          <m:e>
            <m:r>
              <w:rPr>
                <w:rFonts w:ascii="Cambria Math" w:hAnsi="Cambria Math"/>
                <w:sz w:val="24"/>
                <w:vertAlign w:val="subscript"/>
              </w:rPr>
              <m:t>E</m:t>
            </m:r>
          </m:e>
          <m:sub>
            <m:r>
              <w:rPr>
                <w:rFonts w:ascii="Cambria Math" w:hAnsi="Cambria Math"/>
                <w:sz w:val="24"/>
                <w:vertAlign w:val="subscript"/>
              </w:rPr>
              <m:t>a</m:t>
            </m:r>
          </m:sub>
        </m:sSub>
        <m:r>
          <w:rPr>
            <w:rFonts w:ascii="Cambria Math" w:hAnsi="Cambria Math"/>
            <w:sz w:val="24"/>
            <w:vertAlign w:val="subscript"/>
          </w:rPr>
          <m:t>-</m:t>
        </m:r>
        <m:sSub>
          <m:sSubPr>
            <m:ctrlPr>
              <w:rPr>
                <w:rFonts w:ascii="Cambria Math" w:hAnsi="Cambria Math"/>
                <w:i/>
                <w:sz w:val="24"/>
                <w:vertAlign w:val="subscript"/>
              </w:rPr>
            </m:ctrlPr>
          </m:sSubPr>
          <m:e>
            <m:r>
              <w:rPr>
                <w:rFonts w:ascii="Cambria Math" w:hAnsi="Cambria Math"/>
                <w:sz w:val="24"/>
                <w:vertAlign w:val="subscript"/>
              </w:rPr>
              <m:t>E</m:t>
            </m:r>
          </m:e>
          <m:sub>
            <m:r>
              <w:rPr>
                <w:rFonts w:ascii="Cambria Math" w:hAnsi="Cambria Math"/>
                <w:sz w:val="24"/>
                <w:vertAlign w:val="subscript"/>
              </w:rPr>
              <m:t>0</m:t>
            </m:r>
          </m:sub>
        </m:sSub>
      </m:oMath>
      <w:r w:rsidR="004B20CE" w:rsidRPr="005308E0">
        <w:rPr>
          <w:rFonts w:hint="eastAsia"/>
          <w:sz w:val="24"/>
          <w:vertAlign w:val="subscript"/>
        </w:rPr>
        <w:t xml:space="preserve">             </w:t>
      </w:r>
      <w:r w:rsidR="004B20CE" w:rsidRPr="005308E0">
        <w:rPr>
          <w:sz w:val="24"/>
        </w:rPr>
        <w:t>…………</w:t>
      </w:r>
      <w:r w:rsidR="004B20CE" w:rsidRPr="005308E0">
        <w:rPr>
          <w:rFonts w:hint="eastAsia"/>
          <w:sz w:val="24"/>
        </w:rPr>
        <w:t>（</w:t>
      </w:r>
      <w:r w:rsidR="004B20CE" w:rsidRPr="005308E0">
        <w:rPr>
          <w:rFonts w:hint="eastAsia"/>
          <w:sz w:val="24"/>
        </w:rPr>
        <w:t>1</w:t>
      </w:r>
      <w:r w:rsidR="004B20CE" w:rsidRPr="005308E0">
        <w:rPr>
          <w:rFonts w:hint="eastAsia"/>
          <w:sz w:val="24"/>
        </w:rPr>
        <w:t>）</w:t>
      </w:r>
    </w:p>
    <w:p w:rsidR="00D10014" w:rsidRDefault="00BB0C91" w:rsidP="00D10014">
      <w:pPr>
        <w:rPr>
          <w:kern w:val="0"/>
          <w:sz w:val="24"/>
        </w:rPr>
      </w:pPr>
      <w:r>
        <w:rPr>
          <w:rFonts w:hint="eastAsia"/>
          <w:kern w:val="0"/>
          <w:sz w:val="24"/>
        </w:rPr>
        <w:t>升</w:t>
      </w:r>
      <w:r w:rsidR="004B20CE" w:rsidRPr="005308E0">
        <w:rPr>
          <w:rFonts w:hint="eastAsia"/>
          <w:kern w:val="0"/>
          <w:sz w:val="24"/>
        </w:rPr>
        <w:t>温能效的计算如式（</w:t>
      </w:r>
      <w:r w:rsidR="004B20CE" w:rsidRPr="005308E0">
        <w:rPr>
          <w:rFonts w:hint="eastAsia"/>
          <w:kern w:val="0"/>
          <w:sz w:val="24"/>
        </w:rPr>
        <w:t>2</w:t>
      </w:r>
      <w:r w:rsidR="004B20CE" w:rsidRPr="005308E0">
        <w:rPr>
          <w:rFonts w:hint="eastAsia"/>
          <w:kern w:val="0"/>
          <w:sz w:val="24"/>
        </w:rPr>
        <w:t>）所示：</w:t>
      </w:r>
    </w:p>
    <w:p w:rsidR="004B20CE" w:rsidRPr="00D10014" w:rsidRDefault="000E78E9" w:rsidP="00D10014">
      <w:pPr>
        <w:jc w:val="center"/>
        <w:rPr>
          <w:kern w:val="0"/>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1</m:t>
            </m:r>
          </m:sub>
        </m:sSub>
        <m:r>
          <w:rPr>
            <w:rFonts w:ascii="Cambria Math" w:hAnsi="Cambria Math" w:hint="eastAsia"/>
            <w:sz w:val="24"/>
          </w:rPr>
          <m:t xml:space="preserve">= </m:t>
        </m:r>
        <m:f>
          <m:fPr>
            <m:type m:val="lin"/>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E</m:t>
                </m:r>
              </m:e>
              <m:sub>
                <m:r>
                  <w:rPr>
                    <w:rFonts w:ascii="Cambria Math" w:hAnsi="Cambria Math"/>
                    <w:sz w:val="24"/>
                  </w:rPr>
                  <m:t>1</m:t>
                </m:r>
              </m:sub>
            </m:sSub>
          </m:num>
          <m:den>
            <m:r>
              <m:rPr>
                <m:sty m:val="p"/>
              </m:rPr>
              <w:rPr>
                <w:rFonts w:ascii="Cambria Math" w:hAnsi="Cambria Math"/>
                <w:sz w:val="24"/>
              </w:rPr>
              <m:t>V</m:t>
            </m:r>
          </m:den>
        </m:f>
      </m:oMath>
      <w:r w:rsidR="004B20CE" w:rsidRPr="005308E0">
        <w:rPr>
          <w:rFonts w:hint="eastAsia"/>
          <w:i/>
          <w:sz w:val="24"/>
        </w:rPr>
        <w:t xml:space="preserve">  </w:t>
      </w:r>
      <w:r w:rsidR="004B20CE" w:rsidRPr="005308E0">
        <w:rPr>
          <w:i/>
          <w:sz w:val="24"/>
        </w:rPr>
        <w:t>…………</w:t>
      </w:r>
      <w:r w:rsidR="004B20CE" w:rsidRPr="00D10014">
        <w:rPr>
          <w:rFonts w:hint="eastAsia"/>
          <w:sz w:val="24"/>
        </w:rPr>
        <w:t>（</w:t>
      </w:r>
      <w:r w:rsidR="004B20CE" w:rsidRPr="00D10014">
        <w:rPr>
          <w:rFonts w:hint="eastAsia"/>
          <w:sz w:val="24"/>
        </w:rPr>
        <w:t>2</w:t>
      </w:r>
      <w:r w:rsidR="004B20CE" w:rsidRPr="00D10014">
        <w:rPr>
          <w:rFonts w:hint="eastAsia"/>
          <w:sz w:val="24"/>
        </w:rPr>
        <w:t>）</w:t>
      </w:r>
    </w:p>
    <w:p w:rsidR="004B20CE" w:rsidRPr="005308E0" w:rsidRDefault="004B20CE" w:rsidP="00641EF5">
      <w:pPr>
        <w:widowControl/>
        <w:spacing w:beforeLines="50" w:afterLines="50" w:line="360" w:lineRule="auto"/>
        <w:jc w:val="left"/>
        <w:rPr>
          <w:kern w:val="0"/>
          <w:sz w:val="24"/>
        </w:rPr>
      </w:pPr>
      <w:r w:rsidRPr="005308E0">
        <w:rPr>
          <w:rFonts w:hint="eastAsia"/>
          <w:kern w:val="0"/>
          <w:sz w:val="24"/>
        </w:rPr>
        <w:lastRenderedPageBreak/>
        <w:t>式中：</w:t>
      </w:r>
    </w:p>
    <w:p w:rsidR="004B20CE" w:rsidRPr="005308E0" w:rsidRDefault="000E78E9" w:rsidP="00641EF5">
      <w:pPr>
        <w:widowControl/>
        <w:spacing w:beforeLines="50" w:afterLines="50" w:line="360" w:lineRule="auto"/>
        <w:jc w:val="left"/>
        <w:rPr>
          <w:kern w:val="0"/>
          <w:sz w:val="24"/>
        </w:rPr>
      </w:pPr>
      <m:oMath>
        <m:sSub>
          <m:sSubPr>
            <m:ctrlPr>
              <w:rPr>
                <w:rFonts w:ascii="Cambria Math" w:hAnsi="Cambria Math"/>
                <w:i/>
                <w:sz w:val="24"/>
              </w:rPr>
            </m:ctrlPr>
          </m:sSubPr>
          <m:e>
            <m:r>
              <w:rPr>
                <w:rFonts w:ascii="Cambria Math" w:hAnsi="Cambria Math"/>
                <w:sz w:val="24"/>
              </w:rPr>
              <m:t>C</m:t>
            </m:r>
          </m:e>
          <m:sub>
            <m:r>
              <w:rPr>
                <w:rFonts w:ascii="Cambria Math" w:hAnsi="Cambria Math"/>
                <w:sz w:val="24"/>
              </w:rPr>
              <m:t>1</m:t>
            </m:r>
          </m:sub>
        </m:sSub>
      </m:oMath>
      <w:r w:rsidR="004B20CE" w:rsidRPr="005308E0">
        <w:rPr>
          <w:rFonts w:hint="eastAsia"/>
          <w:kern w:val="0"/>
          <w:sz w:val="24"/>
        </w:rPr>
        <w:t>—</w:t>
      </w:r>
      <w:r w:rsidR="00BB0C91">
        <w:rPr>
          <w:rFonts w:hint="eastAsia"/>
          <w:kern w:val="0"/>
          <w:sz w:val="24"/>
        </w:rPr>
        <w:t>升</w:t>
      </w:r>
      <w:r w:rsidR="004B20CE" w:rsidRPr="005308E0">
        <w:rPr>
          <w:rFonts w:hint="eastAsia"/>
          <w:kern w:val="0"/>
          <w:sz w:val="24"/>
        </w:rPr>
        <w:t>温试验下的能效</w:t>
      </w:r>
      <w:r w:rsidR="00733613" w:rsidRPr="005308E0">
        <w:rPr>
          <w:rFonts w:hint="eastAsia"/>
          <w:kern w:val="0"/>
          <w:sz w:val="24"/>
        </w:rPr>
        <w:t>，</w:t>
      </w:r>
      <w:r w:rsidR="004B20CE" w:rsidRPr="005308E0">
        <w:rPr>
          <w:rFonts w:hint="eastAsia"/>
          <w:kern w:val="0"/>
          <w:sz w:val="24"/>
        </w:rPr>
        <w:t>单位为</w:t>
      </w:r>
      <w:r w:rsidR="00ED34D0">
        <w:rPr>
          <w:rFonts w:hint="eastAsia"/>
          <w:kern w:val="0"/>
          <w:sz w:val="24"/>
        </w:rPr>
        <w:t>千焦每立方分米（</w:t>
      </w:r>
      <w:r w:rsidR="00ED34D0" w:rsidRPr="00ED34D0">
        <w:rPr>
          <w:rFonts w:hint="eastAsia"/>
          <w:kern w:val="0"/>
          <w:sz w:val="24"/>
        </w:rPr>
        <w:t>kJ</w:t>
      </w:r>
      <w:r w:rsidR="00ED34D0" w:rsidRPr="00A317BC">
        <w:rPr>
          <w:rFonts w:hint="eastAsia"/>
          <w:kern w:val="0"/>
          <w:sz w:val="24"/>
        </w:rPr>
        <w:t xml:space="preserve"> /</w:t>
      </w:r>
      <w:r w:rsidR="00ED34D0" w:rsidRPr="00ED34D0">
        <w:rPr>
          <w:rFonts w:hint="eastAsia"/>
          <w:kern w:val="0"/>
          <w:sz w:val="24"/>
        </w:rPr>
        <w:t xml:space="preserve"> dm</w:t>
      </w:r>
      <w:r w:rsidR="00ED34D0" w:rsidRPr="00ED34D0">
        <w:rPr>
          <w:rFonts w:hint="eastAsia"/>
          <w:kern w:val="0"/>
          <w:sz w:val="24"/>
          <w:vertAlign w:val="superscript"/>
        </w:rPr>
        <w:t>3</w:t>
      </w:r>
      <w:r w:rsidR="00ED34D0">
        <w:rPr>
          <w:rFonts w:hint="eastAsia"/>
          <w:kern w:val="0"/>
          <w:sz w:val="24"/>
        </w:rPr>
        <w:t>）</w:t>
      </w:r>
      <w:r w:rsidR="00843B93" w:rsidRPr="005308E0">
        <w:rPr>
          <w:rFonts w:hint="eastAsia"/>
          <w:kern w:val="0"/>
          <w:sz w:val="24"/>
        </w:rPr>
        <w:t>；</w:t>
      </w:r>
    </w:p>
    <w:p w:rsidR="004B20CE" w:rsidRPr="005308E0" w:rsidRDefault="000E78E9" w:rsidP="00641EF5">
      <w:pPr>
        <w:widowControl/>
        <w:spacing w:beforeLines="50" w:afterLines="50" w:line="360" w:lineRule="auto"/>
        <w:jc w:val="left"/>
        <w:rPr>
          <w:kern w:val="0"/>
          <w:sz w:val="24"/>
        </w:rPr>
      </w:pPr>
      <m:oMath>
        <m:sSub>
          <m:sSubPr>
            <m:ctrlPr>
              <w:rPr>
                <w:rFonts w:ascii="Cambria Math" w:hAnsi="Cambria Math"/>
                <w:i/>
                <w:sz w:val="24"/>
                <w:vertAlign w:val="subscript"/>
              </w:rPr>
            </m:ctrlPr>
          </m:sSubPr>
          <m:e>
            <m:r>
              <w:rPr>
                <w:rFonts w:ascii="Cambria Math" w:hAnsi="Cambria Math"/>
                <w:sz w:val="24"/>
                <w:vertAlign w:val="subscript"/>
              </w:rPr>
              <m:t>E</m:t>
            </m:r>
          </m:e>
          <m:sub>
            <m:r>
              <w:rPr>
                <w:rFonts w:ascii="Cambria Math" w:hAnsi="Cambria Math"/>
                <w:sz w:val="24"/>
                <w:vertAlign w:val="subscript"/>
              </w:rPr>
              <m:t>1</m:t>
            </m:r>
          </m:sub>
        </m:sSub>
      </m:oMath>
      <w:r w:rsidR="004B20CE" w:rsidRPr="005308E0">
        <w:rPr>
          <w:rFonts w:hint="eastAsia"/>
          <w:kern w:val="0"/>
          <w:sz w:val="24"/>
        </w:rPr>
        <w:t>—升温测试的</w:t>
      </w:r>
      <w:r w:rsidR="00ED34D0">
        <w:rPr>
          <w:rFonts w:hint="eastAsia"/>
          <w:kern w:val="0"/>
          <w:sz w:val="24"/>
        </w:rPr>
        <w:t>消耗电能</w:t>
      </w:r>
      <w:r w:rsidR="004B20CE" w:rsidRPr="005308E0">
        <w:rPr>
          <w:rFonts w:hint="eastAsia"/>
          <w:kern w:val="0"/>
          <w:sz w:val="24"/>
        </w:rPr>
        <w:t>，单位为</w:t>
      </w:r>
      <w:r w:rsidR="00ED34D0">
        <w:rPr>
          <w:rFonts w:hint="eastAsia"/>
          <w:kern w:val="0"/>
          <w:sz w:val="24"/>
        </w:rPr>
        <w:t>千焦</w:t>
      </w:r>
      <w:r w:rsidR="004B20CE" w:rsidRPr="005308E0">
        <w:rPr>
          <w:rFonts w:hint="eastAsia"/>
          <w:kern w:val="0"/>
          <w:sz w:val="24"/>
        </w:rPr>
        <w:t>（</w:t>
      </w:r>
      <w:r w:rsidR="00ED34D0" w:rsidRPr="00ED34D0">
        <w:rPr>
          <w:rFonts w:hint="eastAsia"/>
          <w:kern w:val="0"/>
          <w:sz w:val="24"/>
        </w:rPr>
        <w:t>kJ</w:t>
      </w:r>
      <w:r w:rsidR="004B20CE" w:rsidRPr="005308E0">
        <w:rPr>
          <w:rFonts w:hint="eastAsia"/>
          <w:kern w:val="0"/>
          <w:sz w:val="24"/>
        </w:rPr>
        <w:t>）</w:t>
      </w:r>
      <w:r w:rsidR="00843B93" w:rsidRPr="005308E0">
        <w:rPr>
          <w:rFonts w:hint="eastAsia"/>
          <w:kern w:val="0"/>
          <w:sz w:val="24"/>
        </w:rPr>
        <w:t>；</w:t>
      </w:r>
    </w:p>
    <w:p w:rsidR="004B20CE" w:rsidRPr="005308E0" w:rsidRDefault="004B20CE" w:rsidP="00641EF5">
      <w:pPr>
        <w:widowControl/>
        <w:spacing w:beforeLines="50" w:afterLines="50" w:line="360" w:lineRule="auto"/>
        <w:jc w:val="left"/>
        <w:rPr>
          <w:kern w:val="0"/>
          <w:sz w:val="24"/>
        </w:rPr>
      </w:pPr>
      <w:r w:rsidRPr="005308E0">
        <w:rPr>
          <w:rFonts w:hint="eastAsia"/>
          <w:kern w:val="0"/>
          <w:sz w:val="24"/>
        </w:rPr>
        <w:t>V</w:t>
      </w:r>
      <w:r w:rsidRPr="005308E0">
        <w:rPr>
          <w:rFonts w:hint="eastAsia"/>
          <w:kern w:val="0"/>
          <w:sz w:val="24"/>
        </w:rPr>
        <w:t>—工作空间，单位为立方</w:t>
      </w:r>
      <w:r w:rsidR="00ED34D0">
        <w:rPr>
          <w:rFonts w:hint="eastAsia"/>
          <w:kern w:val="0"/>
          <w:sz w:val="24"/>
        </w:rPr>
        <w:t>分</w:t>
      </w:r>
      <w:r w:rsidRPr="005308E0">
        <w:rPr>
          <w:rFonts w:hint="eastAsia"/>
          <w:kern w:val="0"/>
          <w:sz w:val="24"/>
        </w:rPr>
        <w:t>米（</w:t>
      </w:r>
      <w:r w:rsidR="00ED34D0" w:rsidRPr="00ED34D0">
        <w:rPr>
          <w:rFonts w:hint="eastAsia"/>
          <w:kern w:val="0"/>
          <w:sz w:val="24"/>
        </w:rPr>
        <w:t>dm</w:t>
      </w:r>
      <w:r w:rsidR="00ED34D0" w:rsidRPr="00ED34D0">
        <w:rPr>
          <w:rFonts w:hint="eastAsia"/>
          <w:kern w:val="0"/>
          <w:sz w:val="24"/>
          <w:vertAlign w:val="superscript"/>
        </w:rPr>
        <w:t>3</w:t>
      </w:r>
      <w:r w:rsidRPr="005308E0">
        <w:rPr>
          <w:rFonts w:hint="eastAsia"/>
          <w:kern w:val="0"/>
          <w:sz w:val="24"/>
        </w:rPr>
        <w:t>）</w:t>
      </w:r>
    </w:p>
    <w:p w:rsidR="004B20CE" w:rsidRPr="00A317BC" w:rsidRDefault="004B20CE" w:rsidP="00A317BC">
      <w:pPr>
        <w:pStyle w:val="21"/>
        <w:rPr>
          <w:rFonts w:asciiTheme="minorEastAsia" w:eastAsiaTheme="minorEastAsia" w:hAnsiTheme="minorEastAsia"/>
          <w:kern w:val="44"/>
          <w:sz w:val="24"/>
          <w:szCs w:val="24"/>
        </w:rPr>
      </w:pPr>
      <w:bookmarkStart w:id="58" w:name="_Toc60123806"/>
      <w:r w:rsidRPr="00A317BC">
        <w:rPr>
          <w:rFonts w:asciiTheme="minorEastAsia" w:eastAsiaTheme="minorEastAsia" w:hAnsiTheme="minorEastAsia" w:hint="eastAsia"/>
          <w:kern w:val="44"/>
          <w:sz w:val="24"/>
          <w:szCs w:val="24"/>
        </w:rPr>
        <w:t>恒温能效</w:t>
      </w:r>
      <w:bookmarkEnd w:id="58"/>
    </w:p>
    <w:p w:rsidR="004B20CE" w:rsidRPr="00A317BC" w:rsidRDefault="00BB0C91" w:rsidP="00641EF5">
      <w:pPr>
        <w:widowControl/>
        <w:spacing w:beforeLines="50" w:afterLines="50" w:line="360" w:lineRule="auto"/>
        <w:jc w:val="left"/>
        <w:rPr>
          <w:kern w:val="0"/>
          <w:sz w:val="24"/>
        </w:rPr>
      </w:pPr>
      <w:r>
        <w:rPr>
          <w:rFonts w:hint="eastAsia"/>
          <w:kern w:val="0"/>
          <w:sz w:val="24"/>
        </w:rPr>
        <w:t>恒温能效的计算如式（</w:t>
      </w:r>
      <w:r>
        <w:rPr>
          <w:rFonts w:hint="eastAsia"/>
          <w:kern w:val="0"/>
          <w:sz w:val="24"/>
        </w:rPr>
        <w:t>3</w:t>
      </w:r>
      <w:r>
        <w:rPr>
          <w:rFonts w:hint="eastAsia"/>
          <w:kern w:val="0"/>
          <w:sz w:val="24"/>
        </w:rPr>
        <w:t>）</w:t>
      </w:r>
      <w:r w:rsidR="004B20CE" w:rsidRPr="00A317BC">
        <w:rPr>
          <w:rFonts w:hint="eastAsia"/>
          <w:kern w:val="0"/>
          <w:sz w:val="24"/>
        </w:rPr>
        <w:t>所示：</w:t>
      </w:r>
    </w:p>
    <w:p w:rsidR="004B20CE" w:rsidRDefault="000E78E9" w:rsidP="00641EF5">
      <w:pPr>
        <w:widowControl/>
        <w:spacing w:beforeLines="50" w:afterLines="50" w:line="360" w:lineRule="auto"/>
        <w:jc w:val="center"/>
        <w:rPr>
          <w:kern w:val="0"/>
          <w:sz w:val="24"/>
        </w:rPr>
      </w:pPr>
      <m:oMath>
        <m:sSub>
          <m:sSubPr>
            <m:ctrlPr>
              <w:rPr>
                <w:rFonts w:ascii="Cambria Math" w:hAnsi="Cambria Math"/>
                <w:i/>
                <w:kern w:val="0"/>
                <w:sz w:val="24"/>
              </w:rPr>
            </m:ctrlPr>
          </m:sSubPr>
          <m:e>
            <m:r>
              <w:rPr>
                <w:rFonts w:ascii="Cambria Math" w:hAnsi="Cambria Math"/>
                <w:kern w:val="0"/>
                <w:sz w:val="24"/>
              </w:rPr>
              <m:t>C</m:t>
            </m:r>
          </m:e>
          <m:sub>
            <m:r>
              <w:rPr>
                <w:rFonts w:ascii="Cambria Math" w:hAnsi="Cambria Math"/>
                <w:kern w:val="0"/>
                <w:sz w:val="24"/>
              </w:rPr>
              <m:t>2</m:t>
            </m:r>
          </m:sub>
        </m:sSub>
        <m:r>
          <m:rPr>
            <m:sty m:val="p"/>
          </m:rPr>
          <w:rPr>
            <w:rFonts w:ascii="Cambria Math" w:hAnsi="Cambria Math"/>
            <w:kern w:val="0"/>
            <w:sz w:val="24"/>
          </w:rPr>
          <m:t>=</m:t>
        </m:r>
        <m:f>
          <m:fPr>
            <m:type m:val="lin"/>
            <m:ctrlPr>
              <w:rPr>
                <w:rFonts w:ascii="Cambria Math" w:hAnsi="Cambria Math"/>
                <w:kern w:val="0"/>
                <w:sz w:val="24"/>
              </w:rPr>
            </m:ctrlPr>
          </m:fPr>
          <m:num>
            <m:sSub>
              <m:sSubPr>
                <m:ctrlPr>
                  <w:rPr>
                    <w:rFonts w:ascii="Cambria Math" w:hAnsi="Cambria Math"/>
                    <w:i/>
                    <w:kern w:val="0"/>
                    <w:sz w:val="24"/>
                  </w:rPr>
                </m:ctrlPr>
              </m:sSubPr>
              <m:e>
                <m:r>
                  <w:rPr>
                    <w:rFonts w:ascii="Cambria Math" w:hAnsi="Cambria Math"/>
                    <w:kern w:val="0"/>
                    <w:sz w:val="24"/>
                  </w:rPr>
                  <m:t>E</m:t>
                </m:r>
              </m:e>
              <m:sub>
                <m:r>
                  <w:rPr>
                    <w:rFonts w:ascii="Cambria Math" w:hAnsi="Cambria Math"/>
                    <w:kern w:val="0"/>
                    <w:sz w:val="24"/>
                  </w:rPr>
                  <m:t>2</m:t>
                </m:r>
              </m:sub>
            </m:sSub>
          </m:num>
          <m:den>
            <m:r>
              <m:rPr>
                <m:sty m:val="p"/>
              </m:rPr>
              <w:rPr>
                <w:rFonts w:ascii="Cambria Math" w:hAnsi="Cambria Math"/>
                <w:kern w:val="0"/>
                <w:sz w:val="24"/>
              </w:rPr>
              <m:t>V</m:t>
            </m:r>
          </m:den>
        </m:f>
      </m:oMath>
      <w:r w:rsidR="004B20CE" w:rsidRPr="00A317BC">
        <w:rPr>
          <w:rFonts w:hint="eastAsia"/>
          <w:kern w:val="0"/>
          <w:sz w:val="24"/>
        </w:rPr>
        <w:t xml:space="preserve">   </w:t>
      </w:r>
      <w:r w:rsidR="004B20CE" w:rsidRPr="00A317BC">
        <w:rPr>
          <w:kern w:val="0"/>
          <w:sz w:val="24"/>
        </w:rPr>
        <w:t>…………</w:t>
      </w:r>
      <w:r w:rsidR="004B20CE" w:rsidRPr="00A317BC">
        <w:rPr>
          <w:rFonts w:hint="eastAsia"/>
          <w:kern w:val="0"/>
          <w:sz w:val="24"/>
        </w:rPr>
        <w:t>（</w:t>
      </w:r>
      <w:r w:rsidR="004B20CE" w:rsidRPr="00A317BC">
        <w:rPr>
          <w:rFonts w:hint="eastAsia"/>
          <w:kern w:val="0"/>
          <w:sz w:val="24"/>
        </w:rPr>
        <w:t>3</w:t>
      </w:r>
      <w:r w:rsidR="004B20CE" w:rsidRPr="00A317BC">
        <w:rPr>
          <w:rFonts w:hint="eastAsia"/>
          <w:kern w:val="0"/>
          <w:sz w:val="24"/>
        </w:rPr>
        <w:t>）</w:t>
      </w:r>
    </w:p>
    <w:p w:rsidR="00843B93" w:rsidRPr="00BB0C91" w:rsidRDefault="000E78E9" w:rsidP="00641EF5">
      <w:pPr>
        <w:widowControl/>
        <w:spacing w:beforeLines="50" w:afterLines="50" w:line="360" w:lineRule="auto"/>
        <w:jc w:val="center"/>
        <w:rPr>
          <w:kern w:val="0"/>
          <w:sz w:val="24"/>
        </w:rPr>
      </w:pPr>
      <m:oMath>
        <m:sSub>
          <m:sSubPr>
            <m:ctrlPr>
              <w:rPr>
                <w:rFonts w:ascii="Cambria Math" w:hAnsi="Cambria Math"/>
                <w:i/>
                <w:kern w:val="0"/>
                <w:sz w:val="24"/>
              </w:rPr>
            </m:ctrlPr>
          </m:sSubPr>
          <m:e>
            <m:r>
              <w:rPr>
                <w:rFonts w:ascii="Cambria Math" w:hAnsi="Cambria Math"/>
                <w:kern w:val="0"/>
                <w:sz w:val="24"/>
              </w:rPr>
              <m:t>C</m:t>
            </m:r>
          </m:e>
          <m:sub>
            <m:r>
              <w:rPr>
                <w:rFonts w:ascii="Cambria Math" w:hAnsi="Cambria Math" w:hint="eastAsia"/>
                <w:kern w:val="0"/>
                <w:sz w:val="24"/>
              </w:rPr>
              <m:t>3</m:t>
            </m:r>
          </m:sub>
        </m:sSub>
        <m:r>
          <m:rPr>
            <m:sty m:val="p"/>
          </m:rPr>
          <w:rPr>
            <w:rFonts w:ascii="Cambria Math" w:hAnsi="Cambria Math"/>
            <w:kern w:val="0"/>
            <w:sz w:val="24"/>
          </w:rPr>
          <m:t>=</m:t>
        </m:r>
        <m:f>
          <m:fPr>
            <m:type m:val="lin"/>
            <m:ctrlPr>
              <w:rPr>
                <w:rFonts w:ascii="Cambria Math" w:hAnsi="Cambria Math"/>
                <w:kern w:val="0"/>
                <w:sz w:val="24"/>
              </w:rPr>
            </m:ctrlPr>
          </m:fPr>
          <m:num>
            <m:sSub>
              <m:sSubPr>
                <m:ctrlPr>
                  <w:rPr>
                    <w:rFonts w:ascii="Cambria Math" w:hAnsi="Cambria Math"/>
                    <w:i/>
                    <w:kern w:val="0"/>
                    <w:sz w:val="24"/>
                  </w:rPr>
                </m:ctrlPr>
              </m:sSubPr>
              <m:e>
                <m:r>
                  <w:rPr>
                    <w:rFonts w:ascii="Cambria Math" w:hAnsi="Cambria Math"/>
                    <w:kern w:val="0"/>
                    <w:sz w:val="24"/>
                  </w:rPr>
                  <m:t>E</m:t>
                </m:r>
              </m:e>
              <m:sub>
                <m:r>
                  <w:rPr>
                    <w:rFonts w:ascii="Cambria Math" w:hAnsi="Cambria Math" w:hint="eastAsia"/>
                    <w:kern w:val="0"/>
                    <w:sz w:val="24"/>
                  </w:rPr>
                  <m:t>3</m:t>
                </m:r>
              </m:sub>
            </m:sSub>
          </m:num>
          <m:den>
            <m:r>
              <m:rPr>
                <m:sty m:val="p"/>
              </m:rPr>
              <w:rPr>
                <w:rFonts w:ascii="Cambria Math" w:hAnsi="Cambria Math"/>
                <w:kern w:val="0"/>
                <w:sz w:val="24"/>
              </w:rPr>
              <m:t>V</m:t>
            </m:r>
          </m:den>
        </m:f>
      </m:oMath>
      <w:r w:rsidR="00843B93" w:rsidRPr="00A317BC">
        <w:rPr>
          <w:rFonts w:hint="eastAsia"/>
          <w:kern w:val="0"/>
          <w:sz w:val="24"/>
        </w:rPr>
        <w:t xml:space="preserve">   </w:t>
      </w:r>
      <w:r w:rsidR="00843B93" w:rsidRPr="00A317BC">
        <w:rPr>
          <w:kern w:val="0"/>
          <w:sz w:val="24"/>
        </w:rPr>
        <w:t>…………</w:t>
      </w:r>
      <w:r w:rsidR="00843B93" w:rsidRPr="00A317BC">
        <w:rPr>
          <w:rFonts w:hint="eastAsia"/>
          <w:kern w:val="0"/>
          <w:sz w:val="24"/>
        </w:rPr>
        <w:t>（</w:t>
      </w:r>
      <w:r w:rsidR="00843B93" w:rsidRPr="00A317BC">
        <w:rPr>
          <w:rFonts w:hint="eastAsia"/>
          <w:kern w:val="0"/>
          <w:sz w:val="24"/>
        </w:rPr>
        <w:t>3</w:t>
      </w:r>
      <w:r w:rsidR="00843B93" w:rsidRPr="00A317BC">
        <w:rPr>
          <w:rFonts w:hint="eastAsia"/>
          <w:kern w:val="0"/>
          <w:sz w:val="24"/>
        </w:rPr>
        <w:t>）</w:t>
      </w:r>
    </w:p>
    <w:p w:rsidR="00843B93" w:rsidRPr="00BB0C91" w:rsidRDefault="00843B93" w:rsidP="00641EF5">
      <w:pPr>
        <w:widowControl/>
        <w:spacing w:beforeLines="50" w:afterLines="50" w:line="360" w:lineRule="auto"/>
        <w:jc w:val="center"/>
        <w:rPr>
          <w:kern w:val="0"/>
          <w:sz w:val="24"/>
        </w:rPr>
      </w:pPr>
    </w:p>
    <w:p w:rsidR="004B20CE" w:rsidRPr="00A317BC" w:rsidRDefault="004B20CE" w:rsidP="00641EF5">
      <w:pPr>
        <w:widowControl/>
        <w:spacing w:beforeLines="50" w:afterLines="50" w:line="360" w:lineRule="auto"/>
        <w:jc w:val="left"/>
        <w:rPr>
          <w:kern w:val="0"/>
          <w:sz w:val="24"/>
        </w:rPr>
      </w:pPr>
      <w:r w:rsidRPr="00A317BC">
        <w:rPr>
          <w:rFonts w:hint="eastAsia"/>
          <w:kern w:val="0"/>
          <w:sz w:val="24"/>
        </w:rPr>
        <w:t>式中：</w:t>
      </w:r>
    </w:p>
    <w:p w:rsidR="004B20CE" w:rsidRDefault="000E78E9" w:rsidP="00641EF5">
      <w:pPr>
        <w:widowControl/>
        <w:spacing w:beforeLines="50" w:afterLines="50" w:line="360" w:lineRule="auto"/>
        <w:jc w:val="left"/>
        <w:rPr>
          <w:kern w:val="0"/>
          <w:sz w:val="24"/>
        </w:rPr>
      </w:pPr>
      <m:oMath>
        <m:sSub>
          <m:sSubPr>
            <m:ctrlPr>
              <w:rPr>
                <w:rFonts w:ascii="Cambria Math" w:hAnsi="Cambria Math"/>
                <w:i/>
                <w:kern w:val="0"/>
                <w:sz w:val="24"/>
              </w:rPr>
            </m:ctrlPr>
          </m:sSubPr>
          <m:e>
            <m:r>
              <w:rPr>
                <w:rFonts w:ascii="Cambria Math" w:hAnsi="Cambria Math"/>
                <w:kern w:val="0"/>
                <w:sz w:val="24"/>
              </w:rPr>
              <m:t>C</m:t>
            </m:r>
          </m:e>
          <m:sub>
            <m:r>
              <w:rPr>
                <w:rFonts w:ascii="Cambria Math" w:hAnsi="Cambria Math"/>
                <w:kern w:val="0"/>
                <w:sz w:val="24"/>
              </w:rPr>
              <m:t>2</m:t>
            </m:r>
          </m:sub>
        </m:sSub>
      </m:oMath>
      <w:r w:rsidR="004B20CE" w:rsidRPr="00A317BC">
        <w:rPr>
          <w:rFonts w:hint="eastAsia"/>
          <w:kern w:val="0"/>
          <w:sz w:val="24"/>
        </w:rPr>
        <w:t>—</w:t>
      </w:r>
      <w:r w:rsidR="00843B93">
        <w:rPr>
          <w:rFonts w:hint="eastAsia"/>
          <w:kern w:val="0"/>
          <w:sz w:val="24"/>
        </w:rPr>
        <w:t>高温试验</w:t>
      </w:r>
      <w:r w:rsidR="004B20CE" w:rsidRPr="00A317BC">
        <w:rPr>
          <w:rFonts w:hint="eastAsia"/>
          <w:kern w:val="0"/>
          <w:sz w:val="24"/>
        </w:rPr>
        <w:t>的能效</w:t>
      </w:r>
      <w:r w:rsidR="00733613" w:rsidRPr="00A317BC">
        <w:rPr>
          <w:rFonts w:hint="eastAsia"/>
          <w:kern w:val="0"/>
          <w:sz w:val="24"/>
        </w:rPr>
        <w:t>，</w:t>
      </w:r>
      <w:r w:rsidR="004B20CE" w:rsidRPr="00A317BC">
        <w:rPr>
          <w:rFonts w:hint="eastAsia"/>
          <w:kern w:val="0"/>
          <w:sz w:val="24"/>
        </w:rPr>
        <w:t>单位为</w:t>
      </w:r>
      <w:r w:rsidR="00ED34D0">
        <w:rPr>
          <w:rFonts w:hint="eastAsia"/>
          <w:kern w:val="0"/>
          <w:sz w:val="24"/>
        </w:rPr>
        <w:t>千焦每立方分米</w:t>
      </w:r>
      <w:r w:rsidR="004B20CE" w:rsidRPr="00A317BC">
        <w:rPr>
          <w:rFonts w:hint="eastAsia"/>
          <w:kern w:val="0"/>
          <w:sz w:val="24"/>
        </w:rPr>
        <w:t>（</w:t>
      </w:r>
      <w:r w:rsidR="00ED34D0" w:rsidRPr="00ED34D0">
        <w:rPr>
          <w:rFonts w:hint="eastAsia"/>
          <w:kern w:val="0"/>
          <w:sz w:val="24"/>
        </w:rPr>
        <w:t>kJ</w:t>
      </w:r>
      <w:r w:rsidR="00ED34D0" w:rsidRPr="00A317BC">
        <w:rPr>
          <w:rFonts w:hint="eastAsia"/>
          <w:kern w:val="0"/>
          <w:sz w:val="24"/>
        </w:rPr>
        <w:t xml:space="preserve"> /</w:t>
      </w:r>
      <w:r w:rsidR="00ED34D0" w:rsidRPr="00ED34D0">
        <w:rPr>
          <w:rFonts w:hint="eastAsia"/>
          <w:kern w:val="0"/>
          <w:sz w:val="24"/>
        </w:rPr>
        <w:t xml:space="preserve"> dm</w:t>
      </w:r>
      <w:r w:rsidR="00ED34D0" w:rsidRPr="00ED34D0">
        <w:rPr>
          <w:rFonts w:hint="eastAsia"/>
          <w:kern w:val="0"/>
          <w:sz w:val="24"/>
          <w:vertAlign w:val="superscript"/>
        </w:rPr>
        <w:t>3</w:t>
      </w:r>
      <w:r w:rsidR="004B20CE" w:rsidRPr="00A317BC">
        <w:rPr>
          <w:rFonts w:hint="eastAsia"/>
          <w:kern w:val="0"/>
          <w:sz w:val="24"/>
        </w:rPr>
        <w:t>）</w:t>
      </w:r>
      <w:r w:rsidR="00843B93" w:rsidRPr="005308E0">
        <w:rPr>
          <w:rFonts w:hint="eastAsia"/>
          <w:kern w:val="0"/>
          <w:sz w:val="24"/>
        </w:rPr>
        <w:t>；</w:t>
      </w:r>
    </w:p>
    <w:p w:rsidR="00843B93" w:rsidRPr="00843B93" w:rsidRDefault="000E78E9" w:rsidP="00641EF5">
      <w:pPr>
        <w:widowControl/>
        <w:spacing w:beforeLines="50" w:afterLines="50" w:line="360" w:lineRule="auto"/>
        <w:jc w:val="left"/>
        <w:rPr>
          <w:kern w:val="0"/>
          <w:sz w:val="24"/>
        </w:rPr>
      </w:pPr>
      <m:oMath>
        <m:sSub>
          <m:sSubPr>
            <m:ctrlPr>
              <w:rPr>
                <w:rFonts w:ascii="Cambria Math" w:hAnsi="Cambria Math"/>
                <w:i/>
                <w:kern w:val="0"/>
                <w:sz w:val="24"/>
              </w:rPr>
            </m:ctrlPr>
          </m:sSubPr>
          <m:e>
            <m:r>
              <w:rPr>
                <w:rFonts w:ascii="Cambria Math" w:hAnsi="Cambria Math"/>
                <w:kern w:val="0"/>
                <w:sz w:val="24"/>
              </w:rPr>
              <m:t>C</m:t>
            </m:r>
          </m:e>
          <m:sub>
            <m:r>
              <w:rPr>
                <w:rFonts w:ascii="Cambria Math" w:hAnsi="Cambria Math" w:hint="eastAsia"/>
                <w:kern w:val="0"/>
                <w:sz w:val="24"/>
              </w:rPr>
              <m:t>3</m:t>
            </m:r>
          </m:sub>
        </m:sSub>
      </m:oMath>
      <w:r w:rsidR="00843B93" w:rsidRPr="00A317BC">
        <w:rPr>
          <w:rFonts w:hint="eastAsia"/>
          <w:kern w:val="0"/>
          <w:sz w:val="24"/>
        </w:rPr>
        <w:t>—</w:t>
      </w:r>
      <w:r w:rsidR="00843B93">
        <w:rPr>
          <w:rFonts w:hint="eastAsia"/>
          <w:kern w:val="0"/>
          <w:sz w:val="24"/>
        </w:rPr>
        <w:t>低温试验</w:t>
      </w:r>
      <w:r w:rsidR="00843B93" w:rsidRPr="00A317BC">
        <w:rPr>
          <w:rFonts w:hint="eastAsia"/>
          <w:kern w:val="0"/>
          <w:sz w:val="24"/>
        </w:rPr>
        <w:t>的能效</w:t>
      </w:r>
      <w:r w:rsidR="00733613" w:rsidRPr="00A317BC">
        <w:rPr>
          <w:rFonts w:hint="eastAsia"/>
          <w:kern w:val="0"/>
          <w:sz w:val="24"/>
        </w:rPr>
        <w:t>，</w:t>
      </w:r>
      <w:r w:rsidR="00843B93" w:rsidRPr="00A317BC">
        <w:rPr>
          <w:rFonts w:hint="eastAsia"/>
          <w:kern w:val="0"/>
          <w:sz w:val="24"/>
        </w:rPr>
        <w:t>单位为</w:t>
      </w:r>
      <w:r w:rsidR="00ED34D0">
        <w:rPr>
          <w:rFonts w:hint="eastAsia"/>
          <w:kern w:val="0"/>
          <w:sz w:val="24"/>
        </w:rPr>
        <w:t>千焦每立方分米</w:t>
      </w:r>
      <w:r w:rsidR="00843B93" w:rsidRPr="00A317BC">
        <w:rPr>
          <w:rFonts w:hint="eastAsia"/>
          <w:kern w:val="0"/>
          <w:sz w:val="24"/>
        </w:rPr>
        <w:t>（</w:t>
      </w:r>
      <w:r w:rsidR="00ED34D0" w:rsidRPr="00ED34D0">
        <w:rPr>
          <w:rFonts w:hint="eastAsia"/>
          <w:kern w:val="0"/>
          <w:sz w:val="24"/>
        </w:rPr>
        <w:t>kJ</w:t>
      </w:r>
      <w:r w:rsidR="00ED34D0" w:rsidRPr="00A317BC">
        <w:rPr>
          <w:rFonts w:hint="eastAsia"/>
          <w:kern w:val="0"/>
          <w:sz w:val="24"/>
        </w:rPr>
        <w:t xml:space="preserve"> /</w:t>
      </w:r>
      <w:r w:rsidR="00ED34D0" w:rsidRPr="00ED34D0">
        <w:rPr>
          <w:rFonts w:hint="eastAsia"/>
          <w:kern w:val="0"/>
          <w:sz w:val="24"/>
        </w:rPr>
        <w:t xml:space="preserve"> dm</w:t>
      </w:r>
      <w:r w:rsidR="00ED34D0" w:rsidRPr="00ED34D0">
        <w:rPr>
          <w:rFonts w:hint="eastAsia"/>
          <w:kern w:val="0"/>
          <w:sz w:val="24"/>
          <w:vertAlign w:val="superscript"/>
        </w:rPr>
        <w:t>3</w:t>
      </w:r>
      <w:r w:rsidR="00843B93" w:rsidRPr="00A317BC">
        <w:rPr>
          <w:rFonts w:hint="eastAsia"/>
          <w:kern w:val="0"/>
          <w:sz w:val="24"/>
        </w:rPr>
        <w:t>）</w:t>
      </w:r>
      <w:r w:rsidR="00843B93" w:rsidRPr="005308E0">
        <w:rPr>
          <w:rFonts w:hint="eastAsia"/>
          <w:kern w:val="0"/>
          <w:sz w:val="24"/>
        </w:rPr>
        <w:t>；</w:t>
      </w:r>
    </w:p>
    <w:p w:rsidR="004B20CE" w:rsidRDefault="000E78E9" w:rsidP="00641EF5">
      <w:pPr>
        <w:widowControl/>
        <w:spacing w:beforeLines="50" w:afterLines="50" w:line="360" w:lineRule="auto"/>
        <w:jc w:val="left"/>
        <w:rPr>
          <w:kern w:val="0"/>
          <w:sz w:val="24"/>
        </w:rPr>
      </w:pPr>
      <m:oMath>
        <m:sSub>
          <m:sSubPr>
            <m:ctrlPr>
              <w:rPr>
                <w:rFonts w:ascii="Cambria Math" w:hAnsi="Cambria Math"/>
                <w:i/>
                <w:kern w:val="0"/>
                <w:sz w:val="24"/>
              </w:rPr>
            </m:ctrlPr>
          </m:sSubPr>
          <m:e>
            <m:r>
              <w:rPr>
                <w:rFonts w:ascii="Cambria Math" w:hAnsi="Cambria Math"/>
                <w:kern w:val="0"/>
                <w:sz w:val="24"/>
              </w:rPr>
              <m:t>E</m:t>
            </m:r>
          </m:e>
          <m:sub>
            <m:r>
              <w:rPr>
                <w:rFonts w:ascii="Cambria Math" w:hAnsi="Cambria Math"/>
                <w:kern w:val="0"/>
                <w:sz w:val="24"/>
              </w:rPr>
              <m:t>2</m:t>
            </m:r>
          </m:sub>
        </m:sSub>
      </m:oMath>
      <w:r w:rsidR="004B20CE" w:rsidRPr="00A317BC">
        <w:rPr>
          <w:rFonts w:hint="eastAsia"/>
          <w:kern w:val="0"/>
          <w:sz w:val="24"/>
        </w:rPr>
        <w:t>—</w:t>
      </w:r>
      <w:r w:rsidR="00843B93">
        <w:rPr>
          <w:rFonts w:hint="eastAsia"/>
          <w:kern w:val="0"/>
          <w:sz w:val="24"/>
        </w:rPr>
        <w:t>高温试验</w:t>
      </w:r>
      <w:r w:rsidR="004B20CE" w:rsidRPr="00A317BC">
        <w:rPr>
          <w:rFonts w:hint="eastAsia"/>
          <w:kern w:val="0"/>
          <w:sz w:val="24"/>
        </w:rPr>
        <w:t>的耗电量，单位为</w:t>
      </w:r>
      <w:r w:rsidR="00ED34D0">
        <w:rPr>
          <w:rFonts w:hint="eastAsia"/>
          <w:kern w:val="0"/>
          <w:sz w:val="24"/>
        </w:rPr>
        <w:t>千焦</w:t>
      </w:r>
      <w:r w:rsidR="004B20CE" w:rsidRPr="00A317BC">
        <w:rPr>
          <w:rFonts w:hint="eastAsia"/>
          <w:kern w:val="0"/>
          <w:sz w:val="24"/>
        </w:rPr>
        <w:t>（</w:t>
      </w:r>
      <w:r w:rsidR="00ED34D0" w:rsidRPr="00ED34D0">
        <w:rPr>
          <w:rFonts w:hint="eastAsia"/>
          <w:kern w:val="0"/>
          <w:sz w:val="24"/>
        </w:rPr>
        <w:t>kJ</w:t>
      </w:r>
      <w:r w:rsidR="004B20CE" w:rsidRPr="00A317BC">
        <w:rPr>
          <w:rFonts w:hint="eastAsia"/>
          <w:kern w:val="0"/>
          <w:sz w:val="24"/>
        </w:rPr>
        <w:t>）</w:t>
      </w:r>
      <w:r w:rsidR="00843B93" w:rsidRPr="005308E0">
        <w:rPr>
          <w:rFonts w:hint="eastAsia"/>
          <w:kern w:val="0"/>
          <w:sz w:val="24"/>
        </w:rPr>
        <w:t>；</w:t>
      </w:r>
    </w:p>
    <w:p w:rsidR="00843B93" w:rsidRPr="00843B93" w:rsidRDefault="000E78E9" w:rsidP="00641EF5">
      <w:pPr>
        <w:widowControl/>
        <w:spacing w:beforeLines="50" w:afterLines="50" w:line="360" w:lineRule="auto"/>
        <w:jc w:val="left"/>
        <w:rPr>
          <w:kern w:val="0"/>
          <w:sz w:val="24"/>
        </w:rPr>
      </w:pPr>
      <m:oMath>
        <m:sSub>
          <m:sSubPr>
            <m:ctrlPr>
              <w:rPr>
                <w:rFonts w:ascii="Cambria Math" w:hAnsi="Cambria Math"/>
                <w:i/>
                <w:kern w:val="0"/>
                <w:sz w:val="24"/>
              </w:rPr>
            </m:ctrlPr>
          </m:sSubPr>
          <m:e>
            <m:r>
              <w:rPr>
                <w:rFonts w:ascii="Cambria Math" w:hAnsi="Cambria Math"/>
                <w:kern w:val="0"/>
                <w:sz w:val="24"/>
              </w:rPr>
              <m:t>E</m:t>
            </m:r>
          </m:e>
          <m:sub>
            <m:r>
              <w:rPr>
                <w:rFonts w:ascii="Cambria Math" w:hAnsi="Cambria Math" w:hint="eastAsia"/>
                <w:kern w:val="0"/>
                <w:sz w:val="24"/>
              </w:rPr>
              <m:t>3</m:t>
            </m:r>
          </m:sub>
        </m:sSub>
      </m:oMath>
      <w:r w:rsidR="00843B93" w:rsidRPr="00A317BC">
        <w:rPr>
          <w:rFonts w:hint="eastAsia"/>
          <w:kern w:val="0"/>
          <w:sz w:val="24"/>
        </w:rPr>
        <w:t>—</w:t>
      </w:r>
      <w:r w:rsidR="00843B93">
        <w:rPr>
          <w:rFonts w:hint="eastAsia"/>
          <w:kern w:val="0"/>
          <w:sz w:val="24"/>
        </w:rPr>
        <w:t>低温试验</w:t>
      </w:r>
      <w:r w:rsidR="00843B93" w:rsidRPr="00A317BC">
        <w:rPr>
          <w:rFonts w:hint="eastAsia"/>
          <w:kern w:val="0"/>
          <w:sz w:val="24"/>
        </w:rPr>
        <w:t>的耗电量，单位为</w:t>
      </w:r>
      <w:r w:rsidR="00ED34D0">
        <w:rPr>
          <w:rFonts w:hint="eastAsia"/>
          <w:kern w:val="0"/>
          <w:sz w:val="24"/>
        </w:rPr>
        <w:t>千焦</w:t>
      </w:r>
      <w:r w:rsidR="00843B93" w:rsidRPr="00A317BC">
        <w:rPr>
          <w:rFonts w:hint="eastAsia"/>
          <w:kern w:val="0"/>
          <w:sz w:val="24"/>
        </w:rPr>
        <w:t>（</w:t>
      </w:r>
      <w:r w:rsidR="00ED34D0" w:rsidRPr="00ED34D0">
        <w:rPr>
          <w:rFonts w:hint="eastAsia"/>
          <w:kern w:val="0"/>
          <w:sz w:val="24"/>
        </w:rPr>
        <w:t>kJ</w:t>
      </w:r>
      <w:r w:rsidR="00843B93" w:rsidRPr="00A317BC">
        <w:rPr>
          <w:rFonts w:hint="eastAsia"/>
          <w:kern w:val="0"/>
          <w:sz w:val="24"/>
        </w:rPr>
        <w:t>）</w:t>
      </w:r>
      <w:r w:rsidR="00843B93" w:rsidRPr="005308E0">
        <w:rPr>
          <w:rFonts w:hint="eastAsia"/>
          <w:kern w:val="0"/>
          <w:sz w:val="24"/>
        </w:rPr>
        <w:t>；</w:t>
      </w:r>
    </w:p>
    <w:p w:rsidR="00A317BC" w:rsidRPr="00843B93" w:rsidRDefault="004B20CE" w:rsidP="00641EF5">
      <w:pPr>
        <w:widowControl/>
        <w:spacing w:beforeLines="50" w:afterLines="50" w:line="360" w:lineRule="auto"/>
        <w:jc w:val="left"/>
        <w:rPr>
          <w:kern w:val="0"/>
          <w:sz w:val="24"/>
        </w:rPr>
      </w:pPr>
      <w:r w:rsidRPr="00A317BC">
        <w:rPr>
          <w:rFonts w:hint="eastAsia"/>
          <w:kern w:val="0"/>
          <w:sz w:val="24"/>
        </w:rPr>
        <w:t xml:space="preserve">V </w:t>
      </w:r>
      <w:r w:rsidRPr="00A317BC">
        <w:rPr>
          <w:rFonts w:hint="eastAsia"/>
          <w:kern w:val="0"/>
          <w:sz w:val="24"/>
        </w:rPr>
        <w:t>—工作空间，单位</w:t>
      </w:r>
      <w:r w:rsidR="00ED34D0">
        <w:rPr>
          <w:rFonts w:hint="eastAsia"/>
          <w:kern w:val="0"/>
          <w:sz w:val="24"/>
        </w:rPr>
        <w:t>为</w:t>
      </w:r>
      <w:r w:rsidR="00ED34D0" w:rsidRPr="005308E0">
        <w:rPr>
          <w:rFonts w:hint="eastAsia"/>
          <w:kern w:val="0"/>
          <w:sz w:val="24"/>
        </w:rPr>
        <w:t>立方</w:t>
      </w:r>
      <w:r w:rsidR="00ED34D0">
        <w:rPr>
          <w:rFonts w:hint="eastAsia"/>
          <w:kern w:val="0"/>
          <w:sz w:val="24"/>
        </w:rPr>
        <w:t>分</w:t>
      </w:r>
      <w:r w:rsidR="00ED34D0" w:rsidRPr="005308E0">
        <w:rPr>
          <w:rFonts w:hint="eastAsia"/>
          <w:kern w:val="0"/>
          <w:sz w:val="24"/>
        </w:rPr>
        <w:t>米（</w:t>
      </w:r>
      <w:r w:rsidR="00ED34D0" w:rsidRPr="00ED34D0">
        <w:rPr>
          <w:rFonts w:hint="eastAsia"/>
          <w:kern w:val="0"/>
          <w:sz w:val="24"/>
        </w:rPr>
        <w:t>dm</w:t>
      </w:r>
      <w:r w:rsidR="00ED34D0" w:rsidRPr="00ED34D0">
        <w:rPr>
          <w:rFonts w:hint="eastAsia"/>
          <w:kern w:val="0"/>
          <w:sz w:val="24"/>
          <w:vertAlign w:val="superscript"/>
        </w:rPr>
        <w:t>3</w:t>
      </w:r>
      <w:r w:rsidR="00ED34D0" w:rsidRPr="005308E0">
        <w:rPr>
          <w:rFonts w:hint="eastAsia"/>
          <w:kern w:val="0"/>
          <w:sz w:val="24"/>
        </w:rPr>
        <w:t>）</w:t>
      </w:r>
      <w:r w:rsidR="00843B93" w:rsidRPr="005308E0">
        <w:rPr>
          <w:rFonts w:hint="eastAsia"/>
          <w:kern w:val="0"/>
          <w:sz w:val="24"/>
        </w:rPr>
        <w:t>。</w:t>
      </w:r>
    </w:p>
    <w:p w:rsidR="00A317BC" w:rsidRDefault="00A317BC" w:rsidP="00582C8D"/>
    <w:sectPr w:rsidR="00A317BC" w:rsidSect="00A317BC">
      <w:footerReference w:type="default" r:id="rId9"/>
      <w:pgSz w:w="11906" w:h="16838"/>
      <w:pgMar w:top="1524" w:right="1274" w:bottom="567" w:left="113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4D" w:rsidRDefault="003D7E4D">
      <w:r>
        <w:separator/>
      </w:r>
    </w:p>
  </w:endnote>
  <w:endnote w:type="continuationSeparator" w:id="1">
    <w:p w:rsidR="003D7E4D" w:rsidRDefault="003D7E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黑体简体">
    <w:altName w:val="微软雅黑"/>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书宋简体">
    <w:altName w:val="宋体"/>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B8" w:rsidRPr="002A2B7F" w:rsidRDefault="000E78E9" w:rsidP="002A2B7F">
    <w:pPr>
      <w:pStyle w:val="ae"/>
      <w:jc w:val="right"/>
    </w:pPr>
    <w:r>
      <w:rPr>
        <w:rStyle w:val="af5"/>
      </w:rPr>
      <w:fldChar w:fldCharType="begin"/>
    </w:r>
    <w:r w:rsidR="00C213B8">
      <w:rPr>
        <w:rStyle w:val="af5"/>
      </w:rPr>
      <w:instrText xml:space="preserve"> PAGE </w:instrText>
    </w:r>
    <w:r>
      <w:rPr>
        <w:rStyle w:val="af5"/>
      </w:rPr>
      <w:fldChar w:fldCharType="separate"/>
    </w:r>
    <w:r w:rsidR="00815827">
      <w:rPr>
        <w:rStyle w:val="af5"/>
        <w:noProof/>
      </w:rPr>
      <w:t>4</w:t>
    </w:r>
    <w:r>
      <w:rPr>
        <w:rStyle w:val="af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4D" w:rsidRDefault="003D7E4D">
      <w:r>
        <w:separator/>
      </w:r>
    </w:p>
  </w:footnote>
  <w:footnote w:type="continuationSeparator" w:id="1">
    <w:p w:rsidR="003D7E4D" w:rsidRDefault="003D7E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3B8" w:rsidRPr="006549FD" w:rsidRDefault="00C213B8" w:rsidP="006549FD">
    <w:pPr>
      <w:pStyle w:val="ad"/>
    </w:pPr>
    <w:r w:rsidRPr="00D86901">
      <w:rPr>
        <w:rFonts w:ascii="黑体" w:eastAsia="黑体" w:hAnsi="宋体" w:hint="eastAsia"/>
        <w:sz w:val="21"/>
        <w:szCs w:val="21"/>
      </w:rPr>
      <w:t>JJ</w:t>
    </w:r>
    <w:r>
      <w:rPr>
        <w:rFonts w:ascii="黑体" w:eastAsia="黑体" w:hAnsi="宋体" w:hint="eastAsia"/>
        <w:sz w:val="21"/>
        <w:szCs w:val="21"/>
      </w:rPr>
      <w:t>F</w:t>
    </w:r>
    <w:r w:rsidRPr="00C550F3">
      <w:rPr>
        <w:rFonts w:ascii="黑体" w:eastAsia="黑体" w:hAnsi="宋体" w:hint="eastAsia"/>
        <w:sz w:val="21"/>
        <w:szCs w:val="21"/>
      </w:rPr>
      <w:t>××</w:t>
    </w:r>
    <w:r w:rsidRPr="00D86901">
      <w:rPr>
        <w:rFonts w:ascii="黑体" w:eastAsia="黑体" w:hAnsi="宋体" w:hint="eastAsia"/>
        <w:sz w:val="21"/>
        <w:szCs w:val="21"/>
      </w:rPr>
      <w:t>-</w:t>
    </w:r>
    <w:r w:rsidRPr="00C550F3">
      <w:rPr>
        <w:rFonts w:ascii="黑体" w:eastAsia="黑体" w:hAnsi="宋体" w:hint="eastAsia"/>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AAE68E"/>
    <w:lvl w:ilvl="0">
      <w:start w:val="1"/>
      <w:numFmt w:val="decimal"/>
      <w:pStyle w:val="5"/>
      <w:lvlText w:val="%1."/>
      <w:lvlJc w:val="left"/>
      <w:pPr>
        <w:tabs>
          <w:tab w:val="num" w:pos="2040"/>
        </w:tabs>
        <w:ind w:leftChars="800" w:left="2040" w:hangingChars="200" w:hanging="360"/>
      </w:pPr>
    </w:lvl>
  </w:abstractNum>
  <w:abstractNum w:abstractNumId="1">
    <w:nsid w:val="FFFFFF7D"/>
    <w:multiLevelType w:val="singleLevel"/>
    <w:tmpl w:val="8B302BBA"/>
    <w:lvl w:ilvl="0">
      <w:start w:val="1"/>
      <w:numFmt w:val="decimal"/>
      <w:pStyle w:val="4"/>
      <w:lvlText w:val="%1."/>
      <w:lvlJc w:val="left"/>
      <w:pPr>
        <w:tabs>
          <w:tab w:val="num" w:pos="1620"/>
        </w:tabs>
        <w:ind w:leftChars="600" w:left="1620" w:hangingChars="200" w:hanging="360"/>
      </w:pPr>
    </w:lvl>
  </w:abstractNum>
  <w:abstractNum w:abstractNumId="2">
    <w:nsid w:val="FFFFFF7E"/>
    <w:multiLevelType w:val="singleLevel"/>
    <w:tmpl w:val="F53ED83C"/>
    <w:lvl w:ilvl="0">
      <w:start w:val="1"/>
      <w:numFmt w:val="decimal"/>
      <w:pStyle w:val="3"/>
      <w:lvlText w:val="%1."/>
      <w:lvlJc w:val="left"/>
      <w:pPr>
        <w:tabs>
          <w:tab w:val="num" w:pos="1200"/>
        </w:tabs>
        <w:ind w:leftChars="400" w:left="1200" w:hangingChars="200" w:hanging="360"/>
      </w:pPr>
    </w:lvl>
  </w:abstractNum>
  <w:abstractNum w:abstractNumId="3">
    <w:nsid w:val="FFFFFF7F"/>
    <w:multiLevelType w:val="singleLevel"/>
    <w:tmpl w:val="3136749A"/>
    <w:lvl w:ilvl="0">
      <w:start w:val="1"/>
      <w:numFmt w:val="decimal"/>
      <w:pStyle w:val="2"/>
      <w:lvlText w:val="%1."/>
      <w:lvlJc w:val="left"/>
      <w:pPr>
        <w:tabs>
          <w:tab w:val="num" w:pos="780"/>
        </w:tabs>
        <w:ind w:leftChars="200" w:left="780" w:hangingChars="200" w:hanging="360"/>
      </w:pPr>
    </w:lvl>
  </w:abstractNum>
  <w:abstractNum w:abstractNumId="4">
    <w:nsid w:val="FFFFFF80"/>
    <w:multiLevelType w:val="singleLevel"/>
    <w:tmpl w:val="2CEA823A"/>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1CC162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610DDB0"/>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6601112"/>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5F9EB942"/>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279E631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2CDB119C"/>
    <w:multiLevelType w:val="hybridMultilevel"/>
    <w:tmpl w:val="3984E8A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6173C83"/>
    <w:multiLevelType w:val="multilevel"/>
    <w:tmpl w:val="43F43E98"/>
    <w:lvl w:ilvl="0">
      <w:start w:val="1"/>
      <w:numFmt w:val="decimal"/>
      <w:pStyle w:val="1"/>
      <w:lvlText w:val="%1"/>
      <w:lvlJc w:val="left"/>
      <w:pPr>
        <w:ind w:left="432" w:hanging="432"/>
      </w:pPr>
      <w:rPr>
        <w:rFonts w:hint="eastAsia"/>
      </w:rPr>
    </w:lvl>
    <w:lvl w:ilvl="1">
      <w:start w:val="1"/>
      <w:numFmt w:val="decimal"/>
      <w:pStyle w:val="21"/>
      <w:lvlText w:val="%1.%2"/>
      <w:lvlJc w:val="left"/>
      <w:pPr>
        <w:ind w:left="576" w:hanging="576"/>
      </w:pPr>
    </w:lvl>
    <w:lvl w:ilvl="2">
      <w:start w:val="1"/>
      <w:numFmt w:val="decimal"/>
      <w:pStyle w:val="31"/>
      <w:lvlText w:val="%1.%2.%3"/>
      <w:lvlJc w:val="left"/>
      <w:pPr>
        <w:ind w:left="720" w:hanging="720"/>
      </w:pPr>
      <w:rPr>
        <w:sz w:val="24"/>
        <w:szCs w:val="24"/>
      </w:r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472942EF"/>
    <w:multiLevelType w:val="multilevel"/>
    <w:tmpl w:val="2996BE96"/>
    <w:lvl w:ilvl="0">
      <w:start w:val="5"/>
      <w:numFmt w:val="decimal"/>
      <w:pStyle w:val="Char"/>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AC5307"/>
    <w:multiLevelType w:val="hybridMultilevel"/>
    <w:tmpl w:val="AD2E54E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CEA2025"/>
    <w:multiLevelType w:val="multilevel"/>
    <w:tmpl w:val="B1F2127A"/>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Times New Roman" w:eastAsia="黑体" w:hAnsi="Times New Roman" w:cs="Times New Roman" w:hint="default"/>
        <w:b w:val="0"/>
        <w:bCs/>
        <w:i w:val="0"/>
        <w:sz w:val="24"/>
      </w:rPr>
    </w:lvl>
    <w:lvl w:ilvl="2">
      <w:start w:val="1"/>
      <w:numFmt w:val="decimal"/>
      <w:pStyle w:val="a3"/>
      <w:suff w:val="nothing"/>
      <w:lvlText w:val="%1%2.%3　"/>
      <w:lvlJc w:val="left"/>
      <w:pPr>
        <w:ind w:left="0" w:firstLine="0"/>
      </w:pPr>
      <w:rPr>
        <w:rFonts w:ascii="Times New Roman" w:eastAsia="宋体" w:hAnsi="Times New Roman" w:cs="Times New Roman" w:hint="default"/>
        <w:b w:val="0"/>
        <w:bCs/>
        <w:i w:val="0"/>
        <w:sz w:val="24"/>
      </w:rPr>
    </w:lvl>
    <w:lvl w:ilvl="3">
      <w:start w:val="1"/>
      <w:numFmt w:val="decimal"/>
      <w:pStyle w:val="a4"/>
      <w:suff w:val="nothing"/>
      <w:lvlText w:val="%1%2.%3.%4　"/>
      <w:lvlJc w:val="left"/>
      <w:pPr>
        <w:ind w:left="420" w:firstLine="0"/>
      </w:pPr>
      <w:rPr>
        <w:rFonts w:ascii="Times New Roman" w:eastAsia="宋体" w:hAnsi="Times New Roman" w:cs="Times New Roman" w:hint="default"/>
        <w:b w:val="0"/>
        <w:i w:val="0"/>
        <w:sz w:val="24"/>
      </w:rPr>
    </w:lvl>
    <w:lvl w:ilvl="4">
      <w:start w:val="1"/>
      <w:numFmt w:val="decimal"/>
      <w:pStyle w:val="a5"/>
      <w:suff w:val="nothing"/>
      <w:lvlText w:val="%1%2.%3.%4.%5　"/>
      <w:lvlJc w:val="left"/>
      <w:pPr>
        <w:ind w:left="945" w:firstLine="0"/>
      </w:pPr>
      <w:rPr>
        <w:rFonts w:ascii="Times New Roman" w:eastAsia="宋体" w:hAnsi="Times New Roman" w:cs="Times New Roman" w:hint="default"/>
        <w:b w:val="0"/>
        <w:i w:val="0"/>
        <w:sz w:val="24"/>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6D00580D"/>
    <w:multiLevelType w:val="hybridMultilevel"/>
    <w:tmpl w:val="0BD67C8E"/>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DBF04F4"/>
    <w:multiLevelType w:val="multilevel"/>
    <w:tmpl w:val="0C7C48F0"/>
    <w:lvl w:ilvl="0">
      <w:start w:val="1"/>
      <w:numFmt w:val="none"/>
      <w:pStyle w:val="a8"/>
      <w:suff w:val="nothing"/>
      <w:lvlText w:val="%1注1："/>
      <w:lvlJc w:val="left"/>
      <w:pPr>
        <w:ind w:left="931" w:hanging="363"/>
      </w:pPr>
      <w:rPr>
        <w:rFonts w:ascii="黑体" w:eastAsia="黑体" w:hAnsi="Times New Roman" w:hint="eastAsia"/>
        <w:b w:val="0"/>
        <w:i w:val="0"/>
        <w:sz w:val="18"/>
      </w:rPr>
    </w:lvl>
    <w:lvl w:ilvl="1">
      <w:start w:val="1"/>
      <w:numFmt w:val="lowerLetter"/>
      <w:lvlText w:val="%2)"/>
      <w:lvlJc w:val="left"/>
      <w:pPr>
        <w:tabs>
          <w:tab w:val="num" w:pos="1345"/>
        </w:tabs>
        <w:ind w:left="931" w:hanging="363"/>
      </w:pPr>
      <w:rPr>
        <w:rFonts w:hint="eastAsia"/>
      </w:rPr>
    </w:lvl>
    <w:lvl w:ilvl="2">
      <w:start w:val="1"/>
      <w:numFmt w:val="lowerRoman"/>
      <w:lvlText w:val="%3."/>
      <w:lvlJc w:val="right"/>
      <w:pPr>
        <w:tabs>
          <w:tab w:val="num" w:pos="1345"/>
        </w:tabs>
        <w:ind w:left="931" w:hanging="363"/>
      </w:pPr>
      <w:rPr>
        <w:rFonts w:hint="eastAsia"/>
      </w:rPr>
    </w:lvl>
    <w:lvl w:ilvl="3">
      <w:start w:val="1"/>
      <w:numFmt w:val="decimal"/>
      <w:lvlText w:val="%4."/>
      <w:lvlJc w:val="left"/>
      <w:pPr>
        <w:tabs>
          <w:tab w:val="num" w:pos="1345"/>
        </w:tabs>
        <w:ind w:left="931" w:hanging="363"/>
      </w:pPr>
      <w:rPr>
        <w:rFonts w:hint="eastAsia"/>
      </w:rPr>
    </w:lvl>
    <w:lvl w:ilvl="4">
      <w:start w:val="1"/>
      <w:numFmt w:val="lowerLetter"/>
      <w:lvlText w:val="%5)"/>
      <w:lvlJc w:val="left"/>
      <w:pPr>
        <w:tabs>
          <w:tab w:val="num" w:pos="1345"/>
        </w:tabs>
        <w:ind w:left="931" w:hanging="363"/>
      </w:pPr>
      <w:rPr>
        <w:rFonts w:hint="eastAsia"/>
      </w:rPr>
    </w:lvl>
    <w:lvl w:ilvl="5">
      <w:start w:val="1"/>
      <w:numFmt w:val="lowerRoman"/>
      <w:lvlText w:val="%6."/>
      <w:lvlJc w:val="right"/>
      <w:pPr>
        <w:tabs>
          <w:tab w:val="num" w:pos="1345"/>
        </w:tabs>
        <w:ind w:left="931" w:hanging="363"/>
      </w:pPr>
      <w:rPr>
        <w:rFonts w:hint="eastAsia"/>
      </w:rPr>
    </w:lvl>
    <w:lvl w:ilvl="6">
      <w:start w:val="1"/>
      <w:numFmt w:val="decimal"/>
      <w:lvlText w:val="%7."/>
      <w:lvlJc w:val="left"/>
      <w:pPr>
        <w:tabs>
          <w:tab w:val="num" w:pos="1345"/>
        </w:tabs>
        <w:ind w:left="931" w:hanging="363"/>
      </w:pPr>
      <w:rPr>
        <w:rFonts w:hint="eastAsia"/>
      </w:rPr>
    </w:lvl>
    <w:lvl w:ilvl="7">
      <w:start w:val="1"/>
      <w:numFmt w:val="lowerLetter"/>
      <w:lvlText w:val="%8)"/>
      <w:lvlJc w:val="left"/>
      <w:pPr>
        <w:tabs>
          <w:tab w:val="num" w:pos="1345"/>
        </w:tabs>
        <w:ind w:left="931" w:hanging="363"/>
      </w:pPr>
      <w:rPr>
        <w:rFonts w:hint="eastAsia"/>
      </w:rPr>
    </w:lvl>
    <w:lvl w:ilvl="8">
      <w:start w:val="1"/>
      <w:numFmt w:val="lowerRoman"/>
      <w:lvlText w:val="%9."/>
      <w:lvlJc w:val="right"/>
      <w:pPr>
        <w:tabs>
          <w:tab w:val="num" w:pos="1345"/>
        </w:tabs>
        <w:ind w:left="931" w:hanging="363"/>
      </w:pPr>
      <w:rPr>
        <w:rFonts w:hint="eastAsia"/>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4"/>
  </w:num>
  <w:num w:numId="14">
    <w:abstractNumId w:val="10"/>
  </w:num>
  <w:num w:numId="15">
    <w:abstractNumId w:val="13"/>
  </w:num>
  <w:num w:numId="16">
    <w:abstractNumId w:val="15"/>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7F7"/>
    <w:rsid w:val="00000D35"/>
    <w:rsid w:val="00002693"/>
    <w:rsid w:val="00002A66"/>
    <w:rsid w:val="00003230"/>
    <w:rsid w:val="00003468"/>
    <w:rsid w:val="00006876"/>
    <w:rsid w:val="00006E75"/>
    <w:rsid w:val="00007409"/>
    <w:rsid w:val="00012AFD"/>
    <w:rsid w:val="00012E44"/>
    <w:rsid w:val="000151C6"/>
    <w:rsid w:val="00022448"/>
    <w:rsid w:val="00023374"/>
    <w:rsid w:val="0002717B"/>
    <w:rsid w:val="000271C1"/>
    <w:rsid w:val="0003280A"/>
    <w:rsid w:val="00037DCA"/>
    <w:rsid w:val="000401DD"/>
    <w:rsid w:val="000466C5"/>
    <w:rsid w:val="00047847"/>
    <w:rsid w:val="00050F55"/>
    <w:rsid w:val="00054406"/>
    <w:rsid w:val="0005571B"/>
    <w:rsid w:val="00057B80"/>
    <w:rsid w:val="00063B57"/>
    <w:rsid w:val="000649F5"/>
    <w:rsid w:val="00070573"/>
    <w:rsid w:val="00070679"/>
    <w:rsid w:val="0007091C"/>
    <w:rsid w:val="00072AC1"/>
    <w:rsid w:val="00072CDB"/>
    <w:rsid w:val="00072CF5"/>
    <w:rsid w:val="000738A6"/>
    <w:rsid w:val="0007788F"/>
    <w:rsid w:val="00081A99"/>
    <w:rsid w:val="00083C29"/>
    <w:rsid w:val="00086EF7"/>
    <w:rsid w:val="00087184"/>
    <w:rsid w:val="00090564"/>
    <w:rsid w:val="0009145C"/>
    <w:rsid w:val="00092B76"/>
    <w:rsid w:val="00094A4D"/>
    <w:rsid w:val="00096E34"/>
    <w:rsid w:val="00097A33"/>
    <w:rsid w:val="000A0566"/>
    <w:rsid w:val="000A0AFD"/>
    <w:rsid w:val="000A232D"/>
    <w:rsid w:val="000A27EC"/>
    <w:rsid w:val="000A476B"/>
    <w:rsid w:val="000A5E85"/>
    <w:rsid w:val="000A643B"/>
    <w:rsid w:val="000A7580"/>
    <w:rsid w:val="000B0E67"/>
    <w:rsid w:val="000B1432"/>
    <w:rsid w:val="000B1618"/>
    <w:rsid w:val="000B3CE3"/>
    <w:rsid w:val="000B408C"/>
    <w:rsid w:val="000B4878"/>
    <w:rsid w:val="000C4559"/>
    <w:rsid w:val="000D15B1"/>
    <w:rsid w:val="000D2C00"/>
    <w:rsid w:val="000D403D"/>
    <w:rsid w:val="000D5D6A"/>
    <w:rsid w:val="000D7CD8"/>
    <w:rsid w:val="000E28C6"/>
    <w:rsid w:val="000E4D56"/>
    <w:rsid w:val="000E57FE"/>
    <w:rsid w:val="000E73D0"/>
    <w:rsid w:val="000E78E9"/>
    <w:rsid w:val="000E79F9"/>
    <w:rsid w:val="000F1029"/>
    <w:rsid w:val="000F163D"/>
    <w:rsid w:val="000F210D"/>
    <w:rsid w:val="000F310C"/>
    <w:rsid w:val="000F397D"/>
    <w:rsid w:val="000F3C3A"/>
    <w:rsid w:val="000F3D51"/>
    <w:rsid w:val="000F47B3"/>
    <w:rsid w:val="00102ACF"/>
    <w:rsid w:val="00105E99"/>
    <w:rsid w:val="00106BF5"/>
    <w:rsid w:val="00107AE7"/>
    <w:rsid w:val="00110697"/>
    <w:rsid w:val="00114942"/>
    <w:rsid w:val="00115DF1"/>
    <w:rsid w:val="00120E4B"/>
    <w:rsid w:val="0012194C"/>
    <w:rsid w:val="00121C7B"/>
    <w:rsid w:val="001221E0"/>
    <w:rsid w:val="00123830"/>
    <w:rsid w:val="00124F4A"/>
    <w:rsid w:val="00125CE4"/>
    <w:rsid w:val="00125F93"/>
    <w:rsid w:val="00127393"/>
    <w:rsid w:val="001277E6"/>
    <w:rsid w:val="00134775"/>
    <w:rsid w:val="00137AD0"/>
    <w:rsid w:val="00140832"/>
    <w:rsid w:val="00140DEF"/>
    <w:rsid w:val="001430BB"/>
    <w:rsid w:val="00145C31"/>
    <w:rsid w:val="001460F9"/>
    <w:rsid w:val="00147800"/>
    <w:rsid w:val="00150018"/>
    <w:rsid w:val="0015492D"/>
    <w:rsid w:val="001556C1"/>
    <w:rsid w:val="001574B8"/>
    <w:rsid w:val="00160498"/>
    <w:rsid w:val="00161270"/>
    <w:rsid w:val="00163554"/>
    <w:rsid w:val="00166848"/>
    <w:rsid w:val="00166AA3"/>
    <w:rsid w:val="001722AE"/>
    <w:rsid w:val="001726C4"/>
    <w:rsid w:val="001727FA"/>
    <w:rsid w:val="00173D94"/>
    <w:rsid w:val="00173DB7"/>
    <w:rsid w:val="001760EB"/>
    <w:rsid w:val="00182559"/>
    <w:rsid w:val="00182634"/>
    <w:rsid w:val="00183841"/>
    <w:rsid w:val="00183981"/>
    <w:rsid w:val="00186BDD"/>
    <w:rsid w:val="001877A2"/>
    <w:rsid w:val="00187CA4"/>
    <w:rsid w:val="00190498"/>
    <w:rsid w:val="001917A3"/>
    <w:rsid w:val="001959DD"/>
    <w:rsid w:val="001A041D"/>
    <w:rsid w:val="001A1134"/>
    <w:rsid w:val="001A1D85"/>
    <w:rsid w:val="001A5C03"/>
    <w:rsid w:val="001A7BD0"/>
    <w:rsid w:val="001B08E2"/>
    <w:rsid w:val="001B2D64"/>
    <w:rsid w:val="001B563E"/>
    <w:rsid w:val="001C04BA"/>
    <w:rsid w:val="001C3FFB"/>
    <w:rsid w:val="001C5144"/>
    <w:rsid w:val="001D165A"/>
    <w:rsid w:val="001D3175"/>
    <w:rsid w:val="001D3BBC"/>
    <w:rsid w:val="001D5873"/>
    <w:rsid w:val="001D6AC7"/>
    <w:rsid w:val="001D7BCF"/>
    <w:rsid w:val="001D7C37"/>
    <w:rsid w:val="001E1C58"/>
    <w:rsid w:val="001E23AB"/>
    <w:rsid w:val="001E2EDC"/>
    <w:rsid w:val="001F0237"/>
    <w:rsid w:val="001F0968"/>
    <w:rsid w:val="001F1D0F"/>
    <w:rsid w:val="001F41E0"/>
    <w:rsid w:val="001F6997"/>
    <w:rsid w:val="001F6C56"/>
    <w:rsid w:val="0020013B"/>
    <w:rsid w:val="00200D51"/>
    <w:rsid w:val="00201318"/>
    <w:rsid w:val="00202D05"/>
    <w:rsid w:val="00204380"/>
    <w:rsid w:val="00204B73"/>
    <w:rsid w:val="00205153"/>
    <w:rsid w:val="002055C0"/>
    <w:rsid w:val="00210866"/>
    <w:rsid w:val="00210D35"/>
    <w:rsid w:val="00210EE6"/>
    <w:rsid w:val="00212318"/>
    <w:rsid w:val="00212A33"/>
    <w:rsid w:val="00213EED"/>
    <w:rsid w:val="00214068"/>
    <w:rsid w:val="00216C44"/>
    <w:rsid w:val="00220CBB"/>
    <w:rsid w:val="00221750"/>
    <w:rsid w:val="002243B4"/>
    <w:rsid w:val="00224552"/>
    <w:rsid w:val="00224FF0"/>
    <w:rsid w:val="00226613"/>
    <w:rsid w:val="0023278E"/>
    <w:rsid w:val="00232D7D"/>
    <w:rsid w:val="00232F10"/>
    <w:rsid w:val="0023307D"/>
    <w:rsid w:val="0023382A"/>
    <w:rsid w:val="00233C1A"/>
    <w:rsid w:val="00233C96"/>
    <w:rsid w:val="002351B6"/>
    <w:rsid w:val="002351CA"/>
    <w:rsid w:val="002405FC"/>
    <w:rsid w:val="002411F1"/>
    <w:rsid w:val="002417B8"/>
    <w:rsid w:val="0024413E"/>
    <w:rsid w:val="0024538F"/>
    <w:rsid w:val="00247BBF"/>
    <w:rsid w:val="002503A8"/>
    <w:rsid w:val="002564D1"/>
    <w:rsid w:val="002576F4"/>
    <w:rsid w:val="00260CD8"/>
    <w:rsid w:val="00263AE0"/>
    <w:rsid w:val="00263B70"/>
    <w:rsid w:val="00263BF6"/>
    <w:rsid w:val="0026652B"/>
    <w:rsid w:val="00267118"/>
    <w:rsid w:val="00267133"/>
    <w:rsid w:val="00267529"/>
    <w:rsid w:val="0027040D"/>
    <w:rsid w:val="00273DD1"/>
    <w:rsid w:val="00274405"/>
    <w:rsid w:val="00275A77"/>
    <w:rsid w:val="00275DD1"/>
    <w:rsid w:val="0027719F"/>
    <w:rsid w:val="002811C0"/>
    <w:rsid w:val="002818CF"/>
    <w:rsid w:val="00283821"/>
    <w:rsid w:val="002840F8"/>
    <w:rsid w:val="00284CFE"/>
    <w:rsid w:val="002905A3"/>
    <w:rsid w:val="00291685"/>
    <w:rsid w:val="00294AE6"/>
    <w:rsid w:val="00295398"/>
    <w:rsid w:val="00295CE3"/>
    <w:rsid w:val="00296B34"/>
    <w:rsid w:val="00296D78"/>
    <w:rsid w:val="002A2B7F"/>
    <w:rsid w:val="002A37C4"/>
    <w:rsid w:val="002A5D0B"/>
    <w:rsid w:val="002A7519"/>
    <w:rsid w:val="002B123C"/>
    <w:rsid w:val="002B12A5"/>
    <w:rsid w:val="002B2777"/>
    <w:rsid w:val="002B34E1"/>
    <w:rsid w:val="002B5E3B"/>
    <w:rsid w:val="002B5E7D"/>
    <w:rsid w:val="002B71CC"/>
    <w:rsid w:val="002C03D6"/>
    <w:rsid w:val="002C05BC"/>
    <w:rsid w:val="002C09D8"/>
    <w:rsid w:val="002C0C17"/>
    <w:rsid w:val="002C1044"/>
    <w:rsid w:val="002C1CD9"/>
    <w:rsid w:val="002C24D0"/>
    <w:rsid w:val="002C39D5"/>
    <w:rsid w:val="002C484E"/>
    <w:rsid w:val="002C4B53"/>
    <w:rsid w:val="002D534E"/>
    <w:rsid w:val="002D5F79"/>
    <w:rsid w:val="002D7D8F"/>
    <w:rsid w:val="002E1410"/>
    <w:rsid w:val="002E5504"/>
    <w:rsid w:val="002E5DC7"/>
    <w:rsid w:val="002E62BB"/>
    <w:rsid w:val="002E71B4"/>
    <w:rsid w:val="002E72BD"/>
    <w:rsid w:val="002E72D5"/>
    <w:rsid w:val="002F0307"/>
    <w:rsid w:val="002F2895"/>
    <w:rsid w:val="002F2A21"/>
    <w:rsid w:val="002F3826"/>
    <w:rsid w:val="002F5D3D"/>
    <w:rsid w:val="002F618A"/>
    <w:rsid w:val="00303CD1"/>
    <w:rsid w:val="00311076"/>
    <w:rsid w:val="00312E65"/>
    <w:rsid w:val="003166EF"/>
    <w:rsid w:val="00320041"/>
    <w:rsid w:val="00321C99"/>
    <w:rsid w:val="00322958"/>
    <w:rsid w:val="00322AE0"/>
    <w:rsid w:val="00324A9A"/>
    <w:rsid w:val="00325BED"/>
    <w:rsid w:val="0032630F"/>
    <w:rsid w:val="00326579"/>
    <w:rsid w:val="0033052D"/>
    <w:rsid w:val="003305C6"/>
    <w:rsid w:val="003312DD"/>
    <w:rsid w:val="00331827"/>
    <w:rsid w:val="003328CC"/>
    <w:rsid w:val="00332DAF"/>
    <w:rsid w:val="003330DD"/>
    <w:rsid w:val="0033386A"/>
    <w:rsid w:val="00333BCB"/>
    <w:rsid w:val="00334166"/>
    <w:rsid w:val="0034248D"/>
    <w:rsid w:val="00343703"/>
    <w:rsid w:val="00343DD5"/>
    <w:rsid w:val="00351FF8"/>
    <w:rsid w:val="003523AE"/>
    <w:rsid w:val="00352578"/>
    <w:rsid w:val="003547DA"/>
    <w:rsid w:val="0035568C"/>
    <w:rsid w:val="0035692A"/>
    <w:rsid w:val="00356E9A"/>
    <w:rsid w:val="003572A4"/>
    <w:rsid w:val="00360DBE"/>
    <w:rsid w:val="0036120C"/>
    <w:rsid w:val="00362A5D"/>
    <w:rsid w:val="00362C46"/>
    <w:rsid w:val="00363084"/>
    <w:rsid w:val="00363208"/>
    <w:rsid w:val="003634AA"/>
    <w:rsid w:val="00363AB1"/>
    <w:rsid w:val="00363DE2"/>
    <w:rsid w:val="003640B7"/>
    <w:rsid w:val="00365033"/>
    <w:rsid w:val="0037042B"/>
    <w:rsid w:val="003710C6"/>
    <w:rsid w:val="003720C3"/>
    <w:rsid w:val="00372EAC"/>
    <w:rsid w:val="00373391"/>
    <w:rsid w:val="003737EB"/>
    <w:rsid w:val="00374E63"/>
    <w:rsid w:val="00375E02"/>
    <w:rsid w:val="00375F53"/>
    <w:rsid w:val="003767F7"/>
    <w:rsid w:val="00376F74"/>
    <w:rsid w:val="00377697"/>
    <w:rsid w:val="00377DA0"/>
    <w:rsid w:val="003810E4"/>
    <w:rsid w:val="00381983"/>
    <w:rsid w:val="00381A54"/>
    <w:rsid w:val="0038270E"/>
    <w:rsid w:val="00382C77"/>
    <w:rsid w:val="003837C9"/>
    <w:rsid w:val="00385685"/>
    <w:rsid w:val="00390C77"/>
    <w:rsid w:val="00391E2F"/>
    <w:rsid w:val="00392418"/>
    <w:rsid w:val="0039354E"/>
    <w:rsid w:val="003938DC"/>
    <w:rsid w:val="00394143"/>
    <w:rsid w:val="00394904"/>
    <w:rsid w:val="0039549B"/>
    <w:rsid w:val="00395F49"/>
    <w:rsid w:val="0039644C"/>
    <w:rsid w:val="003970FA"/>
    <w:rsid w:val="0039712C"/>
    <w:rsid w:val="003A0247"/>
    <w:rsid w:val="003A115B"/>
    <w:rsid w:val="003A3450"/>
    <w:rsid w:val="003A35CB"/>
    <w:rsid w:val="003A3734"/>
    <w:rsid w:val="003A442E"/>
    <w:rsid w:val="003A53C6"/>
    <w:rsid w:val="003B089F"/>
    <w:rsid w:val="003B365D"/>
    <w:rsid w:val="003B39C4"/>
    <w:rsid w:val="003B5A9B"/>
    <w:rsid w:val="003B5C1D"/>
    <w:rsid w:val="003B693A"/>
    <w:rsid w:val="003B7FD0"/>
    <w:rsid w:val="003D0113"/>
    <w:rsid w:val="003D0CF8"/>
    <w:rsid w:val="003D0E7F"/>
    <w:rsid w:val="003D12C1"/>
    <w:rsid w:val="003D18F2"/>
    <w:rsid w:val="003D285A"/>
    <w:rsid w:val="003D3B85"/>
    <w:rsid w:val="003D40CD"/>
    <w:rsid w:val="003D5444"/>
    <w:rsid w:val="003D7E4D"/>
    <w:rsid w:val="003E2755"/>
    <w:rsid w:val="003E583D"/>
    <w:rsid w:val="003E5EC6"/>
    <w:rsid w:val="003E7AE3"/>
    <w:rsid w:val="003F0880"/>
    <w:rsid w:val="003F53CA"/>
    <w:rsid w:val="003F5BB4"/>
    <w:rsid w:val="003F6918"/>
    <w:rsid w:val="003F6AFA"/>
    <w:rsid w:val="0040222D"/>
    <w:rsid w:val="00402D9D"/>
    <w:rsid w:val="00403B0C"/>
    <w:rsid w:val="00405933"/>
    <w:rsid w:val="00406419"/>
    <w:rsid w:val="00406ED6"/>
    <w:rsid w:val="00407506"/>
    <w:rsid w:val="00407669"/>
    <w:rsid w:val="00411132"/>
    <w:rsid w:val="0041582D"/>
    <w:rsid w:val="00415C87"/>
    <w:rsid w:val="00416DA0"/>
    <w:rsid w:val="004170B8"/>
    <w:rsid w:val="00421332"/>
    <w:rsid w:val="00423C0E"/>
    <w:rsid w:val="00424ADB"/>
    <w:rsid w:val="00426886"/>
    <w:rsid w:val="00426C2D"/>
    <w:rsid w:val="0043133E"/>
    <w:rsid w:val="00432DD4"/>
    <w:rsid w:val="0043478F"/>
    <w:rsid w:val="00435405"/>
    <w:rsid w:val="00435D65"/>
    <w:rsid w:val="00437C3A"/>
    <w:rsid w:val="0044019A"/>
    <w:rsid w:val="004426DA"/>
    <w:rsid w:val="00443961"/>
    <w:rsid w:val="0044494F"/>
    <w:rsid w:val="00444A39"/>
    <w:rsid w:val="00444F16"/>
    <w:rsid w:val="00445028"/>
    <w:rsid w:val="00447390"/>
    <w:rsid w:val="00447A57"/>
    <w:rsid w:val="004505FC"/>
    <w:rsid w:val="004510CE"/>
    <w:rsid w:val="0045183E"/>
    <w:rsid w:val="0045268B"/>
    <w:rsid w:val="004529DC"/>
    <w:rsid w:val="00455D50"/>
    <w:rsid w:val="00457D97"/>
    <w:rsid w:val="004604A4"/>
    <w:rsid w:val="0046132E"/>
    <w:rsid w:val="0046151E"/>
    <w:rsid w:val="004615F6"/>
    <w:rsid w:val="00461757"/>
    <w:rsid w:val="004617F9"/>
    <w:rsid w:val="00463E63"/>
    <w:rsid w:val="00464955"/>
    <w:rsid w:val="0046505B"/>
    <w:rsid w:val="0046676F"/>
    <w:rsid w:val="00466B7F"/>
    <w:rsid w:val="00470636"/>
    <w:rsid w:val="0047144B"/>
    <w:rsid w:val="00473A56"/>
    <w:rsid w:val="00474C4C"/>
    <w:rsid w:val="00474CDE"/>
    <w:rsid w:val="00474D54"/>
    <w:rsid w:val="00475138"/>
    <w:rsid w:val="004751EB"/>
    <w:rsid w:val="00484EB2"/>
    <w:rsid w:val="00485969"/>
    <w:rsid w:val="00485D8C"/>
    <w:rsid w:val="00486FD5"/>
    <w:rsid w:val="00491364"/>
    <w:rsid w:val="00493A4E"/>
    <w:rsid w:val="00495E2E"/>
    <w:rsid w:val="004A0B3C"/>
    <w:rsid w:val="004B0E0A"/>
    <w:rsid w:val="004B1E9B"/>
    <w:rsid w:val="004B20CE"/>
    <w:rsid w:val="004B2F7E"/>
    <w:rsid w:val="004B3E20"/>
    <w:rsid w:val="004C0D3B"/>
    <w:rsid w:val="004C4767"/>
    <w:rsid w:val="004C47E2"/>
    <w:rsid w:val="004C6929"/>
    <w:rsid w:val="004C70FD"/>
    <w:rsid w:val="004D051C"/>
    <w:rsid w:val="004D13FC"/>
    <w:rsid w:val="004D4878"/>
    <w:rsid w:val="004D6297"/>
    <w:rsid w:val="004D7EE2"/>
    <w:rsid w:val="004E1635"/>
    <w:rsid w:val="004E198C"/>
    <w:rsid w:val="004F3826"/>
    <w:rsid w:val="004F6B79"/>
    <w:rsid w:val="004F7A8A"/>
    <w:rsid w:val="00500743"/>
    <w:rsid w:val="005019D5"/>
    <w:rsid w:val="00505678"/>
    <w:rsid w:val="00505D9D"/>
    <w:rsid w:val="00506DD0"/>
    <w:rsid w:val="00510271"/>
    <w:rsid w:val="005131AE"/>
    <w:rsid w:val="00513598"/>
    <w:rsid w:val="005140DE"/>
    <w:rsid w:val="005145D3"/>
    <w:rsid w:val="00515A4E"/>
    <w:rsid w:val="00515A75"/>
    <w:rsid w:val="00520E5B"/>
    <w:rsid w:val="00522C0D"/>
    <w:rsid w:val="0052307F"/>
    <w:rsid w:val="005237A8"/>
    <w:rsid w:val="00524836"/>
    <w:rsid w:val="00524D0B"/>
    <w:rsid w:val="00525779"/>
    <w:rsid w:val="00527336"/>
    <w:rsid w:val="005308E0"/>
    <w:rsid w:val="005319D0"/>
    <w:rsid w:val="00533AC4"/>
    <w:rsid w:val="00534014"/>
    <w:rsid w:val="00535645"/>
    <w:rsid w:val="0053739E"/>
    <w:rsid w:val="0053753F"/>
    <w:rsid w:val="00540AD2"/>
    <w:rsid w:val="00540F80"/>
    <w:rsid w:val="00542132"/>
    <w:rsid w:val="00545043"/>
    <w:rsid w:val="00545890"/>
    <w:rsid w:val="00550CF1"/>
    <w:rsid w:val="005531B9"/>
    <w:rsid w:val="005539A5"/>
    <w:rsid w:val="00553B69"/>
    <w:rsid w:val="005568F9"/>
    <w:rsid w:val="00556CAB"/>
    <w:rsid w:val="00557CDB"/>
    <w:rsid w:val="005604A0"/>
    <w:rsid w:val="005628EB"/>
    <w:rsid w:val="00563924"/>
    <w:rsid w:val="00564021"/>
    <w:rsid w:val="00564284"/>
    <w:rsid w:val="00564750"/>
    <w:rsid w:val="00571DE9"/>
    <w:rsid w:val="00576688"/>
    <w:rsid w:val="00576D26"/>
    <w:rsid w:val="00577322"/>
    <w:rsid w:val="00577E8D"/>
    <w:rsid w:val="005803FB"/>
    <w:rsid w:val="00582C8D"/>
    <w:rsid w:val="00586476"/>
    <w:rsid w:val="00590025"/>
    <w:rsid w:val="00590F63"/>
    <w:rsid w:val="00597354"/>
    <w:rsid w:val="005A0BDA"/>
    <w:rsid w:val="005B2605"/>
    <w:rsid w:val="005B3D2B"/>
    <w:rsid w:val="005B55F4"/>
    <w:rsid w:val="005B77F5"/>
    <w:rsid w:val="005C29DC"/>
    <w:rsid w:val="005C37F5"/>
    <w:rsid w:val="005C3A7C"/>
    <w:rsid w:val="005C4C1F"/>
    <w:rsid w:val="005C712B"/>
    <w:rsid w:val="005C7468"/>
    <w:rsid w:val="005D0996"/>
    <w:rsid w:val="005D20FB"/>
    <w:rsid w:val="005D361B"/>
    <w:rsid w:val="005D56A1"/>
    <w:rsid w:val="005D6726"/>
    <w:rsid w:val="005D69F8"/>
    <w:rsid w:val="005E10A1"/>
    <w:rsid w:val="005E2F04"/>
    <w:rsid w:val="005E5E71"/>
    <w:rsid w:val="005E7828"/>
    <w:rsid w:val="005E7F98"/>
    <w:rsid w:val="005F2E68"/>
    <w:rsid w:val="00600855"/>
    <w:rsid w:val="00601BA8"/>
    <w:rsid w:val="0060542C"/>
    <w:rsid w:val="00605DB1"/>
    <w:rsid w:val="00607D82"/>
    <w:rsid w:val="00613018"/>
    <w:rsid w:val="00613063"/>
    <w:rsid w:val="00614E89"/>
    <w:rsid w:val="0061542D"/>
    <w:rsid w:val="006157C7"/>
    <w:rsid w:val="00617350"/>
    <w:rsid w:val="00617552"/>
    <w:rsid w:val="00620011"/>
    <w:rsid w:val="00620921"/>
    <w:rsid w:val="00620E92"/>
    <w:rsid w:val="00621040"/>
    <w:rsid w:val="00621EE1"/>
    <w:rsid w:val="00622ED8"/>
    <w:rsid w:val="00623DC8"/>
    <w:rsid w:val="00626031"/>
    <w:rsid w:val="006261E4"/>
    <w:rsid w:val="00626A8B"/>
    <w:rsid w:val="006278AA"/>
    <w:rsid w:val="00631C2D"/>
    <w:rsid w:val="00631DCD"/>
    <w:rsid w:val="00634062"/>
    <w:rsid w:val="00634DC8"/>
    <w:rsid w:val="00635DD7"/>
    <w:rsid w:val="00637072"/>
    <w:rsid w:val="006376F2"/>
    <w:rsid w:val="006410C8"/>
    <w:rsid w:val="0064129D"/>
    <w:rsid w:val="00641EF5"/>
    <w:rsid w:val="00643AE2"/>
    <w:rsid w:val="0064768D"/>
    <w:rsid w:val="006503DA"/>
    <w:rsid w:val="00651BA5"/>
    <w:rsid w:val="006528B9"/>
    <w:rsid w:val="006549FD"/>
    <w:rsid w:val="00655522"/>
    <w:rsid w:val="0065578F"/>
    <w:rsid w:val="00655B66"/>
    <w:rsid w:val="00656093"/>
    <w:rsid w:val="00656357"/>
    <w:rsid w:val="00657297"/>
    <w:rsid w:val="00660BD9"/>
    <w:rsid w:val="00661547"/>
    <w:rsid w:val="00661AEF"/>
    <w:rsid w:val="00662C36"/>
    <w:rsid w:val="00663B09"/>
    <w:rsid w:val="00665155"/>
    <w:rsid w:val="00666484"/>
    <w:rsid w:val="00670100"/>
    <w:rsid w:val="0067268A"/>
    <w:rsid w:val="00673E20"/>
    <w:rsid w:val="00674B19"/>
    <w:rsid w:val="00675868"/>
    <w:rsid w:val="0067682E"/>
    <w:rsid w:val="00676FB6"/>
    <w:rsid w:val="00677EA8"/>
    <w:rsid w:val="00680A97"/>
    <w:rsid w:val="00680AC9"/>
    <w:rsid w:val="00681EE6"/>
    <w:rsid w:val="00686EBB"/>
    <w:rsid w:val="00687455"/>
    <w:rsid w:val="00687AA2"/>
    <w:rsid w:val="00690B7E"/>
    <w:rsid w:val="006917CF"/>
    <w:rsid w:val="00694302"/>
    <w:rsid w:val="00694EB5"/>
    <w:rsid w:val="006A0219"/>
    <w:rsid w:val="006A63C1"/>
    <w:rsid w:val="006A76E0"/>
    <w:rsid w:val="006B11B2"/>
    <w:rsid w:val="006B2E60"/>
    <w:rsid w:val="006B4034"/>
    <w:rsid w:val="006B51AC"/>
    <w:rsid w:val="006B56A6"/>
    <w:rsid w:val="006B7C98"/>
    <w:rsid w:val="006C2022"/>
    <w:rsid w:val="006C2028"/>
    <w:rsid w:val="006C230D"/>
    <w:rsid w:val="006C36EC"/>
    <w:rsid w:val="006C430E"/>
    <w:rsid w:val="006C4EC1"/>
    <w:rsid w:val="006C55A2"/>
    <w:rsid w:val="006D098A"/>
    <w:rsid w:val="006D109B"/>
    <w:rsid w:val="006D1C3A"/>
    <w:rsid w:val="006D45DD"/>
    <w:rsid w:val="006D4E21"/>
    <w:rsid w:val="006D543C"/>
    <w:rsid w:val="006D5A88"/>
    <w:rsid w:val="006E0591"/>
    <w:rsid w:val="006E0D8A"/>
    <w:rsid w:val="006E4940"/>
    <w:rsid w:val="006E4FA3"/>
    <w:rsid w:val="006F2BF0"/>
    <w:rsid w:val="006F3987"/>
    <w:rsid w:val="006F4F9F"/>
    <w:rsid w:val="006F52A2"/>
    <w:rsid w:val="006F65F6"/>
    <w:rsid w:val="006F70B5"/>
    <w:rsid w:val="007003AE"/>
    <w:rsid w:val="00700A71"/>
    <w:rsid w:val="00701B11"/>
    <w:rsid w:val="007029F7"/>
    <w:rsid w:val="00702B9A"/>
    <w:rsid w:val="00704A68"/>
    <w:rsid w:val="00704D8C"/>
    <w:rsid w:val="00707306"/>
    <w:rsid w:val="007112EA"/>
    <w:rsid w:val="00713A95"/>
    <w:rsid w:val="007169AC"/>
    <w:rsid w:val="0072030D"/>
    <w:rsid w:val="00720524"/>
    <w:rsid w:val="00721004"/>
    <w:rsid w:val="00723176"/>
    <w:rsid w:val="00723F86"/>
    <w:rsid w:val="007250A9"/>
    <w:rsid w:val="007252CD"/>
    <w:rsid w:val="007254EF"/>
    <w:rsid w:val="00725684"/>
    <w:rsid w:val="007263C0"/>
    <w:rsid w:val="00732C86"/>
    <w:rsid w:val="00733306"/>
    <w:rsid w:val="00733613"/>
    <w:rsid w:val="00734470"/>
    <w:rsid w:val="00740F5F"/>
    <w:rsid w:val="00742D47"/>
    <w:rsid w:val="007434D0"/>
    <w:rsid w:val="00743745"/>
    <w:rsid w:val="00743CAA"/>
    <w:rsid w:val="007444B2"/>
    <w:rsid w:val="007449C6"/>
    <w:rsid w:val="0074546F"/>
    <w:rsid w:val="0074643A"/>
    <w:rsid w:val="0074646D"/>
    <w:rsid w:val="00747FB4"/>
    <w:rsid w:val="0075053F"/>
    <w:rsid w:val="007505D5"/>
    <w:rsid w:val="007506FF"/>
    <w:rsid w:val="00754A79"/>
    <w:rsid w:val="00755924"/>
    <w:rsid w:val="00757544"/>
    <w:rsid w:val="00757D55"/>
    <w:rsid w:val="00760E47"/>
    <w:rsid w:val="007625A2"/>
    <w:rsid w:val="007630EB"/>
    <w:rsid w:val="0076395D"/>
    <w:rsid w:val="007649D8"/>
    <w:rsid w:val="00767763"/>
    <w:rsid w:val="0077007F"/>
    <w:rsid w:val="00770544"/>
    <w:rsid w:val="00771EBE"/>
    <w:rsid w:val="007720C0"/>
    <w:rsid w:val="00772C6A"/>
    <w:rsid w:val="00775A9B"/>
    <w:rsid w:val="007762E6"/>
    <w:rsid w:val="0077673F"/>
    <w:rsid w:val="00776E81"/>
    <w:rsid w:val="00777D4F"/>
    <w:rsid w:val="0078087F"/>
    <w:rsid w:val="00780FBD"/>
    <w:rsid w:val="00782BFF"/>
    <w:rsid w:val="007837EE"/>
    <w:rsid w:val="007843F4"/>
    <w:rsid w:val="00784F57"/>
    <w:rsid w:val="007874C8"/>
    <w:rsid w:val="00790CB3"/>
    <w:rsid w:val="00790D60"/>
    <w:rsid w:val="007911DF"/>
    <w:rsid w:val="00791365"/>
    <w:rsid w:val="00792D20"/>
    <w:rsid w:val="007932B7"/>
    <w:rsid w:val="0079531B"/>
    <w:rsid w:val="00796B3D"/>
    <w:rsid w:val="00797F14"/>
    <w:rsid w:val="007A7402"/>
    <w:rsid w:val="007A76D3"/>
    <w:rsid w:val="007B1D50"/>
    <w:rsid w:val="007B284B"/>
    <w:rsid w:val="007B5CFB"/>
    <w:rsid w:val="007B623E"/>
    <w:rsid w:val="007B7282"/>
    <w:rsid w:val="007C1071"/>
    <w:rsid w:val="007C6985"/>
    <w:rsid w:val="007D045C"/>
    <w:rsid w:val="007D16D0"/>
    <w:rsid w:val="007D2D1E"/>
    <w:rsid w:val="007D61D1"/>
    <w:rsid w:val="007D6599"/>
    <w:rsid w:val="007D688B"/>
    <w:rsid w:val="007D7C84"/>
    <w:rsid w:val="007E52F6"/>
    <w:rsid w:val="007E6E9F"/>
    <w:rsid w:val="007E7699"/>
    <w:rsid w:val="007F0D17"/>
    <w:rsid w:val="007F1592"/>
    <w:rsid w:val="007F5C61"/>
    <w:rsid w:val="007F782A"/>
    <w:rsid w:val="00801A4F"/>
    <w:rsid w:val="00801C52"/>
    <w:rsid w:val="00803FE6"/>
    <w:rsid w:val="008046F5"/>
    <w:rsid w:val="00806681"/>
    <w:rsid w:val="008107B6"/>
    <w:rsid w:val="0081133E"/>
    <w:rsid w:val="00815827"/>
    <w:rsid w:val="0081785F"/>
    <w:rsid w:val="00821451"/>
    <w:rsid w:val="00821CDA"/>
    <w:rsid w:val="00823838"/>
    <w:rsid w:val="00830F0A"/>
    <w:rsid w:val="008314C1"/>
    <w:rsid w:val="008330F5"/>
    <w:rsid w:val="00835731"/>
    <w:rsid w:val="00835C3F"/>
    <w:rsid w:val="00840840"/>
    <w:rsid w:val="0084089A"/>
    <w:rsid w:val="00843B93"/>
    <w:rsid w:val="00845953"/>
    <w:rsid w:val="00845B32"/>
    <w:rsid w:val="0085145D"/>
    <w:rsid w:val="00851764"/>
    <w:rsid w:val="0085494D"/>
    <w:rsid w:val="00857687"/>
    <w:rsid w:val="0086208A"/>
    <w:rsid w:val="008624BB"/>
    <w:rsid w:val="008629BD"/>
    <w:rsid w:val="00862FC9"/>
    <w:rsid w:val="00863CE5"/>
    <w:rsid w:val="00863EA4"/>
    <w:rsid w:val="00864B48"/>
    <w:rsid w:val="00867F5D"/>
    <w:rsid w:val="008747F1"/>
    <w:rsid w:val="008769FF"/>
    <w:rsid w:val="00876D8F"/>
    <w:rsid w:val="00876F14"/>
    <w:rsid w:val="00881550"/>
    <w:rsid w:val="00881CE7"/>
    <w:rsid w:val="008850D9"/>
    <w:rsid w:val="0088552C"/>
    <w:rsid w:val="008856E9"/>
    <w:rsid w:val="00886934"/>
    <w:rsid w:val="0088761F"/>
    <w:rsid w:val="0088778E"/>
    <w:rsid w:val="00887A4C"/>
    <w:rsid w:val="00890C8C"/>
    <w:rsid w:val="0089130A"/>
    <w:rsid w:val="008927DC"/>
    <w:rsid w:val="008941E6"/>
    <w:rsid w:val="00896499"/>
    <w:rsid w:val="008A1501"/>
    <w:rsid w:val="008A21F3"/>
    <w:rsid w:val="008A5D76"/>
    <w:rsid w:val="008B1370"/>
    <w:rsid w:val="008B19A0"/>
    <w:rsid w:val="008B2EB9"/>
    <w:rsid w:val="008B51E0"/>
    <w:rsid w:val="008B7975"/>
    <w:rsid w:val="008C0166"/>
    <w:rsid w:val="008C1C96"/>
    <w:rsid w:val="008C3F4B"/>
    <w:rsid w:val="008C490A"/>
    <w:rsid w:val="008C7C8D"/>
    <w:rsid w:val="008D09FA"/>
    <w:rsid w:val="008D1820"/>
    <w:rsid w:val="008D2A74"/>
    <w:rsid w:val="008D2D28"/>
    <w:rsid w:val="008D3211"/>
    <w:rsid w:val="008D381F"/>
    <w:rsid w:val="008D6017"/>
    <w:rsid w:val="008D67D0"/>
    <w:rsid w:val="008D7807"/>
    <w:rsid w:val="008E1FBD"/>
    <w:rsid w:val="008E29DD"/>
    <w:rsid w:val="008E42E3"/>
    <w:rsid w:val="008E4A2F"/>
    <w:rsid w:val="008E5E28"/>
    <w:rsid w:val="008E7C89"/>
    <w:rsid w:val="008F185C"/>
    <w:rsid w:val="008F1CE0"/>
    <w:rsid w:val="008F1FC8"/>
    <w:rsid w:val="008F28B4"/>
    <w:rsid w:val="00900993"/>
    <w:rsid w:val="00900BCB"/>
    <w:rsid w:val="00900E2B"/>
    <w:rsid w:val="0090126B"/>
    <w:rsid w:val="00902265"/>
    <w:rsid w:val="0090278C"/>
    <w:rsid w:val="00903BEC"/>
    <w:rsid w:val="009066AE"/>
    <w:rsid w:val="00906A9B"/>
    <w:rsid w:val="009100DE"/>
    <w:rsid w:val="009107FA"/>
    <w:rsid w:val="0091165E"/>
    <w:rsid w:val="009120F9"/>
    <w:rsid w:val="00912A63"/>
    <w:rsid w:val="00914967"/>
    <w:rsid w:val="0091567B"/>
    <w:rsid w:val="00921350"/>
    <w:rsid w:val="00921590"/>
    <w:rsid w:val="009217BD"/>
    <w:rsid w:val="0092378C"/>
    <w:rsid w:val="00923B91"/>
    <w:rsid w:val="00923D80"/>
    <w:rsid w:val="009268BB"/>
    <w:rsid w:val="009269F2"/>
    <w:rsid w:val="009277AB"/>
    <w:rsid w:val="00930C81"/>
    <w:rsid w:val="00940A13"/>
    <w:rsid w:val="009426D0"/>
    <w:rsid w:val="0094272C"/>
    <w:rsid w:val="00942D68"/>
    <w:rsid w:val="00943001"/>
    <w:rsid w:val="009435FF"/>
    <w:rsid w:val="0094495F"/>
    <w:rsid w:val="009452AD"/>
    <w:rsid w:val="00945645"/>
    <w:rsid w:val="00946364"/>
    <w:rsid w:val="00946502"/>
    <w:rsid w:val="00950F89"/>
    <w:rsid w:val="0095154D"/>
    <w:rsid w:val="009522EC"/>
    <w:rsid w:val="009539B1"/>
    <w:rsid w:val="00954D7F"/>
    <w:rsid w:val="00954E68"/>
    <w:rsid w:val="009550C7"/>
    <w:rsid w:val="00956ACA"/>
    <w:rsid w:val="00956C77"/>
    <w:rsid w:val="00956EC6"/>
    <w:rsid w:val="00961052"/>
    <w:rsid w:val="00961976"/>
    <w:rsid w:val="00961B8E"/>
    <w:rsid w:val="00963F07"/>
    <w:rsid w:val="00964056"/>
    <w:rsid w:val="009642B6"/>
    <w:rsid w:val="00967229"/>
    <w:rsid w:val="00970D99"/>
    <w:rsid w:val="00974883"/>
    <w:rsid w:val="00974DC7"/>
    <w:rsid w:val="0097502C"/>
    <w:rsid w:val="009761F4"/>
    <w:rsid w:val="0097715B"/>
    <w:rsid w:val="00977386"/>
    <w:rsid w:val="00977A53"/>
    <w:rsid w:val="009860C5"/>
    <w:rsid w:val="009903CF"/>
    <w:rsid w:val="00990A92"/>
    <w:rsid w:val="00990FC8"/>
    <w:rsid w:val="0099261C"/>
    <w:rsid w:val="009935E3"/>
    <w:rsid w:val="00994FD5"/>
    <w:rsid w:val="009963D5"/>
    <w:rsid w:val="009966CC"/>
    <w:rsid w:val="009A2FA8"/>
    <w:rsid w:val="009A32BD"/>
    <w:rsid w:val="009A3925"/>
    <w:rsid w:val="009A7D69"/>
    <w:rsid w:val="009B256F"/>
    <w:rsid w:val="009B26EB"/>
    <w:rsid w:val="009B3911"/>
    <w:rsid w:val="009B5BB8"/>
    <w:rsid w:val="009B6C7E"/>
    <w:rsid w:val="009C1E7C"/>
    <w:rsid w:val="009C2260"/>
    <w:rsid w:val="009C25B8"/>
    <w:rsid w:val="009C2D60"/>
    <w:rsid w:val="009C3329"/>
    <w:rsid w:val="009C37AE"/>
    <w:rsid w:val="009C4398"/>
    <w:rsid w:val="009C4CE2"/>
    <w:rsid w:val="009C682F"/>
    <w:rsid w:val="009D0083"/>
    <w:rsid w:val="009D3902"/>
    <w:rsid w:val="009D6B8A"/>
    <w:rsid w:val="009D6C41"/>
    <w:rsid w:val="009E072E"/>
    <w:rsid w:val="009E1AA4"/>
    <w:rsid w:val="009E20E0"/>
    <w:rsid w:val="009E7CD2"/>
    <w:rsid w:val="009F0C32"/>
    <w:rsid w:val="009F2887"/>
    <w:rsid w:val="009F3AC9"/>
    <w:rsid w:val="009F57EB"/>
    <w:rsid w:val="009F5D6B"/>
    <w:rsid w:val="009F5E4E"/>
    <w:rsid w:val="009F5F61"/>
    <w:rsid w:val="009F622B"/>
    <w:rsid w:val="009F77F0"/>
    <w:rsid w:val="009F7C82"/>
    <w:rsid w:val="00A005AD"/>
    <w:rsid w:val="00A01414"/>
    <w:rsid w:val="00A017C0"/>
    <w:rsid w:val="00A01FF8"/>
    <w:rsid w:val="00A0371B"/>
    <w:rsid w:val="00A0583C"/>
    <w:rsid w:val="00A11A50"/>
    <w:rsid w:val="00A12633"/>
    <w:rsid w:val="00A130BE"/>
    <w:rsid w:val="00A15092"/>
    <w:rsid w:val="00A16522"/>
    <w:rsid w:val="00A17F52"/>
    <w:rsid w:val="00A212B3"/>
    <w:rsid w:val="00A25026"/>
    <w:rsid w:val="00A2620E"/>
    <w:rsid w:val="00A271A4"/>
    <w:rsid w:val="00A30145"/>
    <w:rsid w:val="00A30D5D"/>
    <w:rsid w:val="00A312EC"/>
    <w:rsid w:val="00A317BC"/>
    <w:rsid w:val="00A31D2E"/>
    <w:rsid w:val="00A32CB6"/>
    <w:rsid w:val="00A34864"/>
    <w:rsid w:val="00A34939"/>
    <w:rsid w:val="00A366BC"/>
    <w:rsid w:val="00A36EE1"/>
    <w:rsid w:val="00A40293"/>
    <w:rsid w:val="00A4103D"/>
    <w:rsid w:val="00A4164E"/>
    <w:rsid w:val="00A41C51"/>
    <w:rsid w:val="00A436BD"/>
    <w:rsid w:val="00A44FCE"/>
    <w:rsid w:val="00A4588F"/>
    <w:rsid w:val="00A45DA6"/>
    <w:rsid w:val="00A462C2"/>
    <w:rsid w:val="00A4692C"/>
    <w:rsid w:val="00A51142"/>
    <w:rsid w:val="00A528FE"/>
    <w:rsid w:val="00A535F9"/>
    <w:rsid w:val="00A54DF9"/>
    <w:rsid w:val="00A552FA"/>
    <w:rsid w:val="00A556DD"/>
    <w:rsid w:val="00A61212"/>
    <w:rsid w:val="00A61BF4"/>
    <w:rsid w:val="00A61FA3"/>
    <w:rsid w:val="00A61FAC"/>
    <w:rsid w:val="00A64469"/>
    <w:rsid w:val="00A64B1B"/>
    <w:rsid w:val="00A64E4F"/>
    <w:rsid w:val="00A64F90"/>
    <w:rsid w:val="00A65083"/>
    <w:rsid w:val="00A73756"/>
    <w:rsid w:val="00A763B7"/>
    <w:rsid w:val="00A77864"/>
    <w:rsid w:val="00A77B8B"/>
    <w:rsid w:val="00A8255A"/>
    <w:rsid w:val="00A82DB7"/>
    <w:rsid w:val="00A855DD"/>
    <w:rsid w:val="00A874C0"/>
    <w:rsid w:val="00A90FAF"/>
    <w:rsid w:val="00A91CDE"/>
    <w:rsid w:val="00A91FBD"/>
    <w:rsid w:val="00A944AA"/>
    <w:rsid w:val="00A95129"/>
    <w:rsid w:val="00A95DF9"/>
    <w:rsid w:val="00A96DD2"/>
    <w:rsid w:val="00A971EF"/>
    <w:rsid w:val="00A97207"/>
    <w:rsid w:val="00AA2A65"/>
    <w:rsid w:val="00AA3A5F"/>
    <w:rsid w:val="00AA436B"/>
    <w:rsid w:val="00AA4DEE"/>
    <w:rsid w:val="00AA513A"/>
    <w:rsid w:val="00AA7A39"/>
    <w:rsid w:val="00AA7AAD"/>
    <w:rsid w:val="00AA7C98"/>
    <w:rsid w:val="00AA7FF0"/>
    <w:rsid w:val="00AB0C20"/>
    <w:rsid w:val="00AB1B35"/>
    <w:rsid w:val="00AB2789"/>
    <w:rsid w:val="00AB2945"/>
    <w:rsid w:val="00AB2F70"/>
    <w:rsid w:val="00AB74E1"/>
    <w:rsid w:val="00AB75F9"/>
    <w:rsid w:val="00AC0062"/>
    <w:rsid w:val="00AC13AE"/>
    <w:rsid w:val="00AC49DC"/>
    <w:rsid w:val="00AC4AA8"/>
    <w:rsid w:val="00AC5892"/>
    <w:rsid w:val="00AC596C"/>
    <w:rsid w:val="00AD0265"/>
    <w:rsid w:val="00AD1C8E"/>
    <w:rsid w:val="00AD2F66"/>
    <w:rsid w:val="00AE328E"/>
    <w:rsid w:val="00AE35AA"/>
    <w:rsid w:val="00AE50FB"/>
    <w:rsid w:val="00AE5C8B"/>
    <w:rsid w:val="00AE5D17"/>
    <w:rsid w:val="00AE6B86"/>
    <w:rsid w:val="00AE6BC7"/>
    <w:rsid w:val="00AE799D"/>
    <w:rsid w:val="00AF12C8"/>
    <w:rsid w:val="00AF2739"/>
    <w:rsid w:val="00AF47C6"/>
    <w:rsid w:val="00AF495F"/>
    <w:rsid w:val="00AF4FE3"/>
    <w:rsid w:val="00AF6A2C"/>
    <w:rsid w:val="00AF6E3B"/>
    <w:rsid w:val="00AF7BDA"/>
    <w:rsid w:val="00B00306"/>
    <w:rsid w:val="00B0310D"/>
    <w:rsid w:val="00B041BC"/>
    <w:rsid w:val="00B06017"/>
    <w:rsid w:val="00B0628E"/>
    <w:rsid w:val="00B0714A"/>
    <w:rsid w:val="00B15A5D"/>
    <w:rsid w:val="00B15E22"/>
    <w:rsid w:val="00B15E39"/>
    <w:rsid w:val="00B16F2D"/>
    <w:rsid w:val="00B1787F"/>
    <w:rsid w:val="00B20443"/>
    <w:rsid w:val="00B22B13"/>
    <w:rsid w:val="00B23AC8"/>
    <w:rsid w:val="00B30265"/>
    <w:rsid w:val="00B312A2"/>
    <w:rsid w:val="00B3788F"/>
    <w:rsid w:val="00B37C30"/>
    <w:rsid w:val="00B445C3"/>
    <w:rsid w:val="00B46739"/>
    <w:rsid w:val="00B51495"/>
    <w:rsid w:val="00B535D5"/>
    <w:rsid w:val="00B55998"/>
    <w:rsid w:val="00B55FA7"/>
    <w:rsid w:val="00B56680"/>
    <w:rsid w:val="00B56A9E"/>
    <w:rsid w:val="00B57141"/>
    <w:rsid w:val="00B61F8A"/>
    <w:rsid w:val="00B62287"/>
    <w:rsid w:val="00B628D9"/>
    <w:rsid w:val="00B62C30"/>
    <w:rsid w:val="00B65204"/>
    <w:rsid w:val="00B662F9"/>
    <w:rsid w:val="00B66893"/>
    <w:rsid w:val="00B66AB4"/>
    <w:rsid w:val="00B6774F"/>
    <w:rsid w:val="00B73DD8"/>
    <w:rsid w:val="00B73DF3"/>
    <w:rsid w:val="00B742FA"/>
    <w:rsid w:val="00B7515C"/>
    <w:rsid w:val="00B773DD"/>
    <w:rsid w:val="00B77A3F"/>
    <w:rsid w:val="00B80268"/>
    <w:rsid w:val="00B807ED"/>
    <w:rsid w:val="00B82749"/>
    <w:rsid w:val="00B8315E"/>
    <w:rsid w:val="00B84B9E"/>
    <w:rsid w:val="00B85D2D"/>
    <w:rsid w:val="00B86D50"/>
    <w:rsid w:val="00B9155B"/>
    <w:rsid w:val="00B93D4B"/>
    <w:rsid w:val="00B97D4A"/>
    <w:rsid w:val="00BA0423"/>
    <w:rsid w:val="00BA1617"/>
    <w:rsid w:val="00BA1D1A"/>
    <w:rsid w:val="00BA2729"/>
    <w:rsid w:val="00BA32D2"/>
    <w:rsid w:val="00BA47B1"/>
    <w:rsid w:val="00BA5834"/>
    <w:rsid w:val="00BA6142"/>
    <w:rsid w:val="00BA71A5"/>
    <w:rsid w:val="00BA7DEE"/>
    <w:rsid w:val="00BB0319"/>
    <w:rsid w:val="00BB04F2"/>
    <w:rsid w:val="00BB0AC1"/>
    <w:rsid w:val="00BB0C91"/>
    <w:rsid w:val="00BB233C"/>
    <w:rsid w:val="00BB55DF"/>
    <w:rsid w:val="00BB7D5C"/>
    <w:rsid w:val="00BC2CBF"/>
    <w:rsid w:val="00BC6A94"/>
    <w:rsid w:val="00BC721A"/>
    <w:rsid w:val="00BD1DBF"/>
    <w:rsid w:val="00BD2DF3"/>
    <w:rsid w:val="00BD3588"/>
    <w:rsid w:val="00BD720C"/>
    <w:rsid w:val="00BE024F"/>
    <w:rsid w:val="00BE05F1"/>
    <w:rsid w:val="00BE0BA7"/>
    <w:rsid w:val="00BE1BEB"/>
    <w:rsid w:val="00BE4587"/>
    <w:rsid w:val="00BE5D77"/>
    <w:rsid w:val="00BE5EF7"/>
    <w:rsid w:val="00BF50E5"/>
    <w:rsid w:val="00BF6978"/>
    <w:rsid w:val="00C012A6"/>
    <w:rsid w:val="00C02F60"/>
    <w:rsid w:val="00C035A9"/>
    <w:rsid w:val="00C04AAD"/>
    <w:rsid w:val="00C04B44"/>
    <w:rsid w:val="00C04CD8"/>
    <w:rsid w:val="00C05E6F"/>
    <w:rsid w:val="00C06E58"/>
    <w:rsid w:val="00C077E8"/>
    <w:rsid w:val="00C078F1"/>
    <w:rsid w:val="00C1300F"/>
    <w:rsid w:val="00C14479"/>
    <w:rsid w:val="00C14A1D"/>
    <w:rsid w:val="00C14ACC"/>
    <w:rsid w:val="00C15E6E"/>
    <w:rsid w:val="00C16B70"/>
    <w:rsid w:val="00C1716D"/>
    <w:rsid w:val="00C178C9"/>
    <w:rsid w:val="00C213B8"/>
    <w:rsid w:val="00C22CE8"/>
    <w:rsid w:val="00C2332C"/>
    <w:rsid w:val="00C31283"/>
    <w:rsid w:val="00C31590"/>
    <w:rsid w:val="00C33BE9"/>
    <w:rsid w:val="00C4371D"/>
    <w:rsid w:val="00C45DF9"/>
    <w:rsid w:val="00C46043"/>
    <w:rsid w:val="00C47E3B"/>
    <w:rsid w:val="00C507C8"/>
    <w:rsid w:val="00C52379"/>
    <w:rsid w:val="00C550F3"/>
    <w:rsid w:val="00C60145"/>
    <w:rsid w:val="00C61EF7"/>
    <w:rsid w:val="00C6223D"/>
    <w:rsid w:val="00C629F5"/>
    <w:rsid w:val="00C64ADF"/>
    <w:rsid w:val="00C658B7"/>
    <w:rsid w:val="00C67739"/>
    <w:rsid w:val="00C677F8"/>
    <w:rsid w:val="00C70B31"/>
    <w:rsid w:val="00C71FA2"/>
    <w:rsid w:val="00C7398C"/>
    <w:rsid w:val="00C7407D"/>
    <w:rsid w:val="00C75582"/>
    <w:rsid w:val="00C80AFF"/>
    <w:rsid w:val="00C82BD9"/>
    <w:rsid w:val="00C83968"/>
    <w:rsid w:val="00C83D67"/>
    <w:rsid w:val="00C8464B"/>
    <w:rsid w:val="00C86ED6"/>
    <w:rsid w:val="00C86F74"/>
    <w:rsid w:val="00C876E2"/>
    <w:rsid w:val="00C87917"/>
    <w:rsid w:val="00C90CA8"/>
    <w:rsid w:val="00C917AB"/>
    <w:rsid w:val="00C94610"/>
    <w:rsid w:val="00CA127D"/>
    <w:rsid w:val="00CA128A"/>
    <w:rsid w:val="00CA28A7"/>
    <w:rsid w:val="00CA41E2"/>
    <w:rsid w:val="00CA4920"/>
    <w:rsid w:val="00CA52F8"/>
    <w:rsid w:val="00CA5E11"/>
    <w:rsid w:val="00CA7AB2"/>
    <w:rsid w:val="00CA7C74"/>
    <w:rsid w:val="00CB0D9D"/>
    <w:rsid w:val="00CB28E3"/>
    <w:rsid w:val="00CB2906"/>
    <w:rsid w:val="00CB482A"/>
    <w:rsid w:val="00CB7080"/>
    <w:rsid w:val="00CC01C6"/>
    <w:rsid w:val="00CC2781"/>
    <w:rsid w:val="00CC2817"/>
    <w:rsid w:val="00CC2E6F"/>
    <w:rsid w:val="00CC3D12"/>
    <w:rsid w:val="00CC461B"/>
    <w:rsid w:val="00CC5983"/>
    <w:rsid w:val="00CD0C94"/>
    <w:rsid w:val="00CD1CAB"/>
    <w:rsid w:val="00CD1F6E"/>
    <w:rsid w:val="00CE0932"/>
    <w:rsid w:val="00CE51CF"/>
    <w:rsid w:val="00CE5DBA"/>
    <w:rsid w:val="00CF2CF9"/>
    <w:rsid w:val="00CF2F53"/>
    <w:rsid w:val="00CF3973"/>
    <w:rsid w:val="00CF49BC"/>
    <w:rsid w:val="00CF662A"/>
    <w:rsid w:val="00CF679E"/>
    <w:rsid w:val="00D00D43"/>
    <w:rsid w:val="00D01856"/>
    <w:rsid w:val="00D018EF"/>
    <w:rsid w:val="00D044CB"/>
    <w:rsid w:val="00D046B7"/>
    <w:rsid w:val="00D04E05"/>
    <w:rsid w:val="00D05EB2"/>
    <w:rsid w:val="00D066EF"/>
    <w:rsid w:val="00D06C89"/>
    <w:rsid w:val="00D10014"/>
    <w:rsid w:val="00D102A4"/>
    <w:rsid w:val="00D10542"/>
    <w:rsid w:val="00D10928"/>
    <w:rsid w:val="00D11867"/>
    <w:rsid w:val="00D1264F"/>
    <w:rsid w:val="00D12D5B"/>
    <w:rsid w:val="00D13611"/>
    <w:rsid w:val="00D14144"/>
    <w:rsid w:val="00D142B1"/>
    <w:rsid w:val="00D15FFE"/>
    <w:rsid w:val="00D219A2"/>
    <w:rsid w:val="00D2283C"/>
    <w:rsid w:val="00D22FF4"/>
    <w:rsid w:val="00D23867"/>
    <w:rsid w:val="00D2426F"/>
    <w:rsid w:val="00D24E9C"/>
    <w:rsid w:val="00D25059"/>
    <w:rsid w:val="00D25EB5"/>
    <w:rsid w:val="00D3339D"/>
    <w:rsid w:val="00D33521"/>
    <w:rsid w:val="00D34395"/>
    <w:rsid w:val="00D34C8A"/>
    <w:rsid w:val="00D35267"/>
    <w:rsid w:val="00D35690"/>
    <w:rsid w:val="00D436F2"/>
    <w:rsid w:val="00D43A53"/>
    <w:rsid w:val="00D43B9F"/>
    <w:rsid w:val="00D45228"/>
    <w:rsid w:val="00D471DF"/>
    <w:rsid w:val="00D53450"/>
    <w:rsid w:val="00D53EDE"/>
    <w:rsid w:val="00D54178"/>
    <w:rsid w:val="00D5530F"/>
    <w:rsid w:val="00D55336"/>
    <w:rsid w:val="00D57259"/>
    <w:rsid w:val="00D57304"/>
    <w:rsid w:val="00D57CF5"/>
    <w:rsid w:val="00D57D7E"/>
    <w:rsid w:val="00D60D6A"/>
    <w:rsid w:val="00D60DDC"/>
    <w:rsid w:val="00D63DD9"/>
    <w:rsid w:val="00D64293"/>
    <w:rsid w:val="00D64686"/>
    <w:rsid w:val="00D66A08"/>
    <w:rsid w:val="00D737B9"/>
    <w:rsid w:val="00D73EF8"/>
    <w:rsid w:val="00D74823"/>
    <w:rsid w:val="00D75BF5"/>
    <w:rsid w:val="00D778A2"/>
    <w:rsid w:val="00D77D91"/>
    <w:rsid w:val="00D80210"/>
    <w:rsid w:val="00D81025"/>
    <w:rsid w:val="00D81A52"/>
    <w:rsid w:val="00D823B8"/>
    <w:rsid w:val="00D82931"/>
    <w:rsid w:val="00D8330E"/>
    <w:rsid w:val="00D8373D"/>
    <w:rsid w:val="00D838F5"/>
    <w:rsid w:val="00D83951"/>
    <w:rsid w:val="00D84FB6"/>
    <w:rsid w:val="00D8552F"/>
    <w:rsid w:val="00D92D01"/>
    <w:rsid w:val="00D95061"/>
    <w:rsid w:val="00D9521E"/>
    <w:rsid w:val="00D95668"/>
    <w:rsid w:val="00D967B5"/>
    <w:rsid w:val="00DA2F83"/>
    <w:rsid w:val="00DA339A"/>
    <w:rsid w:val="00DA7168"/>
    <w:rsid w:val="00DA71CB"/>
    <w:rsid w:val="00DA72D8"/>
    <w:rsid w:val="00DB1C8A"/>
    <w:rsid w:val="00DB35B6"/>
    <w:rsid w:val="00DB54CC"/>
    <w:rsid w:val="00DB57A3"/>
    <w:rsid w:val="00DC4F76"/>
    <w:rsid w:val="00DC7553"/>
    <w:rsid w:val="00DC7D04"/>
    <w:rsid w:val="00DD0B37"/>
    <w:rsid w:val="00DD142E"/>
    <w:rsid w:val="00DD1941"/>
    <w:rsid w:val="00DD1C88"/>
    <w:rsid w:val="00DD2F2E"/>
    <w:rsid w:val="00DD7B0A"/>
    <w:rsid w:val="00DE2026"/>
    <w:rsid w:val="00DE20A3"/>
    <w:rsid w:val="00DE25B9"/>
    <w:rsid w:val="00DE3B48"/>
    <w:rsid w:val="00DE528B"/>
    <w:rsid w:val="00DE6ACD"/>
    <w:rsid w:val="00DE773D"/>
    <w:rsid w:val="00DE7DA5"/>
    <w:rsid w:val="00DF0B08"/>
    <w:rsid w:val="00DF16F5"/>
    <w:rsid w:val="00DF2010"/>
    <w:rsid w:val="00DF3E63"/>
    <w:rsid w:val="00E00E5B"/>
    <w:rsid w:val="00E00ED2"/>
    <w:rsid w:val="00E029E0"/>
    <w:rsid w:val="00E037E5"/>
    <w:rsid w:val="00E03F84"/>
    <w:rsid w:val="00E0447D"/>
    <w:rsid w:val="00E044D5"/>
    <w:rsid w:val="00E06B6C"/>
    <w:rsid w:val="00E14D06"/>
    <w:rsid w:val="00E1561D"/>
    <w:rsid w:val="00E16DBC"/>
    <w:rsid w:val="00E2024D"/>
    <w:rsid w:val="00E21FF7"/>
    <w:rsid w:val="00E221A5"/>
    <w:rsid w:val="00E23E5B"/>
    <w:rsid w:val="00E275C9"/>
    <w:rsid w:val="00E30BB2"/>
    <w:rsid w:val="00E31F13"/>
    <w:rsid w:val="00E322D2"/>
    <w:rsid w:val="00E32DAC"/>
    <w:rsid w:val="00E331CF"/>
    <w:rsid w:val="00E3377A"/>
    <w:rsid w:val="00E36B59"/>
    <w:rsid w:val="00E415E7"/>
    <w:rsid w:val="00E42483"/>
    <w:rsid w:val="00E433A7"/>
    <w:rsid w:val="00E4566E"/>
    <w:rsid w:val="00E458CC"/>
    <w:rsid w:val="00E4620A"/>
    <w:rsid w:val="00E52550"/>
    <w:rsid w:val="00E5293E"/>
    <w:rsid w:val="00E52E25"/>
    <w:rsid w:val="00E57962"/>
    <w:rsid w:val="00E64512"/>
    <w:rsid w:val="00E673AF"/>
    <w:rsid w:val="00E67A83"/>
    <w:rsid w:val="00E70286"/>
    <w:rsid w:val="00E71941"/>
    <w:rsid w:val="00E72E23"/>
    <w:rsid w:val="00E740F5"/>
    <w:rsid w:val="00E75132"/>
    <w:rsid w:val="00E76743"/>
    <w:rsid w:val="00E76941"/>
    <w:rsid w:val="00E76D23"/>
    <w:rsid w:val="00E7760C"/>
    <w:rsid w:val="00E779B3"/>
    <w:rsid w:val="00E80B10"/>
    <w:rsid w:val="00E8229A"/>
    <w:rsid w:val="00E82D8C"/>
    <w:rsid w:val="00E85FC3"/>
    <w:rsid w:val="00E87FAB"/>
    <w:rsid w:val="00E9052D"/>
    <w:rsid w:val="00E905BE"/>
    <w:rsid w:val="00E92717"/>
    <w:rsid w:val="00E94BD5"/>
    <w:rsid w:val="00E9567B"/>
    <w:rsid w:val="00E97071"/>
    <w:rsid w:val="00E97079"/>
    <w:rsid w:val="00E97A83"/>
    <w:rsid w:val="00EA18D9"/>
    <w:rsid w:val="00EA1C13"/>
    <w:rsid w:val="00EA2A51"/>
    <w:rsid w:val="00EA5051"/>
    <w:rsid w:val="00EA5246"/>
    <w:rsid w:val="00EA58A4"/>
    <w:rsid w:val="00EA7DAC"/>
    <w:rsid w:val="00EB1B67"/>
    <w:rsid w:val="00EB3EB2"/>
    <w:rsid w:val="00EB4529"/>
    <w:rsid w:val="00EC3C1C"/>
    <w:rsid w:val="00EC4943"/>
    <w:rsid w:val="00EC4988"/>
    <w:rsid w:val="00EC6159"/>
    <w:rsid w:val="00EC6610"/>
    <w:rsid w:val="00ED040D"/>
    <w:rsid w:val="00ED16AA"/>
    <w:rsid w:val="00ED2EA9"/>
    <w:rsid w:val="00ED34D0"/>
    <w:rsid w:val="00ED41DC"/>
    <w:rsid w:val="00ED44C7"/>
    <w:rsid w:val="00ED4F20"/>
    <w:rsid w:val="00ED65CC"/>
    <w:rsid w:val="00ED7697"/>
    <w:rsid w:val="00EE0B34"/>
    <w:rsid w:val="00EE3EDE"/>
    <w:rsid w:val="00EE4EAB"/>
    <w:rsid w:val="00EE699E"/>
    <w:rsid w:val="00EE7C15"/>
    <w:rsid w:val="00EF03C1"/>
    <w:rsid w:val="00EF1B96"/>
    <w:rsid w:val="00EF40C5"/>
    <w:rsid w:val="00EF43DF"/>
    <w:rsid w:val="00F0149C"/>
    <w:rsid w:val="00F01B5B"/>
    <w:rsid w:val="00F01E1D"/>
    <w:rsid w:val="00F01F62"/>
    <w:rsid w:val="00F02B10"/>
    <w:rsid w:val="00F02B4A"/>
    <w:rsid w:val="00F02E4C"/>
    <w:rsid w:val="00F044CC"/>
    <w:rsid w:val="00F10100"/>
    <w:rsid w:val="00F10425"/>
    <w:rsid w:val="00F12A85"/>
    <w:rsid w:val="00F14003"/>
    <w:rsid w:val="00F14010"/>
    <w:rsid w:val="00F14C8B"/>
    <w:rsid w:val="00F14EF9"/>
    <w:rsid w:val="00F16B9C"/>
    <w:rsid w:val="00F17559"/>
    <w:rsid w:val="00F20350"/>
    <w:rsid w:val="00F20AF8"/>
    <w:rsid w:val="00F20ECF"/>
    <w:rsid w:val="00F219A8"/>
    <w:rsid w:val="00F21F8F"/>
    <w:rsid w:val="00F2249D"/>
    <w:rsid w:val="00F232DC"/>
    <w:rsid w:val="00F2695B"/>
    <w:rsid w:val="00F27AF8"/>
    <w:rsid w:val="00F306DD"/>
    <w:rsid w:val="00F31E67"/>
    <w:rsid w:val="00F337F4"/>
    <w:rsid w:val="00F3380B"/>
    <w:rsid w:val="00F3383F"/>
    <w:rsid w:val="00F364C1"/>
    <w:rsid w:val="00F3724A"/>
    <w:rsid w:val="00F402C6"/>
    <w:rsid w:val="00F40D28"/>
    <w:rsid w:val="00F41EF9"/>
    <w:rsid w:val="00F41F12"/>
    <w:rsid w:val="00F42BFD"/>
    <w:rsid w:val="00F42C4F"/>
    <w:rsid w:val="00F42D06"/>
    <w:rsid w:val="00F43268"/>
    <w:rsid w:val="00F450C3"/>
    <w:rsid w:val="00F45230"/>
    <w:rsid w:val="00F452F7"/>
    <w:rsid w:val="00F45764"/>
    <w:rsid w:val="00F458BB"/>
    <w:rsid w:val="00F50047"/>
    <w:rsid w:val="00F50C4E"/>
    <w:rsid w:val="00F51BAB"/>
    <w:rsid w:val="00F52FA1"/>
    <w:rsid w:val="00F543E3"/>
    <w:rsid w:val="00F544FB"/>
    <w:rsid w:val="00F55458"/>
    <w:rsid w:val="00F57DDC"/>
    <w:rsid w:val="00F620D5"/>
    <w:rsid w:val="00F64A00"/>
    <w:rsid w:val="00F6662E"/>
    <w:rsid w:val="00F676FA"/>
    <w:rsid w:val="00F70BE6"/>
    <w:rsid w:val="00F713DD"/>
    <w:rsid w:val="00F72398"/>
    <w:rsid w:val="00F74D83"/>
    <w:rsid w:val="00F810CD"/>
    <w:rsid w:val="00F82FDE"/>
    <w:rsid w:val="00F85714"/>
    <w:rsid w:val="00F857EE"/>
    <w:rsid w:val="00F85F57"/>
    <w:rsid w:val="00F864C4"/>
    <w:rsid w:val="00F864DC"/>
    <w:rsid w:val="00F874AA"/>
    <w:rsid w:val="00F90951"/>
    <w:rsid w:val="00F926E5"/>
    <w:rsid w:val="00F95681"/>
    <w:rsid w:val="00F95C07"/>
    <w:rsid w:val="00F970BA"/>
    <w:rsid w:val="00FA2A3C"/>
    <w:rsid w:val="00FA39A7"/>
    <w:rsid w:val="00FA3AF2"/>
    <w:rsid w:val="00FA7508"/>
    <w:rsid w:val="00FB021B"/>
    <w:rsid w:val="00FB7910"/>
    <w:rsid w:val="00FC3B65"/>
    <w:rsid w:val="00FC447B"/>
    <w:rsid w:val="00FC5044"/>
    <w:rsid w:val="00FC5589"/>
    <w:rsid w:val="00FC6A52"/>
    <w:rsid w:val="00FC7D8C"/>
    <w:rsid w:val="00FD0A48"/>
    <w:rsid w:val="00FD1EC9"/>
    <w:rsid w:val="00FD2D65"/>
    <w:rsid w:val="00FD5226"/>
    <w:rsid w:val="00FD798C"/>
    <w:rsid w:val="00FE0C21"/>
    <w:rsid w:val="00FE3473"/>
    <w:rsid w:val="00FE3DBF"/>
    <w:rsid w:val="00FE4BDB"/>
    <w:rsid w:val="00FF2765"/>
    <w:rsid w:val="00FF2ABF"/>
    <w:rsid w:val="00FF4227"/>
    <w:rsid w:val="00FF4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in Text"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343DD5"/>
    <w:pPr>
      <w:widowControl w:val="0"/>
      <w:jc w:val="both"/>
    </w:pPr>
    <w:rPr>
      <w:kern w:val="2"/>
      <w:sz w:val="21"/>
      <w:szCs w:val="24"/>
    </w:rPr>
  </w:style>
  <w:style w:type="paragraph" w:styleId="1">
    <w:name w:val="heading 1"/>
    <w:basedOn w:val="a9"/>
    <w:next w:val="a9"/>
    <w:link w:val="1Char"/>
    <w:qFormat/>
    <w:rsid w:val="003767F7"/>
    <w:pPr>
      <w:keepNext/>
      <w:keepLines/>
      <w:numPr>
        <w:numId w:val="12"/>
      </w:numPr>
      <w:spacing w:before="340" w:after="330" w:line="578" w:lineRule="auto"/>
      <w:outlineLvl w:val="0"/>
    </w:pPr>
    <w:rPr>
      <w:b/>
      <w:bCs/>
      <w:kern w:val="44"/>
      <w:sz w:val="44"/>
      <w:szCs w:val="44"/>
    </w:rPr>
  </w:style>
  <w:style w:type="paragraph" w:styleId="21">
    <w:name w:val="heading 2"/>
    <w:basedOn w:val="a9"/>
    <w:next w:val="a9"/>
    <w:qFormat/>
    <w:rsid w:val="003767F7"/>
    <w:pPr>
      <w:keepNext/>
      <w:keepLines/>
      <w:numPr>
        <w:ilvl w:val="1"/>
        <w:numId w:val="12"/>
      </w:numPr>
      <w:spacing w:before="260" w:after="260" w:line="416" w:lineRule="auto"/>
      <w:outlineLvl w:val="1"/>
    </w:pPr>
    <w:rPr>
      <w:rFonts w:ascii="Arial" w:eastAsia="黑体" w:hAnsi="Arial"/>
      <w:b/>
      <w:bCs/>
      <w:sz w:val="32"/>
      <w:szCs w:val="32"/>
    </w:rPr>
  </w:style>
  <w:style w:type="paragraph" w:styleId="31">
    <w:name w:val="heading 3"/>
    <w:basedOn w:val="a9"/>
    <w:next w:val="a9"/>
    <w:qFormat/>
    <w:rsid w:val="003767F7"/>
    <w:pPr>
      <w:keepNext/>
      <w:keepLines/>
      <w:numPr>
        <w:ilvl w:val="2"/>
        <w:numId w:val="12"/>
      </w:numPr>
      <w:spacing w:before="260" w:after="260" w:line="416" w:lineRule="auto"/>
      <w:outlineLvl w:val="2"/>
    </w:pPr>
    <w:rPr>
      <w:b/>
      <w:bCs/>
      <w:sz w:val="32"/>
      <w:szCs w:val="32"/>
    </w:rPr>
  </w:style>
  <w:style w:type="paragraph" w:styleId="41">
    <w:name w:val="heading 4"/>
    <w:basedOn w:val="a9"/>
    <w:next w:val="a9"/>
    <w:qFormat/>
    <w:rsid w:val="00263AE0"/>
    <w:pPr>
      <w:keepNext/>
      <w:keepLines/>
      <w:numPr>
        <w:ilvl w:val="3"/>
        <w:numId w:val="12"/>
      </w:numPr>
      <w:spacing w:before="280" w:after="290" w:line="376" w:lineRule="auto"/>
      <w:outlineLvl w:val="3"/>
    </w:pPr>
    <w:rPr>
      <w:rFonts w:ascii="Arial" w:eastAsia="黑体" w:hAnsi="Arial"/>
      <w:b/>
      <w:bCs/>
      <w:sz w:val="28"/>
      <w:szCs w:val="28"/>
    </w:rPr>
  </w:style>
  <w:style w:type="paragraph" w:styleId="51">
    <w:name w:val="heading 5"/>
    <w:basedOn w:val="a9"/>
    <w:next w:val="a9"/>
    <w:qFormat/>
    <w:rsid w:val="00263AE0"/>
    <w:pPr>
      <w:keepNext/>
      <w:keepLines/>
      <w:numPr>
        <w:ilvl w:val="4"/>
        <w:numId w:val="12"/>
      </w:numPr>
      <w:spacing w:before="280" w:after="290" w:line="376" w:lineRule="auto"/>
      <w:outlineLvl w:val="4"/>
    </w:pPr>
    <w:rPr>
      <w:b/>
      <w:bCs/>
      <w:sz w:val="28"/>
      <w:szCs w:val="28"/>
    </w:rPr>
  </w:style>
  <w:style w:type="paragraph" w:styleId="6">
    <w:name w:val="heading 6"/>
    <w:basedOn w:val="a9"/>
    <w:next w:val="a9"/>
    <w:qFormat/>
    <w:rsid w:val="00263AE0"/>
    <w:pPr>
      <w:keepNext/>
      <w:keepLines/>
      <w:numPr>
        <w:ilvl w:val="5"/>
        <w:numId w:val="12"/>
      </w:numPr>
      <w:spacing w:before="240" w:after="64" w:line="320" w:lineRule="auto"/>
      <w:outlineLvl w:val="5"/>
    </w:pPr>
    <w:rPr>
      <w:rFonts w:ascii="Arial" w:eastAsia="黑体" w:hAnsi="Arial"/>
      <w:b/>
      <w:bCs/>
      <w:sz w:val="24"/>
    </w:rPr>
  </w:style>
  <w:style w:type="paragraph" w:styleId="7">
    <w:name w:val="heading 7"/>
    <w:basedOn w:val="a9"/>
    <w:next w:val="a9"/>
    <w:qFormat/>
    <w:rsid w:val="00263AE0"/>
    <w:pPr>
      <w:keepNext/>
      <w:keepLines/>
      <w:numPr>
        <w:ilvl w:val="6"/>
        <w:numId w:val="12"/>
      </w:numPr>
      <w:spacing w:before="240" w:after="64" w:line="320" w:lineRule="auto"/>
      <w:outlineLvl w:val="6"/>
    </w:pPr>
    <w:rPr>
      <w:b/>
      <w:bCs/>
      <w:sz w:val="24"/>
    </w:rPr>
  </w:style>
  <w:style w:type="paragraph" w:styleId="8">
    <w:name w:val="heading 8"/>
    <w:basedOn w:val="a9"/>
    <w:next w:val="a9"/>
    <w:qFormat/>
    <w:rsid w:val="00263AE0"/>
    <w:pPr>
      <w:keepNext/>
      <w:keepLines/>
      <w:numPr>
        <w:ilvl w:val="7"/>
        <w:numId w:val="12"/>
      </w:numPr>
      <w:spacing w:before="240" w:after="64" w:line="320" w:lineRule="auto"/>
      <w:outlineLvl w:val="7"/>
    </w:pPr>
    <w:rPr>
      <w:rFonts w:ascii="Arial" w:eastAsia="黑体" w:hAnsi="Arial"/>
      <w:sz w:val="24"/>
    </w:rPr>
  </w:style>
  <w:style w:type="paragraph" w:styleId="9">
    <w:name w:val="heading 9"/>
    <w:basedOn w:val="a9"/>
    <w:next w:val="a9"/>
    <w:qFormat/>
    <w:rsid w:val="00263AE0"/>
    <w:pPr>
      <w:keepNext/>
      <w:keepLines/>
      <w:numPr>
        <w:ilvl w:val="8"/>
        <w:numId w:val="12"/>
      </w:numPr>
      <w:spacing w:before="240" w:after="64" w:line="320" w:lineRule="auto"/>
      <w:outlineLvl w:val="8"/>
    </w:pPr>
    <w:rPr>
      <w:rFonts w:ascii="Arial" w:eastAsia="黑体" w:hAnsi="Arial"/>
      <w:szCs w:val="21"/>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basedOn w:val="a9"/>
    <w:link w:val="Char0"/>
    <w:rsid w:val="003767F7"/>
    <w:pPr>
      <w:pBdr>
        <w:bottom w:val="single" w:sz="6" w:space="1" w:color="auto"/>
      </w:pBdr>
      <w:tabs>
        <w:tab w:val="center" w:pos="4153"/>
        <w:tab w:val="right" w:pos="8306"/>
      </w:tabs>
      <w:snapToGrid w:val="0"/>
      <w:jc w:val="center"/>
    </w:pPr>
    <w:rPr>
      <w:sz w:val="18"/>
      <w:szCs w:val="18"/>
    </w:rPr>
  </w:style>
  <w:style w:type="paragraph" w:styleId="ae">
    <w:name w:val="footer"/>
    <w:basedOn w:val="a9"/>
    <w:link w:val="Char1"/>
    <w:rsid w:val="003767F7"/>
    <w:pPr>
      <w:tabs>
        <w:tab w:val="center" w:pos="4153"/>
        <w:tab w:val="right" w:pos="8306"/>
      </w:tabs>
      <w:snapToGrid w:val="0"/>
      <w:jc w:val="left"/>
    </w:pPr>
    <w:rPr>
      <w:sz w:val="18"/>
      <w:szCs w:val="18"/>
    </w:rPr>
  </w:style>
  <w:style w:type="paragraph" w:customStyle="1" w:styleId="CharCharCharCharCharChar1CharCharCharChar">
    <w:name w:val="Char Char Char Char Char Char1 Char Char Char Char"/>
    <w:basedOn w:val="a9"/>
    <w:rsid w:val="003767F7"/>
    <w:pPr>
      <w:widowControl/>
      <w:spacing w:after="160" w:line="240" w:lineRule="exact"/>
      <w:jc w:val="left"/>
    </w:pPr>
    <w:rPr>
      <w:rFonts w:ascii="Arial" w:eastAsia="Times New Roman" w:hAnsi="Arial" w:cs="Verdana"/>
      <w:b/>
      <w:kern w:val="0"/>
      <w:sz w:val="24"/>
      <w:lang w:eastAsia="en-US"/>
    </w:rPr>
  </w:style>
  <w:style w:type="paragraph" w:styleId="af">
    <w:name w:val="Body Text"/>
    <w:basedOn w:val="a9"/>
    <w:rsid w:val="003767F7"/>
    <w:pPr>
      <w:spacing w:line="320" w:lineRule="exact"/>
    </w:pPr>
    <w:rPr>
      <w:rFonts w:ascii="宋体" w:hAnsi="宋体"/>
      <w:sz w:val="24"/>
    </w:rPr>
  </w:style>
  <w:style w:type="table" w:styleId="af0">
    <w:name w:val="Table Grid"/>
    <w:basedOn w:val="ab"/>
    <w:rsid w:val="003767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ate"/>
    <w:basedOn w:val="a9"/>
    <w:next w:val="a9"/>
    <w:link w:val="Char2"/>
    <w:rsid w:val="003767F7"/>
    <w:pPr>
      <w:ind w:leftChars="2500" w:left="100"/>
    </w:pPr>
  </w:style>
  <w:style w:type="paragraph" w:styleId="af2">
    <w:name w:val="Balloon Text"/>
    <w:basedOn w:val="a9"/>
    <w:link w:val="Char3"/>
    <w:semiHidden/>
    <w:rsid w:val="003767F7"/>
    <w:rPr>
      <w:sz w:val="18"/>
      <w:szCs w:val="18"/>
    </w:rPr>
  </w:style>
  <w:style w:type="paragraph" w:customStyle="1" w:styleId="TOC1">
    <w:name w:val="TOC 1"/>
    <w:basedOn w:val="a9"/>
    <w:next w:val="a9"/>
    <w:autoRedefine/>
    <w:uiPriority w:val="39"/>
    <w:rsid w:val="005628EB"/>
    <w:pPr>
      <w:tabs>
        <w:tab w:val="right" w:leader="dot" w:pos="8296"/>
      </w:tabs>
    </w:pPr>
    <w:rPr>
      <w:sz w:val="24"/>
    </w:rPr>
  </w:style>
  <w:style w:type="character" w:styleId="af3">
    <w:name w:val="Hyperlink"/>
    <w:uiPriority w:val="99"/>
    <w:rsid w:val="003767F7"/>
    <w:rPr>
      <w:color w:val="0000FF"/>
      <w:u w:val="single"/>
    </w:rPr>
  </w:style>
  <w:style w:type="paragraph" w:customStyle="1" w:styleId="TOC2">
    <w:name w:val="TOC 2"/>
    <w:basedOn w:val="a9"/>
    <w:next w:val="a9"/>
    <w:autoRedefine/>
    <w:uiPriority w:val="39"/>
    <w:rsid w:val="003767F7"/>
    <w:pPr>
      <w:ind w:leftChars="200" w:left="420"/>
    </w:pPr>
  </w:style>
  <w:style w:type="character" w:customStyle="1" w:styleId="af4">
    <w:name w:val="访问过的超链接"/>
    <w:rsid w:val="003767F7"/>
    <w:rPr>
      <w:color w:val="800080"/>
      <w:u w:val="single"/>
    </w:rPr>
  </w:style>
  <w:style w:type="character" w:styleId="af5">
    <w:name w:val="page number"/>
    <w:basedOn w:val="aa"/>
    <w:rsid w:val="003767F7"/>
  </w:style>
  <w:style w:type="paragraph" w:customStyle="1" w:styleId="TOC3">
    <w:name w:val="TOC 3"/>
    <w:basedOn w:val="a9"/>
    <w:next w:val="a9"/>
    <w:autoRedefine/>
    <w:uiPriority w:val="39"/>
    <w:rsid w:val="00F42C4F"/>
    <w:pPr>
      <w:ind w:leftChars="300" w:left="300"/>
    </w:pPr>
    <w:rPr>
      <w:rFonts w:ascii="黑体" w:hAnsi="宋体"/>
      <w:noProof/>
      <w:szCs w:val="32"/>
    </w:rPr>
  </w:style>
  <w:style w:type="paragraph" w:styleId="af6">
    <w:name w:val="annotation text"/>
    <w:basedOn w:val="a9"/>
    <w:semiHidden/>
    <w:rsid w:val="003767F7"/>
    <w:pPr>
      <w:jc w:val="left"/>
    </w:pPr>
  </w:style>
  <w:style w:type="paragraph" w:styleId="af7">
    <w:name w:val="annotation subject"/>
    <w:basedOn w:val="af6"/>
    <w:next w:val="af6"/>
    <w:semiHidden/>
    <w:rsid w:val="003767F7"/>
    <w:rPr>
      <w:b/>
      <w:bCs/>
    </w:rPr>
  </w:style>
  <w:style w:type="paragraph" w:styleId="af8">
    <w:name w:val="Document Map"/>
    <w:basedOn w:val="a9"/>
    <w:semiHidden/>
    <w:rsid w:val="003767F7"/>
    <w:pPr>
      <w:shd w:val="clear" w:color="auto" w:fill="000080"/>
    </w:pPr>
  </w:style>
  <w:style w:type="paragraph" w:styleId="af9">
    <w:name w:val="Revision"/>
    <w:hidden/>
    <w:semiHidden/>
    <w:rsid w:val="003767F7"/>
    <w:rPr>
      <w:kern w:val="2"/>
      <w:sz w:val="21"/>
      <w:szCs w:val="24"/>
    </w:rPr>
  </w:style>
  <w:style w:type="paragraph" w:customStyle="1" w:styleId="Char">
    <w:name w:val="Char"/>
    <w:basedOn w:val="a9"/>
    <w:autoRedefine/>
    <w:rsid w:val="003767F7"/>
    <w:pPr>
      <w:numPr>
        <w:numId w:val="1"/>
      </w:numPr>
    </w:pPr>
  </w:style>
  <w:style w:type="character" w:customStyle="1" w:styleId="Char0">
    <w:name w:val="页眉 Char"/>
    <w:link w:val="ad"/>
    <w:rsid w:val="00263AE0"/>
    <w:rPr>
      <w:rFonts w:eastAsia="宋体"/>
      <w:kern w:val="2"/>
      <w:sz w:val="18"/>
      <w:szCs w:val="18"/>
      <w:lang w:val="en-US" w:eastAsia="zh-CN" w:bidi="ar-SA"/>
    </w:rPr>
  </w:style>
  <w:style w:type="character" w:customStyle="1" w:styleId="Char1">
    <w:name w:val="页脚 Char"/>
    <w:link w:val="ae"/>
    <w:rsid w:val="00263AE0"/>
    <w:rPr>
      <w:rFonts w:eastAsia="宋体"/>
      <w:kern w:val="2"/>
      <w:sz w:val="18"/>
      <w:szCs w:val="18"/>
      <w:lang w:val="en-US" w:eastAsia="zh-CN" w:bidi="ar-SA"/>
    </w:rPr>
  </w:style>
  <w:style w:type="table" w:styleId="afa">
    <w:name w:val="Table Theme"/>
    <w:basedOn w:val="ab"/>
    <w:rsid w:val="00263A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Colorful 1"/>
    <w:basedOn w:val="ab"/>
    <w:rsid w:val="00263AE0"/>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2">
    <w:name w:val="Table Colorful 2"/>
    <w:basedOn w:val="ab"/>
    <w:rsid w:val="00263AE0"/>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2">
    <w:name w:val="Table Colorful 3"/>
    <w:basedOn w:val="ab"/>
    <w:rsid w:val="00263AE0"/>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b"/>
    <w:rsid w:val="00263AE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1">
    <w:name w:val="Table Classic 1"/>
    <w:basedOn w:val="ab"/>
    <w:rsid w:val="00263AE0"/>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3">
    <w:name w:val="批注框文本 Char"/>
    <w:link w:val="af2"/>
    <w:rsid w:val="00263AE0"/>
    <w:rPr>
      <w:rFonts w:eastAsia="宋体"/>
      <w:kern w:val="2"/>
      <w:sz w:val="18"/>
      <w:szCs w:val="18"/>
      <w:lang w:val="en-US" w:eastAsia="zh-CN" w:bidi="ar-SA"/>
    </w:rPr>
  </w:style>
  <w:style w:type="paragraph" w:styleId="afc">
    <w:name w:val="Title"/>
    <w:basedOn w:val="a9"/>
    <w:next w:val="a9"/>
    <w:link w:val="Char4"/>
    <w:qFormat/>
    <w:rsid w:val="00263AE0"/>
    <w:pPr>
      <w:spacing w:before="240" w:after="60" w:line="312" w:lineRule="auto"/>
      <w:jc w:val="center"/>
      <w:outlineLvl w:val="0"/>
    </w:pPr>
    <w:rPr>
      <w:rFonts w:ascii="Cambria" w:hAnsi="Cambria"/>
      <w:b/>
      <w:bCs/>
      <w:sz w:val="32"/>
      <w:szCs w:val="32"/>
    </w:rPr>
  </w:style>
  <w:style w:type="character" w:customStyle="1" w:styleId="Char4">
    <w:name w:val="标题 Char"/>
    <w:link w:val="afc"/>
    <w:rsid w:val="00263AE0"/>
    <w:rPr>
      <w:rFonts w:ascii="Cambria" w:eastAsia="宋体" w:hAnsi="Cambria"/>
      <w:b/>
      <w:bCs/>
      <w:kern w:val="2"/>
      <w:sz w:val="32"/>
      <w:szCs w:val="32"/>
      <w:lang w:bidi="ar-SA"/>
    </w:rPr>
  </w:style>
  <w:style w:type="character" w:customStyle="1" w:styleId="1Char">
    <w:name w:val="标题 1 Char"/>
    <w:link w:val="1"/>
    <w:rsid w:val="00263AE0"/>
    <w:rPr>
      <w:b/>
      <w:bCs/>
      <w:kern w:val="44"/>
      <w:sz w:val="44"/>
      <w:szCs w:val="44"/>
    </w:rPr>
  </w:style>
  <w:style w:type="paragraph" w:styleId="afd">
    <w:name w:val="Subtitle"/>
    <w:aliases w:val="标题2"/>
    <w:basedOn w:val="a9"/>
    <w:next w:val="a9"/>
    <w:link w:val="Char5"/>
    <w:qFormat/>
    <w:rsid w:val="00263AE0"/>
    <w:pPr>
      <w:adjustRightInd w:val="0"/>
      <w:spacing w:line="312" w:lineRule="auto"/>
      <w:ind w:leftChars="100" w:left="100" w:rightChars="100" w:right="100"/>
      <w:jc w:val="left"/>
      <w:outlineLvl w:val="1"/>
    </w:pPr>
    <w:rPr>
      <w:rFonts w:ascii="Cambria" w:hAnsi="Cambria"/>
      <w:bCs/>
      <w:kern w:val="28"/>
      <w:sz w:val="24"/>
      <w:szCs w:val="32"/>
    </w:rPr>
  </w:style>
  <w:style w:type="character" w:customStyle="1" w:styleId="Char5">
    <w:name w:val="副标题 Char"/>
    <w:aliases w:val="标题2 Char"/>
    <w:link w:val="afd"/>
    <w:rsid w:val="00263AE0"/>
    <w:rPr>
      <w:rFonts w:ascii="Cambria" w:eastAsia="宋体" w:hAnsi="Cambria"/>
      <w:bCs/>
      <w:kern w:val="28"/>
      <w:sz w:val="24"/>
      <w:szCs w:val="32"/>
      <w:lang w:bidi="ar-SA"/>
    </w:rPr>
  </w:style>
  <w:style w:type="character" w:styleId="afe">
    <w:name w:val="Emphasis"/>
    <w:qFormat/>
    <w:rsid w:val="00263AE0"/>
    <w:rPr>
      <w:b w:val="0"/>
      <w:bCs w:val="0"/>
      <w:i w:val="0"/>
      <w:iCs w:val="0"/>
      <w:color w:val="CC0033"/>
    </w:rPr>
  </w:style>
  <w:style w:type="character" w:customStyle="1" w:styleId="apple-style-span">
    <w:name w:val="apple-style-span"/>
    <w:basedOn w:val="aa"/>
    <w:rsid w:val="00263AE0"/>
  </w:style>
  <w:style w:type="paragraph" w:customStyle="1" w:styleId="CharCharCharCharCharCharChar">
    <w:name w:val="Char Char Char Char Char Char Char"/>
    <w:basedOn w:val="a9"/>
    <w:autoRedefine/>
    <w:rsid w:val="00263AE0"/>
    <w:pPr>
      <w:tabs>
        <w:tab w:val="num" w:pos="360"/>
      </w:tabs>
      <w:ind w:left="360" w:hanging="360"/>
    </w:pPr>
  </w:style>
  <w:style w:type="paragraph" w:customStyle="1" w:styleId="12">
    <w:name w:val="列出段落1"/>
    <w:basedOn w:val="a9"/>
    <w:qFormat/>
    <w:rsid w:val="00263AE0"/>
    <w:pPr>
      <w:widowControl/>
      <w:ind w:left="720" w:firstLine="360"/>
      <w:contextualSpacing/>
      <w:jc w:val="left"/>
    </w:pPr>
    <w:rPr>
      <w:rFonts w:ascii="Calibri" w:hAnsi="Calibri"/>
      <w:kern w:val="0"/>
      <w:sz w:val="22"/>
      <w:szCs w:val="22"/>
      <w:lang w:eastAsia="en-US" w:bidi="en-US"/>
    </w:rPr>
  </w:style>
  <w:style w:type="paragraph" w:styleId="HTML">
    <w:name w:val="HTML Address"/>
    <w:basedOn w:val="a9"/>
    <w:rsid w:val="00263AE0"/>
    <w:pPr>
      <w:spacing w:line="312" w:lineRule="auto"/>
    </w:pPr>
    <w:rPr>
      <w:i/>
      <w:iCs/>
      <w:sz w:val="24"/>
    </w:rPr>
  </w:style>
  <w:style w:type="paragraph" w:styleId="HTML0">
    <w:name w:val="HTML Preformatted"/>
    <w:basedOn w:val="a9"/>
    <w:rsid w:val="00263AE0"/>
    <w:pPr>
      <w:spacing w:line="312" w:lineRule="auto"/>
    </w:pPr>
    <w:rPr>
      <w:rFonts w:ascii="Courier New" w:hAnsi="Courier New" w:cs="Courier New"/>
      <w:sz w:val="20"/>
      <w:szCs w:val="20"/>
    </w:rPr>
  </w:style>
  <w:style w:type="paragraph" w:styleId="aff">
    <w:name w:val="Salutation"/>
    <w:basedOn w:val="a9"/>
    <w:next w:val="a9"/>
    <w:rsid w:val="00263AE0"/>
    <w:pPr>
      <w:spacing w:line="312" w:lineRule="auto"/>
    </w:pPr>
    <w:rPr>
      <w:sz w:val="24"/>
    </w:rPr>
  </w:style>
  <w:style w:type="paragraph" w:styleId="aff0">
    <w:name w:val="Plain Text"/>
    <w:basedOn w:val="a9"/>
    <w:qFormat/>
    <w:rsid w:val="00263AE0"/>
    <w:pPr>
      <w:spacing w:line="312" w:lineRule="auto"/>
    </w:pPr>
    <w:rPr>
      <w:rFonts w:ascii="宋体" w:hAnsi="Courier New" w:cs="Courier New"/>
      <w:szCs w:val="21"/>
    </w:rPr>
  </w:style>
  <w:style w:type="paragraph" w:styleId="aff1">
    <w:name w:val="E-mail Signature"/>
    <w:basedOn w:val="a9"/>
    <w:rsid w:val="00263AE0"/>
    <w:pPr>
      <w:spacing w:line="312" w:lineRule="auto"/>
    </w:pPr>
    <w:rPr>
      <w:sz w:val="24"/>
    </w:rPr>
  </w:style>
  <w:style w:type="paragraph" w:styleId="aff2">
    <w:name w:val="macro"/>
    <w:semiHidden/>
    <w:rsid w:val="00263AE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ff3">
    <w:name w:val="envelope return"/>
    <w:basedOn w:val="a9"/>
    <w:rsid w:val="00263AE0"/>
    <w:pPr>
      <w:snapToGrid w:val="0"/>
      <w:spacing w:line="312" w:lineRule="auto"/>
    </w:pPr>
    <w:rPr>
      <w:rFonts w:ascii="Arial" w:hAnsi="Arial" w:cs="Arial"/>
      <w:sz w:val="24"/>
    </w:rPr>
  </w:style>
  <w:style w:type="paragraph" w:styleId="aff4">
    <w:name w:val="footnote text"/>
    <w:basedOn w:val="a9"/>
    <w:semiHidden/>
    <w:rsid w:val="00263AE0"/>
    <w:pPr>
      <w:snapToGrid w:val="0"/>
      <w:spacing w:line="312" w:lineRule="auto"/>
      <w:jc w:val="left"/>
    </w:pPr>
    <w:rPr>
      <w:sz w:val="18"/>
      <w:szCs w:val="18"/>
    </w:rPr>
  </w:style>
  <w:style w:type="paragraph" w:styleId="aff5">
    <w:name w:val="Closing"/>
    <w:basedOn w:val="a9"/>
    <w:rsid w:val="00263AE0"/>
    <w:pPr>
      <w:spacing w:line="312" w:lineRule="auto"/>
      <w:ind w:leftChars="2100" w:left="100"/>
    </w:pPr>
    <w:rPr>
      <w:sz w:val="24"/>
    </w:rPr>
  </w:style>
  <w:style w:type="paragraph" w:styleId="aff6">
    <w:name w:val="List"/>
    <w:basedOn w:val="a9"/>
    <w:rsid w:val="00263AE0"/>
    <w:pPr>
      <w:spacing w:line="312" w:lineRule="auto"/>
      <w:ind w:left="200" w:hangingChars="200" w:hanging="200"/>
    </w:pPr>
    <w:rPr>
      <w:sz w:val="24"/>
    </w:rPr>
  </w:style>
  <w:style w:type="paragraph" w:styleId="23">
    <w:name w:val="List 2"/>
    <w:basedOn w:val="a9"/>
    <w:rsid w:val="00263AE0"/>
    <w:pPr>
      <w:spacing w:line="312" w:lineRule="auto"/>
      <w:ind w:leftChars="200" w:left="100" w:hangingChars="200" w:hanging="200"/>
    </w:pPr>
    <w:rPr>
      <w:sz w:val="24"/>
    </w:rPr>
  </w:style>
  <w:style w:type="paragraph" w:styleId="33">
    <w:name w:val="List 3"/>
    <w:basedOn w:val="a9"/>
    <w:rsid w:val="00263AE0"/>
    <w:pPr>
      <w:spacing w:line="312" w:lineRule="auto"/>
      <w:ind w:leftChars="400" w:left="100" w:hangingChars="200" w:hanging="200"/>
    </w:pPr>
    <w:rPr>
      <w:sz w:val="24"/>
    </w:rPr>
  </w:style>
  <w:style w:type="paragraph" w:styleId="42">
    <w:name w:val="List 4"/>
    <w:basedOn w:val="a9"/>
    <w:rsid w:val="00263AE0"/>
    <w:pPr>
      <w:spacing w:line="312" w:lineRule="auto"/>
      <w:ind w:leftChars="600" w:left="100" w:hangingChars="200" w:hanging="200"/>
    </w:pPr>
    <w:rPr>
      <w:sz w:val="24"/>
    </w:rPr>
  </w:style>
  <w:style w:type="paragraph" w:styleId="52">
    <w:name w:val="List 5"/>
    <w:basedOn w:val="a9"/>
    <w:rsid w:val="00263AE0"/>
    <w:pPr>
      <w:spacing w:line="312" w:lineRule="auto"/>
      <w:ind w:leftChars="800" w:left="100" w:hangingChars="200" w:hanging="200"/>
    </w:pPr>
    <w:rPr>
      <w:sz w:val="24"/>
    </w:rPr>
  </w:style>
  <w:style w:type="paragraph" w:styleId="a">
    <w:name w:val="List Number"/>
    <w:basedOn w:val="a9"/>
    <w:rsid w:val="00263AE0"/>
    <w:pPr>
      <w:numPr>
        <w:numId w:val="2"/>
      </w:numPr>
      <w:spacing w:line="312" w:lineRule="auto"/>
    </w:pPr>
    <w:rPr>
      <w:sz w:val="24"/>
    </w:rPr>
  </w:style>
  <w:style w:type="paragraph" w:styleId="2">
    <w:name w:val="List Number 2"/>
    <w:basedOn w:val="a9"/>
    <w:rsid w:val="00263AE0"/>
    <w:pPr>
      <w:numPr>
        <w:numId w:val="3"/>
      </w:numPr>
      <w:spacing w:line="312" w:lineRule="auto"/>
    </w:pPr>
    <w:rPr>
      <w:sz w:val="24"/>
    </w:rPr>
  </w:style>
  <w:style w:type="paragraph" w:styleId="3">
    <w:name w:val="List Number 3"/>
    <w:basedOn w:val="a9"/>
    <w:rsid w:val="00263AE0"/>
    <w:pPr>
      <w:numPr>
        <w:numId w:val="4"/>
      </w:numPr>
      <w:spacing w:line="312" w:lineRule="auto"/>
    </w:pPr>
    <w:rPr>
      <w:sz w:val="24"/>
    </w:rPr>
  </w:style>
  <w:style w:type="paragraph" w:styleId="4">
    <w:name w:val="List Number 4"/>
    <w:basedOn w:val="a9"/>
    <w:rsid w:val="00263AE0"/>
    <w:pPr>
      <w:numPr>
        <w:numId w:val="5"/>
      </w:numPr>
      <w:spacing w:line="312" w:lineRule="auto"/>
    </w:pPr>
    <w:rPr>
      <w:sz w:val="24"/>
    </w:rPr>
  </w:style>
  <w:style w:type="paragraph" w:styleId="5">
    <w:name w:val="List Number 5"/>
    <w:basedOn w:val="a9"/>
    <w:rsid w:val="00263AE0"/>
    <w:pPr>
      <w:numPr>
        <w:numId w:val="6"/>
      </w:numPr>
      <w:spacing w:line="312" w:lineRule="auto"/>
    </w:pPr>
    <w:rPr>
      <w:sz w:val="24"/>
    </w:rPr>
  </w:style>
  <w:style w:type="paragraph" w:styleId="aff7">
    <w:name w:val="List Continue"/>
    <w:basedOn w:val="a9"/>
    <w:rsid w:val="00263AE0"/>
    <w:pPr>
      <w:spacing w:after="120" w:line="312" w:lineRule="auto"/>
      <w:ind w:leftChars="200" w:left="420"/>
    </w:pPr>
    <w:rPr>
      <w:sz w:val="24"/>
    </w:rPr>
  </w:style>
  <w:style w:type="paragraph" w:styleId="24">
    <w:name w:val="List Continue 2"/>
    <w:basedOn w:val="a9"/>
    <w:rsid w:val="00263AE0"/>
    <w:pPr>
      <w:spacing w:after="120" w:line="312" w:lineRule="auto"/>
      <w:ind w:leftChars="400" w:left="840"/>
    </w:pPr>
    <w:rPr>
      <w:sz w:val="24"/>
    </w:rPr>
  </w:style>
  <w:style w:type="paragraph" w:styleId="34">
    <w:name w:val="List Continue 3"/>
    <w:basedOn w:val="a9"/>
    <w:rsid w:val="00263AE0"/>
    <w:pPr>
      <w:spacing w:after="120" w:line="312" w:lineRule="auto"/>
      <w:ind w:leftChars="600" w:left="1260"/>
    </w:pPr>
    <w:rPr>
      <w:sz w:val="24"/>
    </w:rPr>
  </w:style>
  <w:style w:type="paragraph" w:styleId="43">
    <w:name w:val="List Continue 4"/>
    <w:basedOn w:val="a9"/>
    <w:rsid w:val="00263AE0"/>
    <w:pPr>
      <w:spacing w:after="120" w:line="312" w:lineRule="auto"/>
      <w:ind w:leftChars="800" w:left="1680"/>
    </w:pPr>
    <w:rPr>
      <w:sz w:val="24"/>
    </w:rPr>
  </w:style>
  <w:style w:type="paragraph" w:styleId="53">
    <w:name w:val="List Continue 5"/>
    <w:basedOn w:val="a9"/>
    <w:rsid w:val="00263AE0"/>
    <w:pPr>
      <w:spacing w:after="120" w:line="312" w:lineRule="auto"/>
      <w:ind w:leftChars="1000" w:left="2100"/>
    </w:pPr>
    <w:rPr>
      <w:sz w:val="24"/>
    </w:rPr>
  </w:style>
  <w:style w:type="paragraph" w:styleId="a0">
    <w:name w:val="List Bullet"/>
    <w:basedOn w:val="a9"/>
    <w:rsid w:val="00263AE0"/>
    <w:pPr>
      <w:numPr>
        <w:numId w:val="7"/>
      </w:numPr>
      <w:spacing w:line="312" w:lineRule="auto"/>
    </w:pPr>
    <w:rPr>
      <w:sz w:val="24"/>
    </w:rPr>
  </w:style>
  <w:style w:type="paragraph" w:styleId="20">
    <w:name w:val="List Bullet 2"/>
    <w:basedOn w:val="a9"/>
    <w:rsid w:val="00263AE0"/>
    <w:pPr>
      <w:numPr>
        <w:numId w:val="8"/>
      </w:numPr>
      <w:spacing w:line="312" w:lineRule="auto"/>
    </w:pPr>
    <w:rPr>
      <w:sz w:val="24"/>
    </w:rPr>
  </w:style>
  <w:style w:type="paragraph" w:styleId="30">
    <w:name w:val="List Bullet 3"/>
    <w:basedOn w:val="a9"/>
    <w:rsid w:val="00263AE0"/>
    <w:pPr>
      <w:numPr>
        <w:numId w:val="9"/>
      </w:numPr>
      <w:spacing w:line="312" w:lineRule="auto"/>
    </w:pPr>
    <w:rPr>
      <w:sz w:val="24"/>
    </w:rPr>
  </w:style>
  <w:style w:type="paragraph" w:styleId="40">
    <w:name w:val="List Bullet 4"/>
    <w:basedOn w:val="a9"/>
    <w:rsid w:val="00263AE0"/>
    <w:pPr>
      <w:numPr>
        <w:numId w:val="10"/>
      </w:numPr>
      <w:spacing w:line="312" w:lineRule="auto"/>
    </w:pPr>
    <w:rPr>
      <w:sz w:val="24"/>
    </w:rPr>
  </w:style>
  <w:style w:type="paragraph" w:styleId="50">
    <w:name w:val="List Bullet 5"/>
    <w:basedOn w:val="a9"/>
    <w:rsid w:val="00263AE0"/>
    <w:pPr>
      <w:numPr>
        <w:numId w:val="11"/>
      </w:numPr>
      <w:spacing w:line="312" w:lineRule="auto"/>
    </w:pPr>
    <w:rPr>
      <w:sz w:val="24"/>
    </w:rPr>
  </w:style>
  <w:style w:type="paragraph" w:customStyle="1" w:styleId="TOC4">
    <w:name w:val="TOC 4"/>
    <w:basedOn w:val="a9"/>
    <w:next w:val="a9"/>
    <w:autoRedefine/>
    <w:semiHidden/>
    <w:rsid w:val="00263AE0"/>
    <w:pPr>
      <w:spacing w:line="312" w:lineRule="auto"/>
      <w:ind w:leftChars="600" w:left="1260"/>
    </w:pPr>
    <w:rPr>
      <w:sz w:val="24"/>
    </w:rPr>
  </w:style>
  <w:style w:type="paragraph" w:customStyle="1" w:styleId="TOC5">
    <w:name w:val="TOC 5"/>
    <w:basedOn w:val="a9"/>
    <w:next w:val="a9"/>
    <w:autoRedefine/>
    <w:semiHidden/>
    <w:rsid w:val="00263AE0"/>
    <w:pPr>
      <w:spacing w:line="312" w:lineRule="auto"/>
      <w:ind w:leftChars="800" w:left="1680"/>
    </w:pPr>
    <w:rPr>
      <w:sz w:val="24"/>
    </w:rPr>
  </w:style>
  <w:style w:type="paragraph" w:customStyle="1" w:styleId="TOC6">
    <w:name w:val="TOC 6"/>
    <w:basedOn w:val="a9"/>
    <w:next w:val="a9"/>
    <w:autoRedefine/>
    <w:semiHidden/>
    <w:rsid w:val="00263AE0"/>
    <w:pPr>
      <w:spacing w:line="312" w:lineRule="auto"/>
      <w:ind w:leftChars="1000" w:left="2100"/>
    </w:pPr>
    <w:rPr>
      <w:sz w:val="24"/>
    </w:rPr>
  </w:style>
  <w:style w:type="paragraph" w:customStyle="1" w:styleId="TOC7">
    <w:name w:val="TOC 7"/>
    <w:basedOn w:val="a9"/>
    <w:next w:val="a9"/>
    <w:autoRedefine/>
    <w:semiHidden/>
    <w:rsid w:val="00263AE0"/>
    <w:pPr>
      <w:spacing w:line="312" w:lineRule="auto"/>
      <w:ind w:leftChars="1200" w:left="2520"/>
    </w:pPr>
    <w:rPr>
      <w:sz w:val="24"/>
    </w:rPr>
  </w:style>
  <w:style w:type="paragraph" w:customStyle="1" w:styleId="TOC8">
    <w:name w:val="TOC 8"/>
    <w:basedOn w:val="a9"/>
    <w:next w:val="a9"/>
    <w:autoRedefine/>
    <w:semiHidden/>
    <w:rsid w:val="00263AE0"/>
    <w:pPr>
      <w:spacing w:line="312" w:lineRule="auto"/>
      <w:ind w:leftChars="1400" w:left="2940"/>
    </w:pPr>
    <w:rPr>
      <w:sz w:val="24"/>
    </w:rPr>
  </w:style>
  <w:style w:type="paragraph" w:customStyle="1" w:styleId="TOC9">
    <w:name w:val="TOC 9"/>
    <w:basedOn w:val="a9"/>
    <w:next w:val="a9"/>
    <w:autoRedefine/>
    <w:semiHidden/>
    <w:rsid w:val="00263AE0"/>
    <w:pPr>
      <w:spacing w:line="312" w:lineRule="auto"/>
      <w:ind w:leftChars="1600" w:left="3360"/>
    </w:pPr>
    <w:rPr>
      <w:sz w:val="24"/>
    </w:rPr>
  </w:style>
  <w:style w:type="paragraph" w:styleId="aff8">
    <w:name w:val="Normal (Web)"/>
    <w:basedOn w:val="a9"/>
    <w:uiPriority w:val="99"/>
    <w:rsid w:val="00263AE0"/>
    <w:pPr>
      <w:spacing w:line="312" w:lineRule="auto"/>
    </w:pPr>
    <w:rPr>
      <w:sz w:val="24"/>
    </w:rPr>
  </w:style>
  <w:style w:type="paragraph" w:styleId="aff9">
    <w:name w:val="Signature"/>
    <w:basedOn w:val="a9"/>
    <w:rsid w:val="00263AE0"/>
    <w:pPr>
      <w:spacing w:line="312" w:lineRule="auto"/>
      <w:ind w:leftChars="2100" w:left="100"/>
    </w:pPr>
    <w:rPr>
      <w:sz w:val="24"/>
    </w:rPr>
  </w:style>
  <w:style w:type="paragraph" w:styleId="affa">
    <w:name w:val="envelope address"/>
    <w:basedOn w:val="a9"/>
    <w:rsid w:val="00263AE0"/>
    <w:pPr>
      <w:framePr w:w="7920" w:h="1980" w:hRule="exact" w:hSpace="180" w:wrap="auto" w:hAnchor="page" w:xAlign="center" w:yAlign="bottom"/>
      <w:snapToGrid w:val="0"/>
      <w:spacing w:line="312" w:lineRule="auto"/>
      <w:ind w:leftChars="1400" w:left="100"/>
    </w:pPr>
    <w:rPr>
      <w:rFonts w:ascii="Arial" w:hAnsi="Arial" w:cs="Arial"/>
      <w:sz w:val="24"/>
    </w:rPr>
  </w:style>
  <w:style w:type="paragraph" w:styleId="13">
    <w:name w:val="index 1"/>
    <w:basedOn w:val="a9"/>
    <w:next w:val="a9"/>
    <w:autoRedefine/>
    <w:semiHidden/>
    <w:rsid w:val="00263AE0"/>
    <w:pPr>
      <w:spacing w:line="312" w:lineRule="auto"/>
    </w:pPr>
    <w:rPr>
      <w:sz w:val="24"/>
    </w:rPr>
  </w:style>
  <w:style w:type="paragraph" w:styleId="25">
    <w:name w:val="index 2"/>
    <w:basedOn w:val="a9"/>
    <w:next w:val="a9"/>
    <w:autoRedefine/>
    <w:semiHidden/>
    <w:rsid w:val="00263AE0"/>
    <w:pPr>
      <w:spacing w:line="312" w:lineRule="auto"/>
      <w:ind w:leftChars="200" w:left="200"/>
    </w:pPr>
    <w:rPr>
      <w:sz w:val="24"/>
    </w:rPr>
  </w:style>
  <w:style w:type="paragraph" w:styleId="35">
    <w:name w:val="index 3"/>
    <w:basedOn w:val="a9"/>
    <w:next w:val="a9"/>
    <w:autoRedefine/>
    <w:semiHidden/>
    <w:rsid w:val="00263AE0"/>
    <w:pPr>
      <w:spacing w:line="312" w:lineRule="auto"/>
      <w:ind w:leftChars="400" w:left="400"/>
    </w:pPr>
    <w:rPr>
      <w:sz w:val="24"/>
    </w:rPr>
  </w:style>
  <w:style w:type="paragraph" w:styleId="44">
    <w:name w:val="index 4"/>
    <w:basedOn w:val="a9"/>
    <w:next w:val="a9"/>
    <w:autoRedefine/>
    <w:semiHidden/>
    <w:rsid w:val="00263AE0"/>
    <w:pPr>
      <w:spacing w:line="312" w:lineRule="auto"/>
      <w:ind w:leftChars="600" w:left="600"/>
    </w:pPr>
    <w:rPr>
      <w:sz w:val="24"/>
    </w:rPr>
  </w:style>
  <w:style w:type="paragraph" w:styleId="54">
    <w:name w:val="index 5"/>
    <w:basedOn w:val="a9"/>
    <w:next w:val="a9"/>
    <w:autoRedefine/>
    <w:semiHidden/>
    <w:rsid w:val="00263AE0"/>
    <w:pPr>
      <w:spacing w:line="312" w:lineRule="auto"/>
      <w:ind w:leftChars="800" w:left="800"/>
    </w:pPr>
    <w:rPr>
      <w:sz w:val="24"/>
    </w:rPr>
  </w:style>
  <w:style w:type="paragraph" w:styleId="60">
    <w:name w:val="index 6"/>
    <w:basedOn w:val="a9"/>
    <w:next w:val="a9"/>
    <w:autoRedefine/>
    <w:semiHidden/>
    <w:rsid w:val="00263AE0"/>
    <w:pPr>
      <w:spacing w:line="312" w:lineRule="auto"/>
      <w:ind w:leftChars="1000" w:left="1000"/>
    </w:pPr>
    <w:rPr>
      <w:sz w:val="24"/>
    </w:rPr>
  </w:style>
  <w:style w:type="paragraph" w:styleId="70">
    <w:name w:val="index 7"/>
    <w:basedOn w:val="a9"/>
    <w:next w:val="a9"/>
    <w:autoRedefine/>
    <w:semiHidden/>
    <w:rsid w:val="00263AE0"/>
    <w:pPr>
      <w:spacing w:line="312" w:lineRule="auto"/>
      <w:ind w:leftChars="1200" w:left="1200"/>
    </w:pPr>
    <w:rPr>
      <w:sz w:val="24"/>
    </w:rPr>
  </w:style>
  <w:style w:type="paragraph" w:styleId="80">
    <w:name w:val="index 8"/>
    <w:basedOn w:val="a9"/>
    <w:next w:val="a9"/>
    <w:autoRedefine/>
    <w:semiHidden/>
    <w:rsid w:val="00263AE0"/>
    <w:pPr>
      <w:spacing w:line="312" w:lineRule="auto"/>
      <w:ind w:leftChars="1400" w:left="1400"/>
    </w:pPr>
    <w:rPr>
      <w:sz w:val="24"/>
    </w:rPr>
  </w:style>
  <w:style w:type="paragraph" w:styleId="90">
    <w:name w:val="index 9"/>
    <w:basedOn w:val="a9"/>
    <w:next w:val="a9"/>
    <w:autoRedefine/>
    <w:semiHidden/>
    <w:rsid w:val="00263AE0"/>
    <w:pPr>
      <w:spacing w:line="312" w:lineRule="auto"/>
      <w:ind w:leftChars="1600" w:left="1600"/>
    </w:pPr>
    <w:rPr>
      <w:sz w:val="24"/>
    </w:rPr>
  </w:style>
  <w:style w:type="paragraph" w:styleId="affb">
    <w:name w:val="index heading"/>
    <w:basedOn w:val="a9"/>
    <w:next w:val="13"/>
    <w:semiHidden/>
    <w:rsid w:val="00263AE0"/>
    <w:pPr>
      <w:spacing w:line="312" w:lineRule="auto"/>
    </w:pPr>
    <w:rPr>
      <w:rFonts w:ascii="Arial" w:hAnsi="Arial" w:cs="Arial"/>
      <w:b/>
      <w:bCs/>
      <w:sz w:val="24"/>
    </w:rPr>
  </w:style>
  <w:style w:type="paragraph" w:styleId="affc">
    <w:name w:val="caption"/>
    <w:basedOn w:val="a9"/>
    <w:next w:val="a9"/>
    <w:qFormat/>
    <w:rsid w:val="00263AE0"/>
    <w:pPr>
      <w:spacing w:line="312" w:lineRule="auto"/>
    </w:pPr>
    <w:rPr>
      <w:rFonts w:ascii="Arial" w:eastAsia="黑体" w:hAnsi="Arial" w:cs="Arial"/>
      <w:sz w:val="20"/>
      <w:szCs w:val="20"/>
    </w:rPr>
  </w:style>
  <w:style w:type="paragraph" w:styleId="affd">
    <w:name w:val="table of figures"/>
    <w:basedOn w:val="a9"/>
    <w:next w:val="a9"/>
    <w:semiHidden/>
    <w:rsid w:val="00263AE0"/>
    <w:pPr>
      <w:spacing w:line="312" w:lineRule="auto"/>
      <w:ind w:leftChars="200" w:left="200" w:hangingChars="200" w:hanging="200"/>
    </w:pPr>
    <w:rPr>
      <w:sz w:val="24"/>
    </w:rPr>
  </w:style>
  <w:style w:type="paragraph" w:styleId="affe">
    <w:name w:val="endnote text"/>
    <w:basedOn w:val="a9"/>
    <w:semiHidden/>
    <w:rsid w:val="00263AE0"/>
    <w:pPr>
      <w:snapToGrid w:val="0"/>
      <w:spacing w:line="312" w:lineRule="auto"/>
      <w:jc w:val="left"/>
    </w:pPr>
    <w:rPr>
      <w:sz w:val="24"/>
    </w:rPr>
  </w:style>
  <w:style w:type="paragraph" w:styleId="afff">
    <w:name w:val="Block Text"/>
    <w:basedOn w:val="a9"/>
    <w:rsid w:val="00263AE0"/>
    <w:pPr>
      <w:spacing w:after="120" w:line="312" w:lineRule="auto"/>
      <w:ind w:leftChars="700" w:left="1440" w:rightChars="700" w:right="1440"/>
    </w:pPr>
    <w:rPr>
      <w:sz w:val="24"/>
    </w:rPr>
  </w:style>
  <w:style w:type="paragraph" w:styleId="afff0">
    <w:name w:val="Message Header"/>
    <w:basedOn w:val="a9"/>
    <w:rsid w:val="00263AE0"/>
    <w:pPr>
      <w:pBdr>
        <w:top w:val="single" w:sz="6" w:space="1" w:color="auto"/>
        <w:left w:val="single" w:sz="6" w:space="1" w:color="auto"/>
        <w:bottom w:val="single" w:sz="6" w:space="1" w:color="auto"/>
        <w:right w:val="single" w:sz="6" w:space="1" w:color="auto"/>
      </w:pBdr>
      <w:shd w:val="pct20" w:color="auto" w:fill="auto"/>
      <w:spacing w:line="312" w:lineRule="auto"/>
      <w:ind w:leftChars="500" w:left="1080" w:hangingChars="500" w:hanging="1080"/>
    </w:pPr>
    <w:rPr>
      <w:rFonts w:ascii="Arial" w:hAnsi="Arial" w:cs="Arial"/>
      <w:sz w:val="24"/>
    </w:rPr>
  </w:style>
  <w:style w:type="paragraph" w:styleId="afff1">
    <w:name w:val="table of authorities"/>
    <w:basedOn w:val="a9"/>
    <w:next w:val="a9"/>
    <w:semiHidden/>
    <w:rsid w:val="00263AE0"/>
    <w:pPr>
      <w:spacing w:line="312" w:lineRule="auto"/>
      <w:ind w:leftChars="200" w:left="420"/>
    </w:pPr>
    <w:rPr>
      <w:sz w:val="24"/>
    </w:rPr>
  </w:style>
  <w:style w:type="paragraph" w:styleId="afff2">
    <w:name w:val="toa heading"/>
    <w:basedOn w:val="a9"/>
    <w:next w:val="a9"/>
    <w:semiHidden/>
    <w:rsid w:val="00263AE0"/>
    <w:pPr>
      <w:spacing w:before="120" w:line="312" w:lineRule="auto"/>
    </w:pPr>
    <w:rPr>
      <w:rFonts w:ascii="Arial" w:hAnsi="Arial" w:cs="Arial"/>
      <w:sz w:val="24"/>
    </w:rPr>
  </w:style>
  <w:style w:type="paragraph" w:customStyle="1" w:styleId="afff3">
    <w:name w:val="正文文本首行缩进"/>
    <w:basedOn w:val="af"/>
    <w:rsid w:val="00263AE0"/>
    <w:pPr>
      <w:spacing w:after="120" w:line="312" w:lineRule="auto"/>
      <w:ind w:firstLineChars="100" w:firstLine="420"/>
    </w:pPr>
    <w:rPr>
      <w:rFonts w:ascii="Times New Roman" w:hAnsi="Times New Roman"/>
    </w:rPr>
  </w:style>
  <w:style w:type="paragraph" w:styleId="afff4">
    <w:name w:val="Body Text Indent"/>
    <w:basedOn w:val="a9"/>
    <w:rsid w:val="00263AE0"/>
    <w:pPr>
      <w:spacing w:after="120" w:line="312" w:lineRule="auto"/>
      <w:ind w:leftChars="200" w:left="420"/>
    </w:pPr>
    <w:rPr>
      <w:sz w:val="24"/>
    </w:rPr>
  </w:style>
  <w:style w:type="paragraph" w:customStyle="1" w:styleId="26">
    <w:name w:val="正文文本首行缩进 2"/>
    <w:basedOn w:val="afff4"/>
    <w:rsid w:val="00263AE0"/>
    <w:pPr>
      <w:ind w:firstLineChars="200" w:firstLine="420"/>
    </w:pPr>
  </w:style>
  <w:style w:type="paragraph" w:styleId="afff5">
    <w:name w:val="Normal Indent"/>
    <w:basedOn w:val="a9"/>
    <w:rsid w:val="00263AE0"/>
    <w:pPr>
      <w:spacing w:line="312" w:lineRule="auto"/>
      <w:ind w:firstLineChars="200" w:firstLine="420"/>
    </w:pPr>
    <w:rPr>
      <w:sz w:val="24"/>
    </w:rPr>
  </w:style>
  <w:style w:type="paragraph" w:styleId="27">
    <w:name w:val="Body Text 2"/>
    <w:basedOn w:val="a9"/>
    <w:rsid w:val="00263AE0"/>
    <w:pPr>
      <w:spacing w:after="120" w:line="480" w:lineRule="auto"/>
    </w:pPr>
    <w:rPr>
      <w:sz w:val="24"/>
    </w:rPr>
  </w:style>
  <w:style w:type="paragraph" w:styleId="36">
    <w:name w:val="Body Text 3"/>
    <w:basedOn w:val="a9"/>
    <w:rsid w:val="00263AE0"/>
    <w:pPr>
      <w:spacing w:after="120" w:line="312" w:lineRule="auto"/>
    </w:pPr>
    <w:rPr>
      <w:sz w:val="16"/>
      <w:szCs w:val="16"/>
    </w:rPr>
  </w:style>
  <w:style w:type="paragraph" w:styleId="28">
    <w:name w:val="Body Text Indent 2"/>
    <w:basedOn w:val="a9"/>
    <w:rsid w:val="00263AE0"/>
    <w:pPr>
      <w:spacing w:after="120" w:line="480" w:lineRule="auto"/>
      <w:ind w:leftChars="200" w:left="420"/>
    </w:pPr>
    <w:rPr>
      <w:sz w:val="24"/>
    </w:rPr>
  </w:style>
  <w:style w:type="paragraph" w:styleId="37">
    <w:name w:val="Body Text Indent 3"/>
    <w:basedOn w:val="a9"/>
    <w:rsid w:val="00263AE0"/>
    <w:pPr>
      <w:spacing w:after="120" w:line="312" w:lineRule="auto"/>
      <w:ind w:leftChars="200" w:left="420"/>
    </w:pPr>
    <w:rPr>
      <w:sz w:val="16"/>
      <w:szCs w:val="16"/>
    </w:rPr>
  </w:style>
  <w:style w:type="paragraph" w:styleId="afff6">
    <w:name w:val="Note Heading"/>
    <w:basedOn w:val="a9"/>
    <w:next w:val="a9"/>
    <w:rsid w:val="00263AE0"/>
    <w:pPr>
      <w:spacing w:line="312" w:lineRule="auto"/>
      <w:jc w:val="center"/>
    </w:pPr>
    <w:rPr>
      <w:sz w:val="24"/>
    </w:rPr>
  </w:style>
  <w:style w:type="character" w:customStyle="1" w:styleId="bluetxt1">
    <w:name w:val="bluetxt1"/>
    <w:basedOn w:val="aa"/>
    <w:rsid w:val="00263AE0"/>
  </w:style>
  <w:style w:type="character" w:styleId="afff7">
    <w:name w:val="annotation reference"/>
    <w:rsid w:val="00263AE0"/>
    <w:rPr>
      <w:sz w:val="21"/>
      <w:szCs w:val="21"/>
    </w:rPr>
  </w:style>
  <w:style w:type="character" w:customStyle="1" w:styleId="Char2">
    <w:name w:val="日期 Char"/>
    <w:link w:val="af1"/>
    <w:rsid w:val="00263AE0"/>
    <w:rPr>
      <w:rFonts w:eastAsia="宋体"/>
      <w:kern w:val="2"/>
      <w:sz w:val="21"/>
      <w:szCs w:val="24"/>
      <w:lang w:val="en-US" w:eastAsia="zh-CN" w:bidi="ar-SA"/>
    </w:rPr>
  </w:style>
  <w:style w:type="paragraph" w:customStyle="1" w:styleId="afff8">
    <w:name w:val="段"/>
    <w:link w:val="Char6"/>
    <w:rsid w:val="00A32CB6"/>
    <w:pPr>
      <w:autoSpaceDE w:val="0"/>
      <w:autoSpaceDN w:val="0"/>
      <w:ind w:firstLineChars="200" w:firstLine="200"/>
      <w:jc w:val="both"/>
    </w:pPr>
    <w:rPr>
      <w:rFonts w:ascii="宋体"/>
      <w:noProof/>
      <w:sz w:val="21"/>
    </w:rPr>
  </w:style>
  <w:style w:type="paragraph" w:customStyle="1" w:styleId="afff9">
    <w:name w:val="字母编号列项（一级）"/>
    <w:link w:val="Char7"/>
    <w:rsid w:val="00A32CB6"/>
    <w:pPr>
      <w:ind w:leftChars="200" w:left="840" w:hangingChars="200" w:hanging="420"/>
      <w:jc w:val="both"/>
    </w:pPr>
    <w:rPr>
      <w:rFonts w:ascii="宋体"/>
      <w:sz w:val="21"/>
    </w:rPr>
  </w:style>
  <w:style w:type="character" w:customStyle="1" w:styleId="Char6">
    <w:name w:val="段 Char"/>
    <w:link w:val="afff8"/>
    <w:rsid w:val="00A32CB6"/>
    <w:rPr>
      <w:rFonts w:ascii="宋体"/>
      <w:noProof/>
      <w:sz w:val="21"/>
      <w:lang w:bidi="ar-SA"/>
    </w:rPr>
  </w:style>
  <w:style w:type="character" w:customStyle="1" w:styleId="Char7">
    <w:name w:val="字母编号列项（一级） Char"/>
    <w:link w:val="afff9"/>
    <w:rsid w:val="00A32CB6"/>
    <w:rPr>
      <w:rFonts w:ascii="宋体"/>
      <w:sz w:val="21"/>
      <w:lang w:bidi="ar-SA"/>
    </w:rPr>
  </w:style>
  <w:style w:type="paragraph" w:customStyle="1" w:styleId="a1">
    <w:name w:val="前言、引言标题"/>
    <w:next w:val="a9"/>
    <w:rsid w:val="00A535F9"/>
    <w:pPr>
      <w:numPr>
        <w:numId w:val="13"/>
      </w:numPr>
      <w:shd w:val="clear" w:color="FFFFFF" w:fill="FFFFFF"/>
      <w:spacing w:before="640" w:after="560"/>
      <w:jc w:val="center"/>
      <w:outlineLvl w:val="0"/>
    </w:pPr>
    <w:rPr>
      <w:rFonts w:ascii="黑体" w:eastAsia="黑体"/>
      <w:sz w:val="32"/>
    </w:rPr>
  </w:style>
  <w:style w:type="paragraph" w:customStyle="1" w:styleId="a2">
    <w:name w:val="章标题"/>
    <w:next w:val="afff8"/>
    <w:rsid w:val="00A535F9"/>
    <w:pPr>
      <w:numPr>
        <w:ilvl w:val="1"/>
        <w:numId w:val="13"/>
      </w:numPr>
      <w:spacing w:beforeLines="50" w:afterLines="50"/>
      <w:jc w:val="both"/>
      <w:outlineLvl w:val="1"/>
    </w:pPr>
    <w:rPr>
      <w:rFonts w:ascii="黑体" w:eastAsia="黑体"/>
      <w:sz w:val="21"/>
    </w:rPr>
  </w:style>
  <w:style w:type="paragraph" w:customStyle="1" w:styleId="a3">
    <w:name w:val="一级条标题"/>
    <w:basedOn w:val="a2"/>
    <w:next w:val="afff8"/>
    <w:rsid w:val="00A535F9"/>
    <w:pPr>
      <w:numPr>
        <w:ilvl w:val="2"/>
      </w:numPr>
      <w:spacing w:beforeLines="0" w:afterLines="0"/>
      <w:outlineLvl w:val="2"/>
    </w:pPr>
  </w:style>
  <w:style w:type="paragraph" w:customStyle="1" w:styleId="a4">
    <w:name w:val="二级条标题"/>
    <w:basedOn w:val="a3"/>
    <w:next w:val="afff8"/>
    <w:rsid w:val="00A535F9"/>
    <w:pPr>
      <w:numPr>
        <w:ilvl w:val="3"/>
      </w:numPr>
      <w:outlineLvl w:val="3"/>
    </w:pPr>
  </w:style>
  <w:style w:type="paragraph" w:customStyle="1" w:styleId="a5">
    <w:name w:val="三级条标题"/>
    <w:basedOn w:val="a4"/>
    <w:next w:val="afff8"/>
    <w:rsid w:val="00A535F9"/>
    <w:pPr>
      <w:numPr>
        <w:ilvl w:val="4"/>
      </w:numPr>
      <w:outlineLvl w:val="4"/>
    </w:pPr>
  </w:style>
  <w:style w:type="paragraph" w:customStyle="1" w:styleId="a6">
    <w:name w:val="四级条标题"/>
    <w:basedOn w:val="a5"/>
    <w:next w:val="afff8"/>
    <w:rsid w:val="00A535F9"/>
    <w:pPr>
      <w:numPr>
        <w:ilvl w:val="5"/>
      </w:numPr>
      <w:outlineLvl w:val="5"/>
    </w:pPr>
  </w:style>
  <w:style w:type="paragraph" w:customStyle="1" w:styleId="a7">
    <w:name w:val="五级条标题"/>
    <w:basedOn w:val="a6"/>
    <w:next w:val="afff8"/>
    <w:rsid w:val="00A535F9"/>
    <w:pPr>
      <w:numPr>
        <w:ilvl w:val="6"/>
      </w:numPr>
      <w:outlineLvl w:val="6"/>
    </w:pPr>
  </w:style>
  <w:style w:type="paragraph" w:styleId="TOC">
    <w:name w:val="TOC Heading"/>
    <w:basedOn w:val="1"/>
    <w:next w:val="a9"/>
    <w:uiPriority w:val="39"/>
    <w:semiHidden/>
    <w:unhideWhenUsed/>
    <w:qFormat/>
    <w:rsid w:val="00002A66"/>
    <w:pPr>
      <w:widowControl/>
      <w:numPr>
        <w:numId w:val="0"/>
      </w:numPr>
      <w:spacing w:before="480" w:after="0" w:line="276" w:lineRule="auto"/>
      <w:jc w:val="left"/>
      <w:outlineLvl w:val="9"/>
    </w:pPr>
    <w:rPr>
      <w:rFonts w:ascii="Cambria" w:hAnsi="Cambria"/>
      <w:color w:val="365F91"/>
      <w:kern w:val="0"/>
      <w:sz w:val="28"/>
      <w:szCs w:val="28"/>
    </w:rPr>
  </w:style>
  <w:style w:type="paragraph" w:styleId="afffa">
    <w:name w:val="List Paragraph"/>
    <w:basedOn w:val="a9"/>
    <w:uiPriority w:val="34"/>
    <w:qFormat/>
    <w:rsid w:val="00F95681"/>
    <w:pPr>
      <w:ind w:firstLineChars="200" w:firstLine="420"/>
    </w:pPr>
  </w:style>
  <w:style w:type="paragraph" w:styleId="14">
    <w:name w:val="toc 1"/>
    <w:basedOn w:val="a9"/>
    <w:next w:val="a9"/>
    <w:autoRedefine/>
    <w:uiPriority w:val="39"/>
    <w:rsid w:val="00F970BA"/>
  </w:style>
  <w:style w:type="paragraph" w:styleId="29">
    <w:name w:val="toc 2"/>
    <w:basedOn w:val="a9"/>
    <w:next w:val="a9"/>
    <w:autoRedefine/>
    <w:uiPriority w:val="39"/>
    <w:rsid w:val="00F970BA"/>
    <w:pPr>
      <w:ind w:leftChars="200" w:left="420"/>
    </w:pPr>
  </w:style>
  <w:style w:type="paragraph" w:styleId="38">
    <w:name w:val="toc 3"/>
    <w:basedOn w:val="a9"/>
    <w:next w:val="a9"/>
    <w:autoRedefine/>
    <w:uiPriority w:val="39"/>
    <w:rsid w:val="00F970BA"/>
    <w:pPr>
      <w:ind w:leftChars="400" w:left="840"/>
    </w:pPr>
  </w:style>
  <w:style w:type="character" w:styleId="afffb">
    <w:name w:val="Placeholder Text"/>
    <w:basedOn w:val="aa"/>
    <w:uiPriority w:val="99"/>
    <w:semiHidden/>
    <w:rsid w:val="004B0E0A"/>
    <w:rPr>
      <w:color w:val="808080"/>
    </w:rPr>
  </w:style>
  <w:style w:type="paragraph" w:customStyle="1" w:styleId="a8">
    <w:name w:val="注："/>
    <w:next w:val="afff8"/>
    <w:rsid w:val="00ED34D0"/>
    <w:pPr>
      <w:widowControl w:val="0"/>
      <w:numPr>
        <w:numId w:val="25"/>
      </w:numPr>
      <w:autoSpaceDE w:val="0"/>
      <w:autoSpaceDN w:val="0"/>
      <w:jc w:val="both"/>
    </w:pPr>
    <w:rPr>
      <w:rFonts w:ascii="宋体"/>
      <w:sz w:val="18"/>
      <w:szCs w:val="18"/>
    </w:rPr>
  </w:style>
</w:styles>
</file>

<file path=word/webSettings.xml><?xml version="1.0" encoding="utf-8"?>
<w:webSettings xmlns:r="http://schemas.openxmlformats.org/officeDocument/2006/relationships" xmlns:w="http://schemas.openxmlformats.org/wordprocessingml/2006/main">
  <w:divs>
    <w:div w:id="576940504">
      <w:bodyDiv w:val="1"/>
      <w:marLeft w:val="0"/>
      <w:marRight w:val="0"/>
      <w:marTop w:val="0"/>
      <w:marBottom w:val="0"/>
      <w:divBdr>
        <w:top w:val="none" w:sz="0" w:space="0" w:color="auto"/>
        <w:left w:val="none" w:sz="0" w:space="0" w:color="auto"/>
        <w:bottom w:val="none" w:sz="0" w:space="0" w:color="auto"/>
        <w:right w:val="none" w:sz="0" w:space="0" w:color="auto"/>
      </w:divBdr>
      <w:divsChild>
        <w:div w:id="1641765932">
          <w:marLeft w:val="0"/>
          <w:marRight w:val="0"/>
          <w:marTop w:val="0"/>
          <w:marBottom w:val="0"/>
          <w:divBdr>
            <w:top w:val="none" w:sz="0" w:space="0" w:color="auto"/>
            <w:left w:val="none" w:sz="0" w:space="0" w:color="auto"/>
            <w:bottom w:val="none" w:sz="0" w:space="0" w:color="auto"/>
            <w:right w:val="none" w:sz="0" w:space="0" w:color="auto"/>
          </w:divBdr>
          <w:divsChild>
            <w:div w:id="2020497507">
              <w:marLeft w:val="691"/>
              <w:marRight w:val="691"/>
              <w:marTop w:val="207"/>
              <w:marBottom w:val="0"/>
              <w:divBdr>
                <w:top w:val="none" w:sz="0" w:space="0" w:color="auto"/>
                <w:left w:val="none" w:sz="0" w:space="0" w:color="auto"/>
                <w:bottom w:val="none" w:sz="0" w:space="0" w:color="auto"/>
                <w:right w:val="none" w:sz="0" w:space="0" w:color="auto"/>
              </w:divBdr>
              <w:divsChild>
                <w:div w:id="84543355">
                  <w:marLeft w:val="0"/>
                  <w:marRight w:val="0"/>
                  <w:marTop w:val="0"/>
                  <w:marBottom w:val="0"/>
                  <w:divBdr>
                    <w:top w:val="none" w:sz="0" w:space="0" w:color="auto"/>
                    <w:left w:val="none" w:sz="0" w:space="0" w:color="auto"/>
                    <w:bottom w:val="none" w:sz="0" w:space="0" w:color="auto"/>
                    <w:right w:val="none" w:sz="0" w:space="0" w:color="auto"/>
                  </w:divBdr>
                  <w:divsChild>
                    <w:div w:id="536895228">
                      <w:marLeft w:val="115"/>
                      <w:marRight w:val="0"/>
                      <w:marTop w:val="0"/>
                      <w:marBottom w:val="0"/>
                      <w:divBdr>
                        <w:top w:val="none" w:sz="0" w:space="0" w:color="auto"/>
                        <w:left w:val="none" w:sz="0" w:space="0" w:color="auto"/>
                        <w:bottom w:val="none" w:sz="0" w:space="0" w:color="auto"/>
                        <w:right w:val="none" w:sz="0" w:space="0" w:color="auto"/>
                      </w:divBdr>
                      <w:divsChild>
                        <w:div w:id="628634648">
                          <w:marLeft w:val="207"/>
                          <w:marRight w:val="207"/>
                          <w:marTop w:val="207"/>
                          <w:marBottom w:val="207"/>
                          <w:divBdr>
                            <w:top w:val="none" w:sz="0" w:space="0" w:color="auto"/>
                            <w:left w:val="none" w:sz="0" w:space="0" w:color="auto"/>
                            <w:bottom w:val="none" w:sz="0" w:space="0" w:color="auto"/>
                            <w:right w:val="none" w:sz="0" w:space="0" w:color="auto"/>
                          </w:divBdr>
                        </w:div>
                      </w:divsChild>
                    </w:div>
                  </w:divsChild>
                </w:div>
              </w:divsChild>
            </w:div>
          </w:divsChild>
        </w:div>
      </w:divsChild>
    </w:div>
    <w:div w:id="1100100281">
      <w:bodyDiv w:val="1"/>
      <w:marLeft w:val="0"/>
      <w:marRight w:val="0"/>
      <w:marTop w:val="0"/>
      <w:marBottom w:val="0"/>
      <w:divBdr>
        <w:top w:val="none" w:sz="0" w:space="0" w:color="auto"/>
        <w:left w:val="none" w:sz="0" w:space="0" w:color="auto"/>
        <w:bottom w:val="none" w:sz="0" w:space="0" w:color="auto"/>
        <w:right w:val="none" w:sz="0" w:space="0" w:color="auto"/>
      </w:divBdr>
      <w:divsChild>
        <w:div w:id="365956125">
          <w:marLeft w:val="0"/>
          <w:marRight w:val="0"/>
          <w:marTop w:val="0"/>
          <w:marBottom w:val="0"/>
          <w:divBdr>
            <w:top w:val="none" w:sz="0" w:space="0" w:color="auto"/>
            <w:left w:val="none" w:sz="0" w:space="0" w:color="auto"/>
            <w:bottom w:val="none" w:sz="0" w:space="0" w:color="auto"/>
            <w:right w:val="none" w:sz="0" w:space="0" w:color="auto"/>
          </w:divBdr>
          <w:divsChild>
            <w:div w:id="910697355">
              <w:marLeft w:val="691"/>
              <w:marRight w:val="691"/>
              <w:marTop w:val="207"/>
              <w:marBottom w:val="0"/>
              <w:divBdr>
                <w:top w:val="none" w:sz="0" w:space="0" w:color="auto"/>
                <w:left w:val="none" w:sz="0" w:space="0" w:color="auto"/>
                <w:bottom w:val="none" w:sz="0" w:space="0" w:color="auto"/>
                <w:right w:val="none" w:sz="0" w:space="0" w:color="auto"/>
              </w:divBdr>
              <w:divsChild>
                <w:div w:id="1968269994">
                  <w:marLeft w:val="0"/>
                  <w:marRight w:val="0"/>
                  <w:marTop w:val="0"/>
                  <w:marBottom w:val="0"/>
                  <w:divBdr>
                    <w:top w:val="none" w:sz="0" w:space="0" w:color="auto"/>
                    <w:left w:val="none" w:sz="0" w:space="0" w:color="auto"/>
                    <w:bottom w:val="none" w:sz="0" w:space="0" w:color="auto"/>
                    <w:right w:val="none" w:sz="0" w:space="0" w:color="auto"/>
                  </w:divBdr>
                  <w:divsChild>
                    <w:div w:id="1516648608">
                      <w:marLeft w:val="115"/>
                      <w:marRight w:val="0"/>
                      <w:marTop w:val="0"/>
                      <w:marBottom w:val="0"/>
                      <w:divBdr>
                        <w:top w:val="none" w:sz="0" w:space="0" w:color="auto"/>
                        <w:left w:val="none" w:sz="0" w:space="0" w:color="auto"/>
                        <w:bottom w:val="none" w:sz="0" w:space="0" w:color="auto"/>
                        <w:right w:val="none" w:sz="0" w:space="0" w:color="auto"/>
                      </w:divBdr>
                      <w:divsChild>
                        <w:div w:id="1291472353">
                          <w:marLeft w:val="207"/>
                          <w:marRight w:val="207"/>
                          <w:marTop w:val="207"/>
                          <w:marBottom w:val="207"/>
                          <w:divBdr>
                            <w:top w:val="none" w:sz="0" w:space="0" w:color="auto"/>
                            <w:left w:val="none" w:sz="0" w:space="0" w:color="auto"/>
                            <w:bottom w:val="none" w:sz="0" w:space="0" w:color="auto"/>
                            <w:right w:val="none" w:sz="0" w:space="0" w:color="auto"/>
                          </w:divBdr>
                        </w:div>
                      </w:divsChild>
                    </w:div>
                  </w:divsChild>
                </w:div>
              </w:divsChild>
            </w:div>
          </w:divsChild>
        </w:div>
      </w:divsChild>
    </w:div>
    <w:div w:id="1260986201">
      <w:bodyDiv w:val="1"/>
      <w:marLeft w:val="0"/>
      <w:marRight w:val="0"/>
      <w:marTop w:val="0"/>
      <w:marBottom w:val="0"/>
      <w:divBdr>
        <w:top w:val="none" w:sz="0" w:space="0" w:color="auto"/>
        <w:left w:val="none" w:sz="0" w:space="0" w:color="auto"/>
        <w:bottom w:val="none" w:sz="0" w:space="0" w:color="auto"/>
        <w:right w:val="none" w:sz="0" w:space="0" w:color="auto"/>
      </w:divBdr>
      <w:divsChild>
        <w:div w:id="1026102505">
          <w:marLeft w:val="0"/>
          <w:marRight w:val="0"/>
          <w:marTop w:val="0"/>
          <w:marBottom w:val="0"/>
          <w:divBdr>
            <w:top w:val="none" w:sz="0" w:space="0" w:color="auto"/>
            <w:left w:val="none" w:sz="0" w:space="0" w:color="auto"/>
            <w:bottom w:val="none" w:sz="0" w:space="0" w:color="auto"/>
            <w:right w:val="none" w:sz="0" w:space="0" w:color="auto"/>
          </w:divBdr>
          <w:divsChild>
            <w:div w:id="1947535325">
              <w:marLeft w:val="691"/>
              <w:marRight w:val="691"/>
              <w:marTop w:val="207"/>
              <w:marBottom w:val="0"/>
              <w:divBdr>
                <w:top w:val="none" w:sz="0" w:space="0" w:color="auto"/>
                <w:left w:val="none" w:sz="0" w:space="0" w:color="auto"/>
                <w:bottom w:val="none" w:sz="0" w:space="0" w:color="auto"/>
                <w:right w:val="none" w:sz="0" w:space="0" w:color="auto"/>
              </w:divBdr>
              <w:divsChild>
                <w:div w:id="784273786">
                  <w:marLeft w:val="0"/>
                  <w:marRight w:val="0"/>
                  <w:marTop w:val="0"/>
                  <w:marBottom w:val="0"/>
                  <w:divBdr>
                    <w:top w:val="none" w:sz="0" w:space="0" w:color="auto"/>
                    <w:left w:val="none" w:sz="0" w:space="0" w:color="auto"/>
                    <w:bottom w:val="none" w:sz="0" w:space="0" w:color="auto"/>
                    <w:right w:val="none" w:sz="0" w:space="0" w:color="auto"/>
                  </w:divBdr>
                  <w:divsChild>
                    <w:div w:id="124784399">
                      <w:marLeft w:val="115"/>
                      <w:marRight w:val="0"/>
                      <w:marTop w:val="0"/>
                      <w:marBottom w:val="0"/>
                      <w:divBdr>
                        <w:top w:val="none" w:sz="0" w:space="0" w:color="auto"/>
                        <w:left w:val="none" w:sz="0" w:space="0" w:color="auto"/>
                        <w:bottom w:val="none" w:sz="0" w:space="0" w:color="auto"/>
                        <w:right w:val="none" w:sz="0" w:space="0" w:color="auto"/>
                      </w:divBdr>
                      <w:divsChild>
                        <w:div w:id="1682467170">
                          <w:marLeft w:val="207"/>
                          <w:marRight w:val="207"/>
                          <w:marTop w:val="207"/>
                          <w:marBottom w:val="207"/>
                          <w:divBdr>
                            <w:top w:val="none" w:sz="0" w:space="0" w:color="auto"/>
                            <w:left w:val="none" w:sz="0" w:space="0" w:color="auto"/>
                            <w:bottom w:val="none" w:sz="0" w:space="0" w:color="auto"/>
                            <w:right w:val="none" w:sz="0" w:space="0" w:color="auto"/>
                          </w:divBdr>
                        </w:div>
                      </w:divsChild>
                    </w:div>
                  </w:divsChild>
                </w:div>
              </w:divsChild>
            </w:div>
          </w:divsChild>
        </w:div>
      </w:divsChild>
    </w:div>
    <w:div w:id="1463695202">
      <w:bodyDiv w:val="1"/>
      <w:marLeft w:val="0"/>
      <w:marRight w:val="0"/>
      <w:marTop w:val="0"/>
      <w:marBottom w:val="0"/>
      <w:divBdr>
        <w:top w:val="none" w:sz="0" w:space="0" w:color="auto"/>
        <w:left w:val="none" w:sz="0" w:space="0" w:color="auto"/>
        <w:bottom w:val="none" w:sz="0" w:space="0" w:color="auto"/>
        <w:right w:val="none" w:sz="0" w:space="0" w:color="auto"/>
      </w:divBdr>
      <w:divsChild>
        <w:div w:id="1057435367">
          <w:marLeft w:val="0"/>
          <w:marRight w:val="0"/>
          <w:marTop w:val="0"/>
          <w:marBottom w:val="0"/>
          <w:divBdr>
            <w:top w:val="none" w:sz="0" w:space="0" w:color="auto"/>
            <w:left w:val="none" w:sz="0" w:space="0" w:color="auto"/>
            <w:bottom w:val="none" w:sz="0" w:space="0" w:color="auto"/>
            <w:right w:val="none" w:sz="0" w:space="0" w:color="auto"/>
          </w:divBdr>
          <w:divsChild>
            <w:div w:id="902372546">
              <w:marLeft w:val="691"/>
              <w:marRight w:val="691"/>
              <w:marTop w:val="207"/>
              <w:marBottom w:val="0"/>
              <w:divBdr>
                <w:top w:val="none" w:sz="0" w:space="0" w:color="auto"/>
                <w:left w:val="none" w:sz="0" w:space="0" w:color="auto"/>
                <w:bottom w:val="none" w:sz="0" w:space="0" w:color="auto"/>
                <w:right w:val="none" w:sz="0" w:space="0" w:color="auto"/>
              </w:divBdr>
              <w:divsChild>
                <w:div w:id="2146047826">
                  <w:marLeft w:val="0"/>
                  <w:marRight w:val="0"/>
                  <w:marTop w:val="0"/>
                  <w:marBottom w:val="0"/>
                  <w:divBdr>
                    <w:top w:val="none" w:sz="0" w:space="0" w:color="auto"/>
                    <w:left w:val="none" w:sz="0" w:space="0" w:color="auto"/>
                    <w:bottom w:val="none" w:sz="0" w:space="0" w:color="auto"/>
                    <w:right w:val="none" w:sz="0" w:space="0" w:color="auto"/>
                  </w:divBdr>
                  <w:divsChild>
                    <w:div w:id="677542657">
                      <w:marLeft w:val="115"/>
                      <w:marRight w:val="0"/>
                      <w:marTop w:val="0"/>
                      <w:marBottom w:val="0"/>
                      <w:divBdr>
                        <w:top w:val="none" w:sz="0" w:space="0" w:color="auto"/>
                        <w:left w:val="none" w:sz="0" w:space="0" w:color="auto"/>
                        <w:bottom w:val="none" w:sz="0" w:space="0" w:color="auto"/>
                        <w:right w:val="none" w:sz="0" w:space="0" w:color="auto"/>
                      </w:divBdr>
                      <w:divsChild>
                        <w:div w:id="1627470596">
                          <w:marLeft w:val="207"/>
                          <w:marRight w:val="207"/>
                          <w:marTop w:val="207"/>
                          <w:marBottom w:val="207"/>
                          <w:divBdr>
                            <w:top w:val="none" w:sz="0" w:space="0" w:color="auto"/>
                            <w:left w:val="none" w:sz="0" w:space="0" w:color="auto"/>
                            <w:bottom w:val="none" w:sz="0" w:space="0" w:color="auto"/>
                            <w:right w:val="none" w:sz="0" w:space="0" w:color="auto"/>
                          </w:divBdr>
                        </w:div>
                      </w:divsChild>
                    </w:div>
                  </w:divsChild>
                </w:div>
              </w:divsChild>
            </w:div>
          </w:divsChild>
        </w:div>
      </w:divsChild>
    </w:div>
    <w:div w:id="1481574433">
      <w:bodyDiv w:val="1"/>
      <w:marLeft w:val="0"/>
      <w:marRight w:val="0"/>
      <w:marTop w:val="0"/>
      <w:marBottom w:val="0"/>
      <w:divBdr>
        <w:top w:val="none" w:sz="0" w:space="0" w:color="auto"/>
        <w:left w:val="none" w:sz="0" w:space="0" w:color="auto"/>
        <w:bottom w:val="none" w:sz="0" w:space="0" w:color="auto"/>
        <w:right w:val="none" w:sz="0" w:space="0" w:color="auto"/>
      </w:divBdr>
      <w:divsChild>
        <w:div w:id="1091049522">
          <w:marLeft w:val="0"/>
          <w:marRight w:val="0"/>
          <w:marTop w:val="0"/>
          <w:marBottom w:val="0"/>
          <w:divBdr>
            <w:top w:val="none" w:sz="0" w:space="0" w:color="auto"/>
            <w:left w:val="none" w:sz="0" w:space="0" w:color="auto"/>
            <w:bottom w:val="none" w:sz="0" w:space="0" w:color="auto"/>
            <w:right w:val="none" w:sz="0" w:space="0" w:color="auto"/>
          </w:divBdr>
          <w:divsChild>
            <w:div w:id="178936596">
              <w:marLeft w:val="900"/>
              <w:marRight w:val="900"/>
              <w:marTop w:val="270"/>
              <w:marBottom w:val="0"/>
              <w:divBdr>
                <w:top w:val="none" w:sz="0" w:space="0" w:color="auto"/>
                <w:left w:val="none" w:sz="0" w:space="0" w:color="auto"/>
                <w:bottom w:val="none" w:sz="0" w:space="0" w:color="auto"/>
                <w:right w:val="none" w:sz="0" w:space="0" w:color="auto"/>
              </w:divBdr>
              <w:divsChild>
                <w:div w:id="772893510">
                  <w:marLeft w:val="0"/>
                  <w:marRight w:val="0"/>
                  <w:marTop w:val="0"/>
                  <w:marBottom w:val="0"/>
                  <w:divBdr>
                    <w:top w:val="none" w:sz="0" w:space="0" w:color="auto"/>
                    <w:left w:val="none" w:sz="0" w:space="0" w:color="auto"/>
                    <w:bottom w:val="none" w:sz="0" w:space="0" w:color="auto"/>
                    <w:right w:val="none" w:sz="0" w:space="0" w:color="auto"/>
                  </w:divBdr>
                  <w:divsChild>
                    <w:div w:id="839584543">
                      <w:marLeft w:val="150"/>
                      <w:marRight w:val="0"/>
                      <w:marTop w:val="0"/>
                      <w:marBottom w:val="0"/>
                      <w:divBdr>
                        <w:top w:val="none" w:sz="0" w:space="0" w:color="auto"/>
                        <w:left w:val="none" w:sz="0" w:space="0" w:color="auto"/>
                        <w:bottom w:val="none" w:sz="0" w:space="0" w:color="auto"/>
                        <w:right w:val="none" w:sz="0" w:space="0" w:color="auto"/>
                      </w:divBdr>
                      <w:divsChild>
                        <w:div w:id="1058361985">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CDF1D-0872-4D9E-A9B9-C43909C3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751</Words>
  <Characters>4286</Characters>
  <Application>Microsoft Office Word</Application>
  <DocSecurity>0</DocSecurity>
  <Lines>35</Lines>
  <Paragraphs>10</Paragraphs>
  <ScaleCrop>false</ScaleCrop>
  <Company>湖南省计量检测研究院</Company>
  <LinksUpToDate>false</LinksUpToDate>
  <CharactersWithSpaces>5027</CharactersWithSpaces>
  <SharedDoc>false</SharedDoc>
  <HLinks>
    <vt:vector size="150" baseType="variant">
      <vt:variant>
        <vt:i4>1572912</vt:i4>
      </vt:variant>
      <vt:variant>
        <vt:i4>146</vt:i4>
      </vt:variant>
      <vt:variant>
        <vt:i4>0</vt:i4>
      </vt:variant>
      <vt:variant>
        <vt:i4>5</vt:i4>
      </vt:variant>
      <vt:variant>
        <vt:lpwstr/>
      </vt:variant>
      <vt:variant>
        <vt:lpwstr>_Toc29306375</vt:lpwstr>
      </vt:variant>
      <vt:variant>
        <vt:i4>1638448</vt:i4>
      </vt:variant>
      <vt:variant>
        <vt:i4>140</vt:i4>
      </vt:variant>
      <vt:variant>
        <vt:i4>0</vt:i4>
      </vt:variant>
      <vt:variant>
        <vt:i4>5</vt:i4>
      </vt:variant>
      <vt:variant>
        <vt:lpwstr/>
      </vt:variant>
      <vt:variant>
        <vt:lpwstr>_Toc29306374</vt:lpwstr>
      </vt:variant>
      <vt:variant>
        <vt:i4>1966128</vt:i4>
      </vt:variant>
      <vt:variant>
        <vt:i4>134</vt:i4>
      </vt:variant>
      <vt:variant>
        <vt:i4>0</vt:i4>
      </vt:variant>
      <vt:variant>
        <vt:i4>5</vt:i4>
      </vt:variant>
      <vt:variant>
        <vt:lpwstr/>
      </vt:variant>
      <vt:variant>
        <vt:lpwstr>_Toc29306373</vt:lpwstr>
      </vt:variant>
      <vt:variant>
        <vt:i4>2031664</vt:i4>
      </vt:variant>
      <vt:variant>
        <vt:i4>128</vt:i4>
      </vt:variant>
      <vt:variant>
        <vt:i4>0</vt:i4>
      </vt:variant>
      <vt:variant>
        <vt:i4>5</vt:i4>
      </vt:variant>
      <vt:variant>
        <vt:lpwstr/>
      </vt:variant>
      <vt:variant>
        <vt:lpwstr>_Toc29306372</vt:lpwstr>
      </vt:variant>
      <vt:variant>
        <vt:i4>1835056</vt:i4>
      </vt:variant>
      <vt:variant>
        <vt:i4>122</vt:i4>
      </vt:variant>
      <vt:variant>
        <vt:i4>0</vt:i4>
      </vt:variant>
      <vt:variant>
        <vt:i4>5</vt:i4>
      </vt:variant>
      <vt:variant>
        <vt:lpwstr/>
      </vt:variant>
      <vt:variant>
        <vt:lpwstr>_Toc29306371</vt:lpwstr>
      </vt:variant>
      <vt:variant>
        <vt:i4>1900592</vt:i4>
      </vt:variant>
      <vt:variant>
        <vt:i4>116</vt:i4>
      </vt:variant>
      <vt:variant>
        <vt:i4>0</vt:i4>
      </vt:variant>
      <vt:variant>
        <vt:i4>5</vt:i4>
      </vt:variant>
      <vt:variant>
        <vt:lpwstr/>
      </vt:variant>
      <vt:variant>
        <vt:lpwstr>_Toc29306370</vt:lpwstr>
      </vt:variant>
      <vt:variant>
        <vt:i4>1310769</vt:i4>
      </vt:variant>
      <vt:variant>
        <vt:i4>110</vt:i4>
      </vt:variant>
      <vt:variant>
        <vt:i4>0</vt:i4>
      </vt:variant>
      <vt:variant>
        <vt:i4>5</vt:i4>
      </vt:variant>
      <vt:variant>
        <vt:lpwstr/>
      </vt:variant>
      <vt:variant>
        <vt:lpwstr>_Toc29306369</vt:lpwstr>
      </vt:variant>
      <vt:variant>
        <vt:i4>1376305</vt:i4>
      </vt:variant>
      <vt:variant>
        <vt:i4>104</vt:i4>
      </vt:variant>
      <vt:variant>
        <vt:i4>0</vt:i4>
      </vt:variant>
      <vt:variant>
        <vt:i4>5</vt:i4>
      </vt:variant>
      <vt:variant>
        <vt:lpwstr/>
      </vt:variant>
      <vt:variant>
        <vt:lpwstr>_Toc29306368</vt:lpwstr>
      </vt:variant>
      <vt:variant>
        <vt:i4>1703985</vt:i4>
      </vt:variant>
      <vt:variant>
        <vt:i4>98</vt:i4>
      </vt:variant>
      <vt:variant>
        <vt:i4>0</vt:i4>
      </vt:variant>
      <vt:variant>
        <vt:i4>5</vt:i4>
      </vt:variant>
      <vt:variant>
        <vt:lpwstr/>
      </vt:variant>
      <vt:variant>
        <vt:lpwstr>_Toc29306367</vt:lpwstr>
      </vt:variant>
      <vt:variant>
        <vt:i4>1769521</vt:i4>
      </vt:variant>
      <vt:variant>
        <vt:i4>92</vt:i4>
      </vt:variant>
      <vt:variant>
        <vt:i4>0</vt:i4>
      </vt:variant>
      <vt:variant>
        <vt:i4>5</vt:i4>
      </vt:variant>
      <vt:variant>
        <vt:lpwstr/>
      </vt:variant>
      <vt:variant>
        <vt:lpwstr>_Toc29306366</vt:lpwstr>
      </vt:variant>
      <vt:variant>
        <vt:i4>1572913</vt:i4>
      </vt:variant>
      <vt:variant>
        <vt:i4>86</vt:i4>
      </vt:variant>
      <vt:variant>
        <vt:i4>0</vt:i4>
      </vt:variant>
      <vt:variant>
        <vt:i4>5</vt:i4>
      </vt:variant>
      <vt:variant>
        <vt:lpwstr/>
      </vt:variant>
      <vt:variant>
        <vt:lpwstr>_Toc29306365</vt:lpwstr>
      </vt:variant>
      <vt:variant>
        <vt:i4>1638449</vt:i4>
      </vt:variant>
      <vt:variant>
        <vt:i4>80</vt:i4>
      </vt:variant>
      <vt:variant>
        <vt:i4>0</vt:i4>
      </vt:variant>
      <vt:variant>
        <vt:i4>5</vt:i4>
      </vt:variant>
      <vt:variant>
        <vt:lpwstr/>
      </vt:variant>
      <vt:variant>
        <vt:lpwstr>_Toc29306364</vt:lpwstr>
      </vt:variant>
      <vt:variant>
        <vt:i4>1966129</vt:i4>
      </vt:variant>
      <vt:variant>
        <vt:i4>74</vt:i4>
      </vt:variant>
      <vt:variant>
        <vt:i4>0</vt:i4>
      </vt:variant>
      <vt:variant>
        <vt:i4>5</vt:i4>
      </vt:variant>
      <vt:variant>
        <vt:lpwstr/>
      </vt:variant>
      <vt:variant>
        <vt:lpwstr>_Toc29306363</vt:lpwstr>
      </vt:variant>
      <vt:variant>
        <vt:i4>2031665</vt:i4>
      </vt:variant>
      <vt:variant>
        <vt:i4>68</vt:i4>
      </vt:variant>
      <vt:variant>
        <vt:i4>0</vt:i4>
      </vt:variant>
      <vt:variant>
        <vt:i4>5</vt:i4>
      </vt:variant>
      <vt:variant>
        <vt:lpwstr/>
      </vt:variant>
      <vt:variant>
        <vt:lpwstr>_Toc29306362</vt:lpwstr>
      </vt:variant>
      <vt:variant>
        <vt:i4>1835057</vt:i4>
      </vt:variant>
      <vt:variant>
        <vt:i4>62</vt:i4>
      </vt:variant>
      <vt:variant>
        <vt:i4>0</vt:i4>
      </vt:variant>
      <vt:variant>
        <vt:i4>5</vt:i4>
      </vt:variant>
      <vt:variant>
        <vt:lpwstr/>
      </vt:variant>
      <vt:variant>
        <vt:lpwstr>_Toc29306361</vt:lpwstr>
      </vt:variant>
      <vt:variant>
        <vt:i4>1900593</vt:i4>
      </vt:variant>
      <vt:variant>
        <vt:i4>56</vt:i4>
      </vt:variant>
      <vt:variant>
        <vt:i4>0</vt:i4>
      </vt:variant>
      <vt:variant>
        <vt:i4>5</vt:i4>
      </vt:variant>
      <vt:variant>
        <vt:lpwstr/>
      </vt:variant>
      <vt:variant>
        <vt:lpwstr>_Toc29306360</vt:lpwstr>
      </vt:variant>
      <vt:variant>
        <vt:i4>1310770</vt:i4>
      </vt:variant>
      <vt:variant>
        <vt:i4>50</vt:i4>
      </vt:variant>
      <vt:variant>
        <vt:i4>0</vt:i4>
      </vt:variant>
      <vt:variant>
        <vt:i4>5</vt:i4>
      </vt:variant>
      <vt:variant>
        <vt:lpwstr/>
      </vt:variant>
      <vt:variant>
        <vt:lpwstr>_Toc29306359</vt:lpwstr>
      </vt:variant>
      <vt:variant>
        <vt:i4>1376306</vt:i4>
      </vt:variant>
      <vt:variant>
        <vt:i4>44</vt:i4>
      </vt:variant>
      <vt:variant>
        <vt:i4>0</vt:i4>
      </vt:variant>
      <vt:variant>
        <vt:i4>5</vt:i4>
      </vt:variant>
      <vt:variant>
        <vt:lpwstr/>
      </vt:variant>
      <vt:variant>
        <vt:lpwstr>_Toc29306358</vt:lpwstr>
      </vt:variant>
      <vt:variant>
        <vt:i4>1703986</vt:i4>
      </vt:variant>
      <vt:variant>
        <vt:i4>38</vt:i4>
      </vt:variant>
      <vt:variant>
        <vt:i4>0</vt:i4>
      </vt:variant>
      <vt:variant>
        <vt:i4>5</vt:i4>
      </vt:variant>
      <vt:variant>
        <vt:lpwstr/>
      </vt:variant>
      <vt:variant>
        <vt:lpwstr>_Toc29306357</vt:lpwstr>
      </vt:variant>
      <vt:variant>
        <vt:i4>1769522</vt:i4>
      </vt:variant>
      <vt:variant>
        <vt:i4>32</vt:i4>
      </vt:variant>
      <vt:variant>
        <vt:i4>0</vt:i4>
      </vt:variant>
      <vt:variant>
        <vt:i4>5</vt:i4>
      </vt:variant>
      <vt:variant>
        <vt:lpwstr/>
      </vt:variant>
      <vt:variant>
        <vt:lpwstr>_Toc29306356</vt:lpwstr>
      </vt:variant>
      <vt:variant>
        <vt:i4>1572914</vt:i4>
      </vt:variant>
      <vt:variant>
        <vt:i4>26</vt:i4>
      </vt:variant>
      <vt:variant>
        <vt:i4>0</vt:i4>
      </vt:variant>
      <vt:variant>
        <vt:i4>5</vt:i4>
      </vt:variant>
      <vt:variant>
        <vt:lpwstr/>
      </vt:variant>
      <vt:variant>
        <vt:lpwstr>_Toc29306355</vt:lpwstr>
      </vt:variant>
      <vt:variant>
        <vt:i4>1638450</vt:i4>
      </vt:variant>
      <vt:variant>
        <vt:i4>20</vt:i4>
      </vt:variant>
      <vt:variant>
        <vt:i4>0</vt:i4>
      </vt:variant>
      <vt:variant>
        <vt:i4>5</vt:i4>
      </vt:variant>
      <vt:variant>
        <vt:lpwstr/>
      </vt:variant>
      <vt:variant>
        <vt:lpwstr>_Toc29306354</vt:lpwstr>
      </vt:variant>
      <vt:variant>
        <vt:i4>1966130</vt:i4>
      </vt:variant>
      <vt:variant>
        <vt:i4>14</vt:i4>
      </vt:variant>
      <vt:variant>
        <vt:i4>0</vt:i4>
      </vt:variant>
      <vt:variant>
        <vt:i4>5</vt:i4>
      </vt:variant>
      <vt:variant>
        <vt:lpwstr/>
      </vt:variant>
      <vt:variant>
        <vt:lpwstr>_Toc29306353</vt:lpwstr>
      </vt:variant>
      <vt:variant>
        <vt:i4>2031666</vt:i4>
      </vt:variant>
      <vt:variant>
        <vt:i4>8</vt:i4>
      </vt:variant>
      <vt:variant>
        <vt:i4>0</vt:i4>
      </vt:variant>
      <vt:variant>
        <vt:i4>5</vt:i4>
      </vt:variant>
      <vt:variant>
        <vt:lpwstr/>
      </vt:variant>
      <vt:variant>
        <vt:lpwstr>_Toc29306352</vt:lpwstr>
      </vt:variant>
      <vt:variant>
        <vt:i4>1835058</vt:i4>
      </vt:variant>
      <vt:variant>
        <vt:i4>2</vt:i4>
      </vt:variant>
      <vt:variant>
        <vt:i4>0</vt:i4>
      </vt:variant>
      <vt:variant>
        <vt:i4>5</vt:i4>
      </vt:variant>
      <vt:variant>
        <vt:lpwstr/>
      </vt:variant>
      <vt:variant>
        <vt:lpwstr>_Toc29306351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曾麟</dc:creator>
  <cp:lastModifiedBy>Windows 用户</cp:lastModifiedBy>
  <cp:revision>3</cp:revision>
  <cp:lastPrinted>2020-01-08T00:56:00Z</cp:lastPrinted>
  <dcterms:created xsi:type="dcterms:W3CDTF">2021-01-04T06:44:00Z</dcterms:created>
  <dcterms:modified xsi:type="dcterms:W3CDTF">2021-01-04T06:46:00Z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