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
      <w:pPr>
        <w:framePr w:hSpace="180" w:vSpace="180" w:wrap="around" w:vAnchor="margin" w:hAnchor="margin" w:y="1" w:anchorLock="1"/>
        <w:jc w:val="left"/>
        <w:textAlignment w:val="center"/>
        <w:rPr>
          <w:rFonts w:eastAsia="黑体"/>
          <w:kern w:val="0"/>
        </w:rPr>
      </w:pPr>
      <w:r>
        <w:rPr>
          <w:rFonts w:eastAsia="黑体"/>
          <w:kern w:val="0"/>
        </w:rPr>
        <w:t>ICS</w:t>
      </w:r>
      <w:r>
        <w:rPr>
          <w:rFonts w:hint="eastAsia" w:eastAsia="黑体" w:cs="黑体"/>
          <w:kern w:val="0"/>
        </w:rPr>
        <w:t> </w:t>
      </w:r>
      <w:bookmarkStart w:id="0" w:name="ICS"/>
      <w:r>
        <w:rPr>
          <w:rFonts w:hint="eastAsia" w:eastAsia="黑体" w:cs="黑体"/>
          <w:kern w:val="0"/>
        </w:rPr>
        <w:t>点击此处添加</w:t>
      </w:r>
      <w:r>
        <w:rPr>
          <w:rFonts w:eastAsia="黑体"/>
          <w:kern w:val="0"/>
        </w:rPr>
        <w:t>ICS</w:t>
      </w:r>
      <w:r>
        <w:rPr>
          <w:rFonts w:hint="eastAsia" w:eastAsia="黑体" w:cs="黑体"/>
          <w:kern w:val="0"/>
        </w:rPr>
        <w:t>号</w:t>
      </w:r>
      <w:bookmarkEnd w:id="0"/>
    </w:p>
    <w:p>
      <w:pPr>
        <w:framePr w:hSpace="180" w:vSpace="180" w:wrap="around" w:vAnchor="margin" w:hAnchor="margin" w:y="1" w:anchorLock="1"/>
        <w:jc w:val="left"/>
        <w:textAlignment w:val="center"/>
        <w:rPr>
          <w:rFonts w:ascii="黑体" w:eastAsia="黑体"/>
          <w:kern w:val="0"/>
        </w:rPr>
      </w:pPr>
      <w:bookmarkStart w:id="1" w:name="WXFLH"/>
      <w:r>
        <w:rPr>
          <w:rFonts w:hint="eastAsia" w:eastAsia="黑体" w:cs="黑体"/>
          <w:kern w:val="0"/>
        </w:rPr>
        <w:t>点击此处添加中国标准文献分类号</w:t>
      </w:r>
      <w:bookmarkEnd w:id="1"/>
    </w:p>
    <w:p>
      <w:pPr>
        <w:pStyle w:val="25"/>
        <w:shd w:val="clear" w:color="auto" w:fill="auto"/>
        <w:spacing w:line="360" w:lineRule="auto"/>
      </w:pPr>
      <w:r>
        <w:t>DB43</w:t>
      </w:r>
    </w:p>
    <w:p>
      <w:pPr>
        <w:framePr w:hSpace="181" w:vSpace="181" w:wrap="around" w:vAnchor="page" w:hAnchor="page" w:x="1419" w:y="2286" w:anchorLock="1"/>
        <w:widowControl/>
        <w:spacing w:line="240" w:lineRule="atLeast"/>
        <w:jc w:val="distribute"/>
        <w:rPr>
          <w:rFonts w:ascii="黑体" w:hAnsi="宋体" w:eastAsia="黑体"/>
          <w:spacing w:val="-40"/>
          <w:kern w:val="0"/>
          <w:sz w:val="48"/>
          <w:szCs w:val="48"/>
        </w:rPr>
      </w:pPr>
      <w:r>
        <w:rPr>
          <w:rFonts w:hint="eastAsia" w:ascii="黑体" w:hAnsi="宋体" w:eastAsia="黑体" w:cs="黑体"/>
          <w:spacing w:val="-40"/>
          <w:kern w:val="0"/>
          <w:sz w:val="48"/>
          <w:szCs w:val="48"/>
        </w:rPr>
        <w:t>湖南省地方标准</w:t>
      </w:r>
    </w:p>
    <w:p>
      <w:pPr>
        <w:pStyle w:val="21"/>
        <w:spacing w:line="360" w:lineRule="auto"/>
        <w:rPr>
          <w:rFonts w:hAnsi="黑体"/>
        </w:rPr>
      </w:pPr>
      <w:r>
        <w:rPr>
          <w:rFonts w:ascii="Times New Roman" w:cs="Times New Roman"/>
        </w:rPr>
        <w:t xml:space="preserve">DB </w:t>
      </w:r>
      <w:r>
        <w:rPr>
          <w:rFonts w:hAnsi="黑体"/>
        </w:rPr>
        <w:t>43/T</w:t>
      </w:r>
      <w:bookmarkStart w:id="2" w:name="StdNo1"/>
      <w:r>
        <w:rPr>
          <w:rFonts w:hAnsi="黑体"/>
        </w:rPr>
        <w:t>XXXXX</w:t>
      </w:r>
      <w:bookmarkEnd w:id="2"/>
      <w:r>
        <w:rPr>
          <w:rFonts w:hAnsi="黑体"/>
        </w:rPr>
        <w:t>—2018</w:t>
      </w:r>
    </w:p>
    <w:tbl>
      <w:tblPr>
        <w:tblStyle w:val="12"/>
        <w:tblW w:w="9356"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tcPr>
          <w:p>
            <w:pPr>
              <w:pStyle w:val="27"/>
              <w:spacing w:line="360" w:lineRule="auto"/>
              <w:rPr>
                <w:rFonts w:cs="Times New Roman"/>
              </w:rPr>
            </w:pPr>
            <w:bookmarkStart w:id="3" w:name="DT"/>
            <w:r>
              <mc:AlternateContent>
                <mc:Choice Requires="wps">
                  <w:drawing>
                    <wp:anchor distT="0" distB="0" distL="114300" distR="114300" simplePos="0" relativeHeight="251655168" behindDoc="1" locked="0" layoutInCell="1" allowOverlap="1">
                      <wp:simplePos x="0" y="0"/>
                      <wp:positionH relativeFrom="column">
                        <wp:posOffset>4734560</wp:posOffset>
                      </wp:positionH>
                      <wp:positionV relativeFrom="paragraph">
                        <wp:posOffset>34290</wp:posOffset>
                      </wp:positionV>
                      <wp:extent cx="1143000" cy="228600"/>
                      <wp:effectExtent l="635" t="0" r="0" b="381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6131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5g8svWAAAACAEAAA8AAAAAAAAAAQAgAAAAIgAAAGRycy9kb3ducmV2&#10;LnhtbFBLAQIUABQAAAAIAIdO4kAYTEy8/gEAANgDAAAOAAAAAAAAAAEAIAAAACUBAABkcnMvZTJv&#10;RG9jLnhtbFBLBQYAAAAABgAGAFkBAACVBQAAAAA=&#10;">
                      <v:fill on="t" focussize="0,0"/>
                      <v:stroke on="f"/>
                      <v:imagedata o:title=""/>
                      <o:lock v:ext="edit" aspectratio="f"/>
                    </v:rect>
                  </w:pict>
                </mc:Fallback>
              </mc:AlternateContent>
            </w:r>
            <w:bookmarkEnd w:id="3"/>
          </w:p>
        </w:tc>
      </w:tr>
    </w:tbl>
    <w:p>
      <w:pPr>
        <w:pStyle w:val="21"/>
        <w:spacing w:line="360" w:lineRule="auto"/>
        <w:rPr>
          <w:rFonts w:hAnsi="黑体" w:cs="Times New Roman"/>
        </w:rPr>
      </w:pPr>
    </w:p>
    <w:p>
      <w:pPr>
        <w:pStyle w:val="21"/>
        <w:spacing w:line="360" w:lineRule="auto"/>
        <w:rPr>
          <w:rFonts w:hAnsi="黑体" w:cs="Times New Roman"/>
        </w:rPr>
      </w:pPr>
    </w:p>
    <w:p>
      <w:pPr>
        <w:pStyle w:val="17"/>
        <w:framePr w:h="6308" w:hRule="exact" w:x="1239" w:y="5589"/>
        <w:spacing w:line="360" w:lineRule="auto"/>
        <w:rPr>
          <w:sz w:val="52"/>
          <w:szCs w:val="52"/>
        </w:rPr>
      </w:pPr>
      <w:r>
        <w:rPr>
          <w:rFonts w:hint="eastAsia" w:cs="黑体"/>
          <w:sz w:val="52"/>
          <w:szCs w:val="52"/>
        </w:rPr>
        <w:t>森林康养技能培训规程</w:t>
      </w:r>
    </w:p>
    <w:p>
      <w:pPr>
        <w:pStyle w:val="17"/>
        <w:framePr w:h="6308" w:hRule="exact" w:x="1239" w:y="5589"/>
      </w:pPr>
      <w:r>
        <w:t>Training regulations for forest wellness skills</w:t>
      </w:r>
    </w:p>
    <w:p>
      <w:pPr>
        <w:pStyle w:val="20"/>
        <w:framePr w:h="6308" w:hRule="exact" w:x="1239" w:y="5589"/>
        <w:spacing w:line="360" w:lineRule="auto"/>
        <w:rPr>
          <w:rFonts w:cs="Times New Roman"/>
        </w:rPr>
      </w:pPr>
    </w:p>
    <w:tbl>
      <w:tblPr>
        <w:tblStyle w:val="12"/>
        <w:tblW w:w="985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19"/>
              <w:framePr w:h="6308" w:hRule="exact" w:x="1239" w:y="5589"/>
              <w:spacing w:line="360" w:lineRule="auto"/>
              <w:rPr>
                <w:rFonts w:cs="Times New Roman"/>
              </w:rPr>
            </w:pPr>
            <w:r>
              <mc:AlternateContent>
                <mc:Choice Requires="wps">
                  <w:drawing>
                    <wp:anchor distT="0" distB="0" distL="114300" distR="114300" simplePos="0" relativeHeight="251656192" behindDoc="1" locked="1" layoutInCell="1" allowOverlap="1">
                      <wp:simplePos x="0" y="0"/>
                      <wp:positionH relativeFrom="column">
                        <wp:posOffset>2200910</wp:posOffset>
                      </wp:positionH>
                      <wp:positionV relativeFrom="paragraph">
                        <wp:posOffset>573405</wp:posOffset>
                      </wp:positionV>
                      <wp:extent cx="1905000" cy="254000"/>
                      <wp:effectExtent l="635" t="1905" r="0" b="127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45.15pt;height:20pt;width:150pt;z-index:-25166028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ia6S1QAAAAoBAAAPAAAAAAAAAAEAIAAAACIAAABkcnMvZG93bnJldi54&#10;bWxQSwECFAAUAAAACACHTuJAcqgWSv0BAADYAwAADgAAAAAAAAABACAAAAAkAQAAZHJzL2Uyb0Rv&#10;Yy54bWxQSwUGAAAAAAYABgBZAQAAkwUAAAAA&#10;">
                      <v:fill on="t" focussize="0,0"/>
                      <v:stroke on="f"/>
                      <v:imagedata o:title=""/>
                      <o:lock v:ext="edit" aspectratio="f"/>
                      <w10:anchorlock/>
                    </v:rect>
                  </w:pict>
                </mc:Fallback>
              </mc:AlternateContent>
            </w:r>
            <w:r>
              <mc:AlternateContent>
                <mc:Choice Requires="wps">
                  <w:drawing>
                    <wp:anchor distT="0" distB="0" distL="114300" distR="114300" simplePos="0" relativeHeight="251657216" behindDoc="1" locked="1" layoutInCell="1" allowOverlap="1">
                      <wp:simplePos x="0" y="0"/>
                      <wp:positionH relativeFrom="column">
                        <wp:posOffset>2454910</wp:posOffset>
                      </wp:positionH>
                      <wp:positionV relativeFrom="paragraph">
                        <wp:posOffset>255905</wp:posOffset>
                      </wp:positionV>
                      <wp:extent cx="1270000" cy="304800"/>
                      <wp:effectExtent l="0" t="0" r="0" b="127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3pt;margin-top:20.15pt;height:24pt;width:100pt;z-index:-25165926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4Yvl1gAAAAkBAAAPAAAAAAAAAAEAIAAAACIAAABkcnMvZG93bnJldi54&#10;bWxQSwECFAAUAAAACACHTuJAFkuc7fwBAADYAwAADgAAAAAAAAABACAAAAAlAQAAZHJzL2Uyb0Rv&#10;Yy54bWxQSwUGAAAAAAYABgBZAQAAkwUAAAAA&#10;">
                      <v:fill on="t" focussize="0,0"/>
                      <v:stroke on="f"/>
                      <v:imagedata o:title=""/>
                      <o:lock v:ext="edit" aspectratio="f"/>
                      <w10:anchorlock/>
                    </v:rect>
                  </w:pict>
                </mc:Fallback>
              </mc:AlternateContent>
            </w:r>
            <w:r>
              <w:rPr>
                <w:rFonts w:hint="eastAsia"/>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19"/>
              <w:framePr w:h="6308" w:hRule="exact" w:x="1239" w:y="5589"/>
              <w:spacing w:line="360" w:lineRule="auto"/>
              <w:ind w:firstLine="4440" w:firstLineChars="1850"/>
              <w:jc w:val="both"/>
            </w:pPr>
            <w:r>
              <w:t>20</w:t>
            </w:r>
            <w:r>
              <w:rPr>
                <w:rFonts w:hint="eastAsia"/>
                <w:lang w:val="en-US" w:eastAsia="zh-CN"/>
              </w:rPr>
              <w:t>20</w:t>
            </w:r>
            <w:r>
              <w:t>.1</w:t>
            </w:r>
          </w:p>
        </w:tc>
      </w:tr>
    </w:tbl>
    <w:p>
      <w:pPr>
        <w:pStyle w:val="26"/>
        <w:framePr w:hAnchor="page" w:y="14140"/>
        <w:spacing w:line="360" w:lineRule="auto"/>
      </w:pPr>
      <w:r>
        <w:t>20</w:t>
      </w:r>
      <w:r>
        <w:rPr>
          <w:rFonts w:hint="eastAsia"/>
          <w:lang w:val="en-US" w:eastAsia="zh-CN"/>
        </w:rPr>
        <w:t>20</w:t>
      </w:r>
      <w:r>
        <w:rPr>
          <w:rFonts w:ascii="黑体" w:cs="黑体"/>
        </w:rPr>
        <w:t>-XX-</w:t>
      </w:r>
      <w:bookmarkStart w:id="4" w:name="FD"/>
      <w:r>
        <w:rPr>
          <w:rFonts w:ascii="黑体" w:cs="黑体"/>
        </w:rPr>
        <w:t>XX</w:t>
      </w:r>
      <w:bookmarkEnd w:id="4"/>
      <w:r>
        <w:rPr>
          <w:rFonts w:hint="eastAsia" w:cs="黑体"/>
        </w:rPr>
        <w:t>发布</w:t>
      </w:r>
      <w:r>
        <mc:AlternateContent>
          <mc:Choice Requires="wps">
            <w:drawing>
              <wp:anchor distT="0" distB="0" distL="114300" distR="114300" simplePos="0" relativeHeight="251659264" behindDoc="0" locked="1" layoutInCell="1" allowOverlap="1">
                <wp:simplePos x="0" y="0"/>
                <wp:positionH relativeFrom="column">
                  <wp:posOffset>-133350</wp:posOffset>
                </wp:positionH>
                <wp:positionV relativeFrom="page">
                  <wp:posOffset>9275445</wp:posOffset>
                </wp:positionV>
                <wp:extent cx="6120130" cy="0"/>
                <wp:effectExtent l="9525" t="7620" r="13970"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pt;margin-top:730.35pt;height:0pt;width:481.9pt;mso-position-vertical-relative:page;z-index:251659264;mso-width-relative:page;mso-height-relative:page;" filled="f" stroked="t" coordsize="21600,21600" o:gfxdata="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iyPQ2AAAAA0BAAAPAAAAAAAAAAEAIAAAACIAAABkcnMvZG93&#10;bnJldi54bWxQSwECFAAUAAAACACHTuJAGddhoscBAABcAwAADgAAAAAAAAABACAAAAAnAQAAZHJz&#10;L2Uyb0RvYy54bWxQSwUGAAAAAAYABgBZAQAAYAUAAAAA&#10;">
                <v:fill on="f" focussize="0,0"/>
                <v:stroke color="#000000" joinstyle="round"/>
                <v:imagedata o:title=""/>
                <o:lock v:ext="edit" aspectratio="f"/>
                <w10:anchorlock/>
              </v:line>
            </w:pict>
          </mc:Fallback>
        </mc:AlternateContent>
      </w:r>
    </w:p>
    <w:p>
      <w:pPr>
        <w:pStyle w:val="24"/>
        <w:framePr w:hAnchor="page" w:x="6774" w:y="14140"/>
        <w:spacing w:line="360" w:lineRule="auto"/>
      </w:pPr>
      <w:r>
        <w:rPr>
          <w:rFonts w:ascii="黑体" w:cs="黑体"/>
        </w:rPr>
        <w:t>20</w:t>
      </w:r>
      <w:r>
        <w:rPr>
          <w:rFonts w:hint="eastAsia" w:ascii="黑体" w:cs="黑体"/>
          <w:lang w:val="en-US" w:eastAsia="zh-CN"/>
        </w:rPr>
        <w:t>20</w:t>
      </w:r>
      <w:r>
        <w:rPr>
          <w:rFonts w:ascii="黑体" w:cs="黑体"/>
        </w:rPr>
        <w:t>-</w:t>
      </w:r>
      <w:bookmarkStart w:id="5" w:name="SM"/>
      <w:r>
        <w:rPr>
          <w:rFonts w:ascii="黑体" w:cs="黑体"/>
        </w:rPr>
        <w:t>XX</w:t>
      </w:r>
      <w:bookmarkEnd w:id="5"/>
      <w:r>
        <w:rPr>
          <w:rFonts w:ascii="黑体" w:cs="黑体"/>
        </w:rPr>
        <w:t>-</w:t>
      </w:r>
      <w:bookmarkStart w:id="6" w:name="SD"/>
      <w:r>
        <w:rPr>
          <w:rFonts w:ascii="黑体" w:cs="黑体"/>
        </w:rPr>
        <w:t>XX</w:t>
      </w:r>
      <w:bookmarkEnd w:id="6"/>
      <w:r>
        <w:rPr>
          <w:rFonts w:hint="eastAsia" w:cs="黑体"/>
        </w:rPr>
        <w:t>实施</w:t>
      </w:r>
    </w:p>
    <w:p>
      <w:pPr>
        <w:pStyle w:val="29"/>
        <w:spacing w:line="360" w:lineRule="auto"/>
        <w:rPr>
          <w:rFonts w:cs="Times New Roman"/>
        </w:rPr>
      </w:pPr>
      <w:bookmarkStart w:id="7" w:name="fm"/>
      <w:r>
        <w:rPr>
          <w:rFonts w:hint="eastAsia"/>
        </w:rPr>
        <w:t>湖南省</w:t>
      </w:r>
      <w:r>
        <w:rPr>
          <w:rFonts w:hint="eastAsia"/>
          <w:lang w:eastAsia="zh-CN"/>
        </w:rPr>
        <w:t>市场</w:t>
      </w:r>
      <w:r>
        <w:rPr>
          <w:rFonts w:hint="eastAsia"/>
        </w:rPr>
        <w:t>监督</w:t>
      </w:r>
      <w:r>
        <w:rPr>
          <w:rFonts w:hint="eastAsia"/>
          <w:lang w:eastAsia="zh-CN"/>
        </w:rPr>
        <w:t>管理</w:t>
      </w:r>
      <w:r>
        <w:rPr>
          <w:rFonts w:hint="eastAsia"/>
        </w:rPr>
        <w:t>局</w:t>
      </w:r>
      <w:bookmarkEnd w:id="7"/>
      <w:r>
        <w:rPr>
          <w:rFonts w:hint="eastAsia" w:hAnsi="黑体"/>
        </w:rPr>
        <w:t>   </w:t>
      </w:r>
      <w:r>
        <w:rPr>
          <w:rStyle w:val="14"/>
          <w:rFonts w:hint="eastAsia"/>
        </w:rPr>
        <w:t>发布</w:t>
      </w:r>
    </w:p>
    <w:p>
      <w:pPr>
        <w:pStyle w:val="16"/>
        <w:spacing w:line="360" w:lineRule="auto"/>
        <w:rPr>
          <w:rFonts w:cs="Times New Roman"/>
        </w:rPr>
        <w:sectPr>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58240" behindDoc="1" locked="1" layoutInCell="1" allowOverlap="1">
                <wp:simplePos x="0" y="0"/>
                <wp:positionH relativeFrom="column">
                  <wp:posOffset>-66675</wp:posOffset>
                </wp:positionH>
                <wp:positionV relativeFrom="paragraph">
                  <wp:posOffset>396240</wp:posOffset>
                </wp:positionV>
                <wp:extent cx="866775" cy="19812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31.2pt;height:15.6pt;width:68.25pt;z-index:-251658240;mso-width-relative:page;mso-height-relative:page;" fillcolor="#FFFFFF" filled="t" stroked="f" coordsize="21600,21600"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QZAFPXAAAACQEAAA8AAAAAAAAAAQAgAAAAIgAAAGRycy9kb3du&#10;cmV2LnhtbFBLAQIUABQAAAAIAIdO4kAArOC+AAIAANcDAAAOAAAAAAAAAAEAIAAAACYBAABkcnMv&#10;ZTJvRG9jLnhtbFBLBQYAAAAABgAGAFkBAACYBQ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ragraph">
                  <wp:posOffset>2339975</wp:posOffset>
                </wp:positionV>
                <wp:extent cx="6120130" cy="0"/>
                <wp:effectExtent l="8890" t="6350" r="508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kHiX9cAAAAJAQAADwAAAAAAAAABACAAAAAiAAAAZHJzL2Rvd25y&#10;ZXYueG1sUEsBAhQAFAAAAAgAh07iQL4nTNPGAQAAXAMAAA4AAAAAAAAAAQAgAAAAJgEAAGRycy9l&#10;Mm9Eb2MueG1sUEsFBgAAAAAGAAYAWQEAAF4FAAAAAA==&#10;">
                <v:fill on="f" focussize="0,0"/>
                <v:stroke color="#000000" joinstyle="round"/>
                <v:imagedata o:title=""/>
                <o:lock v:ext="edit" aspectratio="f"/>
                <w10:anchorlock/>
              </v:line>
            </w:pict>
          </mc:Fallback>
        </mc:AlternateContent>
      </w:r>
    </w:p>
    <w:p>
      <w:pPr>
        <w:keepNext/>
        <w:pageBreakBefore/>
        <w:widowControl/>
        <w:spacing w:before="640" w:after="560" w:line="360" w:lineRule="auto"/>
        <w:jc w:val="center"/>
        <w:outlineLvl w:val="0"/>
        <w:rPr>
          <w:rFonts w:ascii="黑体" w:eastAsia="黑体"/>
          <w:kern w:val="0"/>
          <w:sz w:val="32"/>
          <w:szCs w:val="32"/>
        </w:rPr>
      </w:pPr>
      <w:bookmarkStart w:id="8" w:name="_Toc20435"/>
      <w:bookmarkStart w:id="9" w:name="_Toc27833"/>
      <w:r>
        <w:rPr>
          <w:rFonts w:hint="eastAsia" w:ascii="黑体" w:eastAsia="黑体" w:cs="黑体"/>
          <w:kern w:val="0"/>
          <w:sz w:val="32"/>
          <w:szCs w:val="32"/>
        </w:rPr>
        <w:t>目</w:t>
      </w:r>
      <w:bookmarkStart w:id="10" w:name="BKML"/>
      <w:r>
        <w:rPr>
          <w:rFonts w:hint="eastAsia" w:ascii="黑体" w:hAnsi="黑体" w:eastAsia="黑体" w:cs="黑体"/>
          <w:kern w:val="0"/>
          <w:sz w:val="32"/>
          <w:szCs w:val="32"/>
        </w:rPr>
        <w:t>  </w:t>
      </w:r>
      <w:r>
        <w:rPr>
          <w:rFonts w:hint="eastAsia" w:ascii="黑体" w:eastAsia="黑体" w:cs="黑体"/>
          <w:kern w:val="0"/>
          <w:sz w:val="32"/>
          <w:szCs w:val="32"/>
        </w:rPr>
        <w:t>次</w:t>
      </w:r>
      <w:bookmarkEnd w:id="8"/>
      <w:bookmarkEnd w:id="9"/>
      <w:bookmarkEnd w:id="10"/>
    </w:p>
    <w:p>
      <w:pPr>
        <w:pStyle w:val="7"/>
        <w:tabs>
          <w:tab w:val="right" w:leader="dot" w:pos="8296"/>
          <w:tab w:val="clear" w:pos="9241"/>
        </w:tabs>
        <w:spacing w:after="78" w:line="360" w:lineRule="auto"/>
        <w:rPr>
          <w:rStyle w:val="11"/>
          <w:color w:val="auto"/>
          <w:u w:val="none"/>
        </w:rPr>
      </w:pPr>
      <w:r>
        <w:rPr>
          <w:rStyle w:val="11"/>
          <w:rFonts w:hint="eastAsia" w:cs="宋体"/>
          <w:color w:val="auto"/>
          <w:u w:val="none"/>
        </w:rPr>
        <w:t>目次</w:t>
      </w:r>
      <w:r>
        <w:fldChar w:fldCharType="begin"/>
      </w:r>
      <w:r>
        <w:instrText xml:space="preserve"> HYPERLINK \l "_Toc471" </w:instrText>
      </w:r>
      <w:r>
        <w:fldChar w:fldCharType="separate"/>
      </w:r>
      <w:r>
        <w:rPr>
          <w:rStyle w:val="11"/>
          <w:color w:val="auto"/>
          <w:u w:val="none"/>
        </w:rPr>
        <w:tab/>
      </w:r>
      <w:r>
        <w:rPr>
          <w:rStyle w:val="11"/>
          <w:color w:val="auto"/>
          <w:u w:val="none"/>
        </w:rPr>
        <w:fldChar w:fldCharType="end"/>
      </w:r>
      <w:r>
        <w:rPr>
          <w:rStyle w:val="11"/>
          <w:color w:val="auto"/>
          <w:u w:val="none"/>
        </w:rPr>
        <w:t>……</w:t>
      </w:r>
      <w:r>
        <w:rPr>
          <w:rStyle w:val="11"/>
          <w:rFonts w:hint="eastAsia" w:cs="宋体"/>
          <w:color w:val="auto"/>
          <w:u w:val="none"/>
        </w:rPr>
        <w:t>Ⅰ</w:t>
      </w:r>
    </w:p>
    <w:p>
      <w:pPr>
        <w:pStyle w:val="7"/>
        <w:tabs>
          <w:tab w:val="right" w:leader="dot" w:pos="8296"/>
          <w:tab w:val="clear" w:pos="9241"/>
        </w:tabs>
        <w:spacing w:after="78" w:line="360" w:lineRule="auto"/>
        <w:rPr>
          <w:rStyle w:val="11"/>
          <w:color w:val="auto"/>
          <w:u w:val="none"/>
        </w:rPr>
      </w:pPr>
      <w:r>
        <w:rPr>
          <w:rStyle w:val="11"/>
          <w:color w:val="auto"/>
          <w:u w:val="none"/>
        </w:rPr>
        <w:fldChar w:fldCharType="begin"/>
      </w:r>
      <w:r>
        <w:rPr>
          <w:rStyle w:val="11"/>
          <w:color w:val="auto"/>
          <w:u w:val="none"/>
        </w:rPr>
        <w:instrText xml:space="preserve">TOC \o "1-3" \h \u </w:instrText>
      </w:r>
      <w:r>
        <w:rPr>
          <w:rStyle w:val="11"/>
          <w:color w:val="auto"/>
          <w:u w:val="none"/>
        </w:rPr>
        <w:fldChar w:fldCharType="separate"/>
      </w:r>
      <w:r>
        <w:fldChar w:fldCharType="begin"/>
      </w:r>
      <w:r>
        <w:instrText xml:space="preserve"> HYPERLINK \l "_Toc471" </w:instrText>
      </w:r>
      <w:r>
        <w:fldChar w:fldCharType="separate"/>
      </w:r>
      <w:r>
        <w:rPr>
          <w:rStyle w:val="11"/>
          <w:rFonts w:hint="eastAsia" w:cs="宋体"/>
          <w:color w:val="auto"/>
          <w:u w:val="none"/>
        </w:rPr>
        <w:t>前言</w:t>
      </w:r>
      <w:r>
        <w:rPr>
          <w:rStyle w:val="11"/>
          <w:color w:val="auto"/>
          <w:u w:val="none"/>
        </w:rPr>
        <w:tab/>
      </w:r>
      <w:r>
        <w:rPr>
          <w:rStyle w:val="11"/>
          <w:color w:val="auto"/>
          <w:u w:val="none"/>
        </w:rPr>
        <w:fldChar w:fldCharType="end"/>
      </w:r>
      <w:r>
        <w:rPr>
          <w:rStyle w:val="11"/>
          <w:color w:val="auto"/>
          <w:u w:val="none"/>
        </w:rPr>
        <w:t>……</w:t>
      </w:r>
      <w:r>
        <w:rPr>
          <w:rStyle w:val="11"/>
          <w:rFonts w:hint="eastAsia" w:cs="宋体"/>
          <w:color w:val="auto"/>
          <w:u w:val="none"/>
        </w:rPr>
        <w:t>Ⅱ</w:t>
      </w:r>
    </w:p>
    <w:p>
      <w:pPr>
        <w:pStyle w:val="7"/>
        <w:tabs>
          <w:tab w:val="right" w:leader="dot" w:pos="8296"/>
          <w:tab w:val="clear" w:pos="9241"/>
        </w:tabs>
        <w:spacing w:after="78" w:line="360" w:lineRule="auto"/>
        <w:rPr>
          <w:rStyle w:val="11"/>
          <w:color w:val="auto"/>
          <w:u w:val="none"/>
        </w:rPr>
      </w:pPr>
      <w:r>
        <w:fldChar w:fldCharType="begin"/>
      </w:r>
      <w:r>
        <w:instrText xml:space="preserve"> HYPERLINK \l "_Toc3815" </w:instrText>
      </w:r>
      <w:r>
        <w:fldChar w:fldCharType="separate"/>
      </w:r>
      <w:r>
        <w:rPr>
          <w:rStyle w:val="11"/>
          <w:color w:val="auto"/>
          <w:u w:val="none"/>
        </w:rPr>
        <w:t xml:space="preserve">1 </w:t>
      </w:r>
      <w:r>
        <w:rPr>
          <w:rStyle w:val="11"/>
          <w:rFonts w:hint="eastAsia" w:cs="宋体"/>
          <w:color w:val="auto"/>
          <w:u w:val="none"/>
        </w:rPr>
        <w:t>范围</w:t>
      </w:r>
      <w:r>
        <w:rPr>
          <w:rStyle w:val="11"/>
          <w:color w:val="auto"/>
          <w:u w:val="none"/>
        </w:rPr>
        <w:tab/>
      </w:r>
      <w:r>
        <w:rPr>
          <w:rStyle w:val="11"/>
          <w:color w:val="auto"/>
          <w:u w:val="none"/>
        </w:rPr>
        <w:fldChar w:fldCharType="end"/>
      </w:r>
      <w:r>
        <w:rPr>
          <w:rStyle w:val="11"/>
          <w:color w:val="auto"/>
          <w:u w:val="none"/>
        </w:rPr>
        <w:t>1</w:t>
      </w:r>
    </w:p>
    <w:p>
      <w:pPr>
        <w:pStyle w:val="7"/>
        <w:tabs>
          <w:tab w:val="right" w:leader="dot" w:pos="8296"/>
          <w:tab w:val="clear" w:pos="9241"/>
        </w:tabs>
        <w:spacing w:after="78" w:line="360" w:lineRule="auto"/>
        <w:rPr>
          <w:rStyle w:val="11"/>
          <w:color w:val="auto"/>
          <w:u w:val="none"/>
        </w:rPr>
      </w:pPr>
      <w:r>
        <w:fldChar w:fldCharType="begin"/>
      </w:r>
      <w:r>
        <w:instrText xml:space="preserve"> HYPERLINK \l "_Toc25605" </w:instrText>
      </w:r>
      <w:r>
        <w:fldChar w:fldCharType="separate"/>
      </w:r>
      <w:r>
        <w:rPr>
          <w:rStyle w:val="11"/>
          <w:color w:val="auto"/>
          <w:u w:val="none"/>
        </w:rPr>
        <w:t xml:space="preserve">2 </w:t>
      </w:r>
      <w:r>
        <w:rPr>
          <w:rStyle w:val="11"/>
          <w:rFonts w:hint="eastAsia" w:cs="宋体"/>
          <w:color w:val="auto"/>
          <w:u w:val="none"/>
        </w:rPr>
        <w:t>规范性引用文件</w:t>
      </w:r>
      <w:r>
        <w:rPr>
          <w:rStyle w:val="11"/>
          <w:color w:val="auto"/>
          <w:u w:val="none"/>
        </w:rPr>
        <w:tab/>
      </w:r>
      <w:r>
        <w:rPr>
          <w:rStyle w:val="11"/>
          <w:color w:val="auto"/>
          <w:u w:val="none"/>
        </w:rPr>
        <w:fldChar w:fldCharType="end"/>
      </w:r>
      <w:r>
        <w:rPr>
          <w:rStyle w:val="11"/>
          <w:color w:val="auto"/>
          <w:u w:val="none"/>
        </w:rPr>
        <w:t>1</w:t>
      </w:r>
    </w:p>
    <w:p>
      <w:pPr>
        <w:pStyle w:val="7"/>
        <w:tabs>
          <w:tab w:val="right" w:leader="dot" w:pos="8296"/>
          <w:tab w:val="clear" w:pos="9241"/>
        </w:tabs>
        <w:spacing w:after="78" w:line="360" w:lineRule="auto"/>
        <w:rPr>
          <w:rStyle w:val="11"/>
          <w:color w:val="auto"/>
          <w:u w:val="none"/>
        </w:rPr>
      </w:pPr>
      <w:r>
        <w:fldChar w:fldCharType="begin"/>
      </w:r>
      <w:r>
        <w:instrText xml:space="preserve"> HYPERLINK \l "_Toc17732" </w:instrText>
      </w:r>
      <w:r>
        <w:fldChar w:fldCharType="separate"/>
      </w:r>
      <w:r>
        <w:rPr>
          <w:rStyle w:val="11"/>
          <w:color w:val="auto"/>
          <w:u w:val="none"/>
        </w:rPr>
        <w:t xml:space="preserve">3 </w:t>
      </w:r>
      <w:r>
        <w:rPr>
          <w:rStyle w:val="11"/>
          <w:rFonts w:hint="eastAsia" w:cs="宋体"/>
          <w:color w:val="auto"/>
          <w:u w:val="none"/>
        </w:rPr>
        <w:t>术语与定义</w:t>
      </w:r>
      <w:r>
        <w:rPr>
          <w:rStyle w:val="11"/>
          <w:color w:val="auto"/>
          <w:u w:val="none"/>
        </w:rPr>
        <w:tab/>
      </w:r>
      <w:r>
        <w:rPr>
          <w:rStyle w:val="11"/>
          <w:color w:val="auto"/>
          <w:u w:val="none"/>
        </w:rPr>
        <w:fldChar w:fldCharType="end"/>
      </w:r>
      <w:r>
        <w:rPr>
          <w:rStyle w:val="11"/>
          <w:color w:val="auto"/>
          <w:u w:val="none"/>
        </w:rPr>
        <w:t>1</w:t>
      </w:r>
    </w:p>
    <w:p>
      <w:pPr>
        <w:pStyle w:val="7"/>
        <w:tabs>
          <w:tab w:val="right" w:leader="dot" w:pos="8296"/>
          <w:tab w:val="clear" w:pos="9241"/>
        </w:tabs>
        <w:spacing w:after="78" w:line="360" w:lineRule="auto"/>
        <w:rPr>
          <w:rStyle w:val="11"/>
          <w:color w:val="auto"/>
          <w:u w:val="none"/>
        </w:rPr>
      </w:pPr>
      <w:r>
        <w:fldChar w:fldCharType="begin"/>
      </w:r>
      <w:r>
        <w:instrText xml:space="preserve"> HYPERLINK \l "_Toc5629" </w:instrText>
      </w:r>
      <w:r>
        <w:fldChar w:fldCharType="separate"/>
      </w:r>
      <w:r>
        <w:rPr>
          <w:rStyle w:val="11"/>
          <w:color w:val="auto"/>
          <w:u w:val="none"/>
        </w:rPr>
        <w:t>4</w:t>
      </w:r>
      <w:r>
        <w:rPr>
          <w:rStyle w:val="11"/>
          <w:rFonts w:hint="eastAsia" w:cs="宋体"/>
          <w:color w:val="auto"/>
          <w:u w:val="none"/>
        </w:rPr>
        <w:t>培训内容</w:t>
      </w:r>
      <w:r>
        <w:rPr>
          <w:rStyle w:val="11"/>
          <w:color w:val="auto"/>
          <w:u w:val="none"/>
        </w:rPr>
        <w:tab/>
      </w:r>
      <w:r>
        <w:rPr>
          <w:rStyle w:val="11"/>
          <w:color w:val="auto"/>
          <w:u w:val="none"/>
        </w:rPr>
        <w:fldChar w:fldCharType="end"/>
      </w:r>
      <w:r>
        <w:rPr>
          <w:rStyle w:val="11"/>
          <w:color w:val="auto"/>
          <w:u w:val="none"/>
        </w:rPr>
        <w:t>2</w:t>
      </w:r>
    </w:p>
    <w:p>
      <w:pPr>
        <w:pStyle w:val="7"/>
        <w:tabs>
          <w:tab w:val="right" w:leader="dot" w:pos="8296"/>
          <w:tab w:val="clear" w:pos="9241"/>
        </w:tabs>
        <w:spacing w:after="78" w:line="360" w:lineRule="auto"/>
        <w:rPr>
          <w:rStyle w:val="11"/>
          <w:color w:val="auto"/>
          <w:u w:val="none"/>
        </w:rPr>
      </w:pPr>
      <w:r>
        <w:fldChar w:fldCharType="begin"/>
      </w:r>
      <w:r>
        <w:instrText xml:space="preserve"> HYPERLINK \l "_Toc3281" </w:instrText>
      </w:r>
      <w:r>
        <w:fldChar w:fldCharType="separate"/>
      </w:r>
      <w:r>
        <w:rPr>
          <w:rStyle w:val="11"/>
          <w:color w:val="auto"/>
          <w:u w:val="none"/>
        </w:rPr>
        <w:t>4.1</w:t>
      </w:r>
      <w:r>
        <w:rPr>
          <w:rStyle w:val="11"/>
          <w:rFonts w:hint="eastAsia" w:cs="宋体"/>
          <w:color w:val="auto"/>
          <w:u w:val="none"/>
        </w:rPr>
        <w:t>森林康养概述</w:t>
      </w:r>
      <w:r>
        <w:rPr>
          <w:rStyle w:val="11"/>
          <w:color w:val="auto"/>
          <w:u w:val="none"/>
        </w:rPr>
        <w:tab/>
      </w:r>
      <w:r>
        <w:rPr>
          <w:rStyle w:val="11"/>
          <w:color w:val="auto"/>
          <w:u w:val="none"/>
        </w:rPr>
        <w:fldChar w:fldCharType="end"/>
      </w:r>
      <w:r>
        <w:rPr>
          <w:rStyle w:val="11"/>
          <w:color w:val="auto"/>
          <w:u w:val="none"/>
        </w:rPr>
        <w:t>2</w:t>
      </w:r>
    </w:p>
    <w:p>
      <w:pPr>
        <w:pStyle w:val="7"/>
        <w:tabs>
          <w:tab w:val="right" w:leader="dot" w:pos="8296"/>
          <w:tab w:val="clear" w:pos="9241"/>
        </w:tabs>
        <w:spacing w:after="78" w:line="360" w:lineRule="auto"/>
        <w:rPr>
          <w:rStyle w:val="11"/>
          <w:color w:val="auto"/>
          <w:u w:val="none"/>
        </w:rPr>
      </w:pPr>
      <w:r>
        <w:fldChar w:fldCharType="begin"/>
      </w:r>
      <w:r>
        <w:instrText xml:space="preserve"> HYPERLINK \l "_Toc11983" </w:instrText>
      </w:r>
      <w:r>
        <w:fldChar w:fldCharType="separate"/>
      </w:r>
      <w:r>
        <w:rPr>
          <w:rStyle w:val="11"/>
          <w:color w:val="auto"/>
          <w:u w:val="none"/>
        </w:rPr>
        <w:t>4.2</w:t>
      </w:r>
      <w:r>
        <w:rPr>
          <w:rStyle w:val="11"/>
          <w:rFonts w:hint="eastAsia" w:cs="宋体"/>
          <w:color w:val="auto"/>
          <w:u w:val="none"/>
        </w:rPr>
        <w:t>森林康养基地认知</w:t>
      </w:r>
      <w:r>
        <w:rPr>
          <w:rStyle w:val="11"/>
          <w:color w:val="auto"/>
          <w:u w:val="none"/>
        </w:rPr>
        <w:tab/>
      </w:r>
      <w:r>
        <w:rPr>
          <w:rStyle w:val="11"/>
          <w:color w:val="auto"/>
          <w:u w:val="none"/>
        </w:rPr>
        <w:fldChar w:fldCharType="end"/>
      </w:r>
      <w:r>
        <w:rPr>
          <w:rStyle w:val="11"/>
          <w:color w:val="auto"/>
          <w:u w:val="none"/>
        </w:rPr>
        <w:t>2</w:t>
      </w:r>
    </w:p>
    <w:p>
      <w:pPr>
        <w:pStyle w:val="7"/>
        <w:tabs>
          <w:tab w:val="right" w:leader="dot" w:pos="8296"/>
          <w:tab w:val="clear" w:pos="9241"/>
        </w:tabs>
        <w:spacing w:after="78" w:line="360" w:lineRule="auto"/>
        <w:rPr>
          <w:rFonts w:ascii="Calibri" w:hAnsi="Calibri" w:cs="Calibri"/>
        </w:rPr>
      </w:pPr>
      <w:r>
        <w:fldChar w:fldCharType="begin"/>
      </w:r>
      <w:r>
        <w:instrText xml:space="preserve"> HYPERLINK \l "_Toc13448" </w:instrText>
      </w:r>
      <w:r>
        <w:fldChar w:fldCharType="separate"/>
      </w:r>
      <w:r>
        <w:rPr>
          <w:rStyle w:val="11"/>
          <w:color w:val="auto"/>
          <w:u w:val="none"/>
        </w:rPr>
        <w:t>4.</w:t>
      </w:r>
      <w:r>
        <w:rPr>
          <w:rStyle w:val="11"/>
          <w:rFonts w:hint="eastAsia"/>
          <w:color w:val="auto"/>
          <w:u w:val="none"/>
        </w:rPr>
        <w:t>3</w:t>
      </w:r>
      <w:r>
        <w:rPr>
          <w:rStyle w:val="11"/>
          <w:rFonts w:hint="eastAsia" w:cs="宋体"/>
          <w:color w:val="auto"/>
          <w:u w:val="none"/>
        </w:rPr>
        <w:t>森林康养健康管理</w:t>
      </w:r>
      <w:r>
        <w:rPr>
          <w:rStyle w:val="11"/>
          <w:color w:val="auto"/>
          <w:u w:val="none"/>
        </w:rPr>
        <w:tab/>
      </w:r>
      <w:r>
        <w:rPr>
          <w:rStyle w:val="11"/>
          <w:color w:val="auto"/>
          <w:u w:val="none"/>
        </w:rPr>
        <w:fldChar w:fldCharType="end"/>
      </w:r>
      <w:r>
        <w:rPr>
          <w:rStyle w:val="11"/>
          <w:color w:val="auto"/>
          <w:u w:val="none"/>
        </w:rPr>
        <w:t>3</w:t>
      </w:r>
    </w:p>
    <w:p>
      <w:pPr>
        <w:pStyle w:val="7"/>
        <w:tabs>
          <w:tab w:val="right" w:leader="dot" w:pos="8296"/>
          <w:tab w:val="clear" w:pos="9241"/>
        </w:tabs>
        <w:spacing w:after="78" w:line="360" w:lineRule="auto"/>
        <w:rPr>
          <w:rStyle w:val="11"/>
          <w:color w:val="auto"/>
          <w:u w:val="none"/>
        </w:rPr>
      </w:pPr>
      <w:r>
        <w:fldChar w:fldCharType="begin"/>
      </w:r>
      <w:r>
        <w:instrText xml:space="preserve"> HYPERLINK \l "_Toc950" </w:instrText>
      </w:r>
      <w:r>
        <w:fldChar w:fldCharType="separate"/>
      </w:r>
      <w:r>
        <w:rPr>
          <w:rStyle w:val="11"/>
          <w:color w:val="auto"/>
          <w:u w:val="none"/>
        </w:rPr>
        <w:t>4.</w:t>
      </w:r>
      <w:r>
        <w:rPr>
          <w:rStyle w:val="11"/>
          <w:rFonts w:hint="eastAsia"/>
          <w:color w:val="auto"/>
          <w:u w:val="none"/>
        </w:rPr>
        <w:t>4</w:t>
      </w:r>
      <w:r>
        <w:rPr>
          <w:rStyle w:val="11"/>
          <w:rFonts w:hint="eastAsia" w:cs="宋体"/>
          <w:color w:val="auto"/>
          <w:u w:val="none"/>
        </w:rPr>
        <w:t>森林康养方案设计</w:t>
      </w:r>
      <w:r>
        <w:rPr>
          <w:rStyle w:val="11"/>
          <w:color w:val="auto"/>
          <w:u w:val="none"/>
        </w:rPr>
        <w:tab/>
      </w:r>
      <w:r>
        <w:rPr>
          <w:rStyle w:val="11"/>
          <w:color w:val="auto"/>
          <w:u w:val="none"/>
        </w:rPr>
        <w:fldChar w:fldCharType="end"/>
      </w:r>
      <w:r>
        <w:rPr>
          <w:rStyle w:val="11"/>
          <w:color w:val="auto"/>
          <w:u w:val="none"/>
        </w:rPr>
        <w:t>3</w:t>
      </w:r>
    </w:p>
    <w:p>
      <w:pPr>
        <w:pStyle w:val="7"/>
        <w:tabs>
          <w:tab w:val="right" w:leader="dot" w:pos="8296"/>
          <w:tab w:val="clear" w:pos="9241"/>
        </w:tabs>
        <w:spacing w:after="78" w:line="360" w:lineRule="auto"/>
        <w:rPr>
          <w:rStyle w:val="11"/>
          <w:color w:val="auto"/>
          <w:u w:val="none"/>
        </w:rPr>
      </w:pPr>
      <w:r>
        <w:fldChar w:fldCharType="begin"/>
      </w:r>
      <w:r>
        <w:instrText xml:space="preserve"> HYPERLINK \l "_Toc19150" </w:instrText>
      </w:r>
      <w:r>
        <w:fldChar w:fldCharType="separate"/>
      </w:r>
      <w:r>
        <w:rPr>
          <w:rStyle w:val="11"/>
          <w:color w:val="auto"/>
          <w:u w:val="none"/>
        </w:rPr>
        <w:t>4.</w:t>
      </w:r>
      <w:r>
        <w:rPr>
          <w:rStyle w:val="11"/>
          <w:rFonts w:hint="eastAsia"/>
          <w:color w:val="auto"/>
          <w:u w:val="none"/>
        </w:rPr>
        <w:t>5</w:t>
      </w:r>
      <w:r>
        <w:rPr>
          <w:rStyle w:val="11"/>
          <w:rFonts w:hint="eastAsia" w:cs="宋体"/>
          <w:color w:val="auto"/>
          <w:u w:val="none"/>
        </w:rPr>
        <w:t>森林康养心理辅导</w:t>
      </w:r>
      <w:r>
        <w:rPr>
          <w:rStyle w:val="11"/>
          <w:color w:val="auto"/>
          <w:u w:val="none"/>
        </w:rPr>
        <w:tab/>
      </w:r>
      <w:r>
        <w:rPr>
          <w:rStyle w:val="11"/>
          <w:color w:val="auto"/>
          <w:u w:val="none"/>
        </w:rPr>
        <w:fldChar w:fldCharType="end"/>
      </w:r>
      <w:r>
        <w:rPr>
          <w:rStyle w:val="11"/>
          <w:color w:val="auto"/>
          <w:u w:val="none"/>
        </w:rPr>
        <w:t>3</w:t>
      </w:r>
    </w:p>
    <w:p>
      <w:pPr>
        <w:pStyle w:val="7"/>
        <w:tabs>
          <w:tab w:val="right" w:leader="dot" w:pos="8296"/>
          <w:tab w:val="clear" w:pos="9241"/>
        </w:tabs>
        <w:spacing w:after="78" w:line="360" w:lineRule="auto"/>
        <w:rPr>
          <w:rStyle w:val="11"/>
          <w:color w:val="auto"/>
          <w:u w:val="none"/>
        </w:rPr>
      </w:pPr>
      <w:r>
        <w:fldChar w:fldCharType="begin"/>
      </w:r>
      <w:r>
        <w:instrText xml:space="preserve"> HYPERLINK \l "_Toc19150" </w:instrText>
      </w:r>
      <w:r>
        <w:fldChar w:fldCharType="separate"/>
      </w:r>
      <w:r>
        <w:rPr>
          <w:rStyle w:val="11"/>
          <w:color w:val="auto"/>
          <w:u w:val="none"/>
        </w:rPr>
        <w:t>4.</w:t>
      </w:r>
      <w:r>
        <w:rPr>
          <w:rStyle w:val="11"/>
          <w:rFonts w:hint="eastAsia"/>
          <w:color w:val="auto"/>
          <w:u w:val="none"/>
        </w:rPr>
        <w:t>6</w:t>
      </w:r>
      <w:r>
        <w:rPr>
          <w:rStyle w:val="11"/>
          <w:rFonts w:hint="eastAsia" w:cs="宋体"/>
          <w:color w:val="auto"/>
          <w:u w:val="none"/>
        </w:rPr>
        <w:t>森林养生实践指导</w:t>
      </w:r>
      <w:r>
        <w:rPr>
          <w:rStyle w:val="11"/>
          <w:color w:val="auto"/>
          <w:u w:val="none"/>
        </w:rPr>
        <w:tab/>
      </w:r>
      <w:r>
        <w:rPr>
          <w:rStyle w:val="11"/>
          <w:color w:val="auto"/>
          <w:u w:val="none"/>
        </w:rPr>
        <w:fldChar w:fldCharType="end"/>
      </w:r>
      <w:r>
        <w:rPr>
          <w:rStyle w:val="11"/>
          <w:color w:val="auto"/>
          <w:u w:val="none"/>
        </w:rPr>
        <w:t>3</w:t>
      </w:r>
    </w:p>
    <w:p>
      <w:pPr>
        <w:pStyle w:val="7"/>
        <w:tabs>
          <w:tab w:val="right" w:leader="dot" w:pos="8296"/>
          <w:tab w:val="clear" w:pos="9241"/>
        </w:tabs>
        <w:spacing w:after="78" w:line="360" w:lineRule="auto"/>
        <w:rPr>
          <w:rStyle w:val="11"/>
          <w:color w:val="auto"/>
          <w:u w:val="none"/>
        </w:rPr>
      </w:pPr>
      <w:r>
        <w:fldChar w:fldCharType="begin"/>
      </w:r>
      <w:r>
        <w:instrText xml:space="preserve"> HYPERLINK \l "_Toc19150" </w:instrText>
      </w:r>
      <w:r>
        <w:fldChar w:fldCharType="separate"/>
      </w:r>
      <w:r>
        <w:rPr>
          <w:rStyle w:val="11"/>
          <w:color w:val="auto"/>
          <w:u w:val="none"/>
        </w:rPr>
        <w:t>4.</w:t>
      </w:r>
      <w:r>
        <w:rPr>
          <w:rStyle w:val="11"/>
          <w:rFonts w:hint="eastAsia"/>
          <w:color w:val="auto"/>
          <w:u w:val="none"/>
        </w:rPr>
        <w:t>7</w:t>
      </w:r>
      <w:r>
        <w:rPr>
          <w:rStyle w:val="11"/>
          <w:rFonts w:hint="eastAsia" w:cs="宋体"/>
          <w:color w:val="auto"/>
          <w:u w:val="none"/>
        </w:rPr>
        <w:t>野外急救技术</w:t>
      </w:r>
      <w:r>
        <w:rPr>
          <w:rStyle w:val="11"/>
          <w:color w:val="auto"/>
          <w:u w:val="none"/>
        </w:rPr>
        <w:tab/>
      </w:r>
      <w:r>
        <w:rPr>
          <w:rStyle w:val="11"/>
          <w:color w:val="auto"/>
          <w:u w:val="none"/>
        </w:rPr>
        <w:fldChar w:fldCharType="end"/>
      </w:r>
      <w:r>
        <w:rPr>
          <w:rStyle w:val="11"/>
          <w:color w:val="auto"/>
          <w:u w:val="none"/>
        </w:rPr>
        <w:t>4</w:t>
      </w:r>
    </w:p>
    <w:p>
      <w:pPr>
        <w:pStyle w:val="7"/>
        <w:tabs>
          <w:tab w:val="right" w:leader="dot" w:pos="8296"/>
          <w:tab w:val="clear" w:pos="9241"/>
        </w:tabs>
        <w:spacing w:after="78" w:line="360" w:lineRule="auto"/>
        <w:rPr>
          <w:rFonts w:ascii="Calibri" w:hAnsi="Calibri" w:cs="Calibri"/>
        </w:rPr>
      </w:pPr>
      <w:r>
        <w:fldChar w:fldCharType="begin"/>
      </w:r>
      <w:r>
        <w:instrText xml:space="preserve"> HYPERLINK \l "_Toc19150" </w:instrText>
      </w:r>
      <w:r>
        <w:fldChar w:fldCharType="separate"/>
      </w:r>
      <w:r>
        <w:rPr>
          <w:rStyle w:val="11"/>
          <w:color w:val="auto"/>
          <w:u w:val="none"/>
        </w:rPr>
        <w:t>4.</w:t>
      </w:r>
      <w:r>
        <w:rPr>
          <w:rStyle w:val="11"/>
          <w:rFonts w:hint="eastAsia"/>
          <w:color w:val="auto"/>
          <w:u w:val="none"/>
        </w:rPr>
        <w:t>8</w:t>
      </w:r>
      <w:r>
        <w:rPr>
          <w:rFonts w:hint="eastAsia" w:ascii="Calibri" w:hAnsi="Calibri" w:cs="Calibri"/>
        </w:rPr>
        <w:t>森林康养服务礼仪与从业人员职业素养</w:t>
      </w:r>
      <w:r>
        <w:rPr>
          <w:rStyle w:val="11"/>
          <w:color w:val="auto"/>
          <w:u w:val="none"/>
        </w:rPr>
        <w:tab/>
      </w:r>
      <w:r>
        <w:rPr>
          <w:rStyle w:val="11"/>
          <w:color w:val="auto"/>
          <w:u w:val="none"/>
        </w:rPr>
        <w:fldChar w:fldCharType="end"/>
      </w:r>
      <w:r>
        <w:rPr>
          <w:rStyle w:val="11"/>
          <w:rFonts w:hint="eastAsia"/>
          <w:color w:val="auto"/>
          <w:u w:val="none"/>
        </w:rPr>
        <w:t>4</w:t>
      </w:r>
    </w:p>
    <w:p>
      <w:pPr>
        <w:pStyle w:val="7"/>
        <w:tabs>
          <w:tab w:val="right" w:leader="dot" w:pos="8296"/>
          <w:tab w:val="clear" w:pos="9241"/>
        </w:tabs>
        <w:spacing w:after="78" w:line="360" w:lineRule="auto"/>
        <w:rPr>
          <w:rStyle w:val="11"/>
          <w:color w:val="auto"/>
          <w:u w:val="none"/>
        </w:rPr>
      </w:pPr>
      <w:r>
        <w:rPr>
          <w:rStyle w:val="11"/>
          <w:color w:val="auto"/>
          <w:u w:val="none"/>
        </w:rPr>
        <w:t>5</w:t>
      </w:r>
      <w:r>
        <w:rPr>
          <w:rStyle w:val="11"/>
          <w:rFonts w:hint="eastAsia" w:cs="宋体"/>
          <w:color w:val="auto"/>
          <w:u w:val="none"/>
        </w:rPr>
        <w:t>培训教学设施设备</w:t>
      </w:r>
      <w:r>
        <w:rPr>
          <w:rStyle w:val="11"/>
          <w:color w:val="auto"/>
          <w:u w:val="none"/>
        </w:rPr>
        <w:tab/>
      </w:r>
      <w:r>
        <w:rPr>
          <w:rStyle w:val="11"/>
          <w:color w:val="auto"/>
          <w:u w:val="none"/>
        </w:rPr>
        <w:t>4</w:t>
      </w:r>
    </w:p>
    <w:p>
      <w:pPr>
        <w:pStyle w:val="7"/>
        <w:tabs>
          <w:tab w:val="right" w:leader="dot" w:pos="8296"/>
          <w:tab w:val="clear" w:pos="9241"/>
        </w:tabs>
        <w:spacing w:after="78" w:line="360" w:lineRule="auto"/>
        <w:rPr>
          <w:rStyle w:val="11"/>
          <w:color w:val="auto"/>
          <w:u w:val="none"/>
        </w:rPr>
      </w:pPr>
      <w:r>
        <w:rPr>
          <w:rStyle w:val="11"/>
          <w:color w:val="auto"/>
          <w:u w:val="none"/>
        </w:rPr>
        <w:t>6</w:t>
      </w:r>
      <w:r>
        <w:rPr>
          <w:rStyle w:val="11"/>
          <w:rFonts w:hint="eastAsia" w:cs="宋体"/>
          <w:color w:val="auto"/>
          <w:u w:val="none"/>
        </w:rPr>
        <w:t>培训组织</w:t>
      </w:r>
      <w:r>
        <w:rPr>
          <w:rStyle w:val="11"/>
          <w:color w:val="auto"/>
          <w:u w:val="none"/>
        </w:rPr>
        <w:tab/>
      </w:r>
      <w:r>
        <w:rPr>
          <w:rStyle w:val="11"/>
          <w:color w:val="auto"/>
          <w:u w:val="none"/>
        </w:rPr>
        <w:t>5</w:t>
      </w:r>
    </w:p>
    <w:p>
      <w:pPr>
        <w:pStyle w:val="7"/>
        <w:tabs>
          <w:tab w:val="right" w:leader="dot" w:pos="8296"/>
          <w:tab w:val="clear" w:pos="9241"/>
        </w:tabs>
        <w:spacing w:after="78" w:line="360" w:lineRule="auto"/>
        <w:rPr>
          <w:rStyle w:val="11"/>
          <w:color w:val="auto"/>
          <w:u w:val="none"/>
        </w:rPr>
      </w:pPr>
      <w:r>
        <w:rPr>
          <w:rStyle w:val="11"/>
          <w:color w:val="auto"/>
          <w:u w:val="none"/>
        </w:rPr>
        <w:t>7</w:t>
      </w:r>
      <w:r>
        <w:rPr>
          <w:rStyle w:val="11"/>
          <w:rFonts w:hint="eastAsia" w:cs="宋体"/>
          <w:color w:val="auto"/>
          <w:u w:val="none"/>
        </w:rPr>
        <w:t>培训管理</w:t>
      </w:r>
      <w:r>
        <w:rPr>
          <w:rStyle w:val="11"/>
          <w:color w:val="auto"/>
          <w:u w:val="none"/>
        </w:rPr>
        <w:tab/>
      </w:r>
      <w:r>
        <w:rPr>
          <w:rStyle w:val="11"/>
          <w:color w:val="auto"/>
          <w:u w:val="none"/>
        </w:rPr>
        <w:t>6</w:t>
      </w:r>
    </w:p>
    <w:p>
      <w:pPr>
        <w:pStyle w:val="7"/>
        <w:tabs>
          <w:tab w:val="right" w:leader="dot" w:pos="8296"/>
          <w:tab w:val="clear" w:pos="9241"/>
        </w:tabs>
        <w:spacing w:after="78" w:line="360" w:lineRule="auto"/>
        <w:rPr>
          <w:rFonts w:cs="Times New Roman"/>
        </w:rPr>
      </w:pPr>
      <w:r>
        <w:rPr>
          <w:rStyle w:val="11"/>
          <w:color w:val="auto"/>
          <w:u w:val="none"/>
        </w:rPr>
        <w:fldChar w:fldCharType="end"/>
      </w:r>
      <w:r>
        <w:rPr>
          <w:rStyle w:val="11"/>
          <w:rFonts w:hint="eastAsia" w:cs="宋体"/>
          <w:color w:val="auto"/>
          <w:u w:val="none"/>
        </w:rPr>
        <w:t>附：</w:t>
      </w:r>
      <w:r>
        <w:rPr>
          <w:rFonts w:hint="eastAsia"/>
        </w:rPr>
        <w:t>《森林康养技能培训》大纲</w:t>
      </w:r>
      <w:r>
        <w:rPr>
          <w:rStyle w:val="11"/>
          <w:color w:val="auto"/>
          <w:u w:val="none"/>
        </w:rPr>
        <w:tab/>
      </w:r>
      <w:r>
        <w:rPr>
          <w:rStyle w:val="11"/>
          <w:color w:val="auto"/>
          <w:u w:val="none"/>
        </w:rPr>
        <w:t>7</w:t>
      </w:r>
    </w:p>
    <w:p>
      <w:pPr>
        <w:pStyle w:val="7"/>
        <w:tabs>
          <w:tab w:val="right" w:leader="dot" w:pos="8296"/>
          <w:tab w:val="clear" w:pos="9241"/>
        </w:tabs>
        <w:spacing w:after="78" w:line="360" w:lineRule="auto"/>
        <w:rPr>
          <w:rStyle w:val="11"/>
          <w:color w:val="auto"/>
          <w:u w:val="none"/>
        </w:rPr>
      </w:pPr>
    </w:p>
    <w:p>
      <w:pPr>
        <w:keepNext/>
        <w:pageBreakBefore/>
        <w:widowControl/>
        <w:spacing w:before="640" w:after="560" w:line="360" w:lineRule="auto"/>
        <w:jc w:val="center"/>
        <w:outlineLvl w:val="0"/>
        <w:rPr>
          <w:rFonts w:ascii="黑体" w:eastAsia="黑体"/>
          <w:kern w:val="0"/>
          <w:sz w:val="32"/>
          <w:szCs w:val="32"/>
        </w:rPr>
      </w:pPr>
      <w:bookmarkStart w:id="11" w:name="_Toc491931804"/>
      <w:bookmarkStart w:id="12" w:name="_Toc471"/>
      <w:r>
        <w:rPr>
          <w:rFonts w:hint="eastAsia" w:ascii="黑体" w:eastAsia="黑体" w:cs="黑体"/>
          <w:kern w:val="0"/>
          <w:sz w:val="32"/>
          <w:szCs w:val="32"/>
        </w:rPr>
        <w:t>前</w:t>
      </w:r>
      <w:bookmarkStart w:id="13" w:name="BKQY"/>
      <w:r>
        <w:rPr>
          <w:rFonts w:hint="eastAsia" w:ascii="黑体" w:hAnsi="黑体" w:eastAsia="黑体" w:cs="黑体"/>
          <w:kern w:val="0"/>
          <w:sz w:val="32"/>
          <w:szCs w:val="32"/>
        </w:rPr>
        <w:t>  </w:t>
      </w:r>
      <w:r>
        <w:rPr>
          <w:rFonts w:hint="eastAsia" w:ascii="黑体" w:eastAsia="黑体" w:cs="黑体"/>
          <w:kern w:val="0"/>
          <w:sz w:val="32"/>
          <w:szCs w:val="32"/>
        </w:rPr>
        <w:t>言</w:t>
      </w:r>
      <w:bookmarkEnd w:id="11"/>
      <w:bookmarkEnd w:id="12"/>
      <w:bookmarkEnd w:id="13"/>
    </w:p>
    <w:p>
      <w:pPr>
        <w:spacing w:line="360" w:lineRule="auto"/>
        <w:ind w:firstLine="420"/>
        <w:rPr>
          <w:rFonts w:ascii="Calibri" w:hAnsi="Calibri" w:cs="Calibri"/>
        </w:rPr>
      </w:pPr>
      <w:r>
        <w:rPr>
          <w:rFonts w:hint="eastAsia" w:ascii="Calibri" w:hAnsi="Calibri" w:cs="宋体"/>
        </w:rPr>
        <w:t>本标准按照</w:t>
      </w:r>
      <w:r>
        <w:rPr>
          <w:rFonts w:ascii="Calibri" w:hAnsi="Calibri" w:cs="Calibri"/>
        </w:rPr>
        <w:t>GB/T 1.1-2009</w:t>
      </w:r>
      <w:r>
        <w:rPr>
          <w:rFonts w:hint="eastAsia" w:ascii="Calibri" w:hAnsi="Calibri" w:cs="宋体"/>
        </w:rPr>
        <w:t>给出的规则起草。</w:t>
      </w:r>
    </w:p>
    <w:p>
      <w:pPr>
        <w:spacing w:line="360" w:lineRule="auto"/>
        <w:ind w:firstLine="420"/>
        <w:rPr>
          <w:rFonts w:ascii="Calibri" w:hAnsi="Calibri" w:cs="Calibri"/>
        </w:rPr>
      </w:pPr>
      <w:r>
        <w:rPr>
          <w:rFonts w:hint="eastAsia" w:ascii="Calibri" w:hAnsi="Calibri" w:cs="宋体"/>
        </w:rPr>
        <w:t>本标准的某些内容可能涉及专利和知识产权，本标准的发布机构不承担识别专利和知识产权的责任。</w:t>
      </w:r>
    </w:p>
    <w:p>
      <w:pPr>
        <w:spacing w:line="360" w:lineRule="auto"/>
        <w:ind w:firstLine="420"/>
        <w:rPr>
          <w:rFonts w:ascii="Calibri" w:hAnsi="Calibri" w:cs="Calibri"/>
        </w:rPr>
      </w:pPr>
      <w:r>
        <w:rPr>
          <w:rFonts w:hint="eastAsia" w:ascii="Calibri" w:hAnsi="Calibri" w:cs="宋体"/>
        </w:rPr>
        <w:t>本标准由湖南环境生物职业技术学院提出。</w:t>
      </w:r>
    </w:p>
    <w:p>
      <w:pPr>
        <w:spacing w:line="360" w:lineRule="auto"/>
        <w:ind w:firstLine="420"/>
        <w:rPr>
          <w:rFonts w:ascii="Calibri" w:hAnsi="Calibri" w:cs="Calibri"/>
        </w:rPr>
      </w:pPr>
      <w:r>
        <w:rPr>
          <w:rFonts w:hint="eastAsia" w:ascii="Calibri" w:hAnsi="Calibri" w:cs="宋体"/>
        </w:rPr>
        <w:t>本标准由湖南省林业标准化委员会归口。</w:t>
      </w:r>
      <w:bookmarkStart w:id="52" w:name="_GoBack"/>
      <w:bookmarkEnd w:id="52"/>
    </w:p>
    <w:p>
      <w:pPr>
        <w:spacing w:line="360" w:lineRule="auto"/>
        <w:ind w:firstLine="420"/>
        <w:rPr>
          <w:rFonts w:ascii="Calibri" w:hAnsi="Calibri" w:cs="Calibri"/>
        </w:rPr>
      </w:pPr>
      <w:r>
        <w:rPr>
          <w:rFonts w:hint="eastAsia" w:ascii="Calibri" w:hAnsi="Calibri" w:cs="宋体"/>
        </w:rPr>
        <w:t>本标准负责起草单位：湖南环境生物职业技术学院 南华大学第二附属医院。</w:t>
      </w:r>
    </w:p>
    <w:p>
      <w:pPr>
        <w:spacing w:line="360" w:lineRule="auto"/>
        <w:ind w:firstLine="420"/>
        <w:rPr>
          <w:rFonts w:ascii="Calibri" w:hAnsi="Calibri" w:cs="Calibri"/>
        </w:rPr>
      </w:pPr>
      <w:r>
        <w:rPr>
          <w:rFonts w:hint="eastAsia" w:ascii="Calibri" w:hAnsi="Calibri" w:cs="宋体"/>
        </w:rPr>
        <w:t>本标准主要起草人：雷巍娥、姜小文、赵其辉、何凤英、张自珍、蒋祁桂、袁迎春、刘德勇、</w:t>
      </w:r>
    </w:p>
    <w:p>
      <w:pPr>
        <w:spacing w:line="360" w:lineRule="auto"/>
        <w:ind w:firstLine="420"/>
        <w:rPr>
          <w:rFonts w:ascii="Calibri" w:hAnsi="Calibri" w:cs="Calibri"/>
        </w:rPr>
      </w:pPr>
      <w:r>
        <w:rPr>
          <w:rFonts w:hint="eastAsia" w:ascii="Calibri" w:hAnsi="Calibri" w:cs="宋体"/>
        </w:rPr>
        <w:t>曹建平、罗小宁、张翔、李建铁、林仲桂</w:t>
      </w:r>
    </w:p>
    <w:p>
      <w:pPr>
        <w:spacing w:line="360" w:lineRule="auto"/>
        <w:ind w:firstLine="420"/>
        <w:rPr>
          <w:rFonts w:ascii="Calibri" w:hAnsi="Calibri" w:cs="Calibri"/>
        </w:rPr>
      </w:pPr>
    </w:p>
    <w:p>
      <w:pPr>
        <w:widowControl/>
        <w:tabs>
          <w:tab w:val="center" w:pos="4201"/>
          <w:tab w:val="right" w:leader="dot" w:pos="9298"/>
        </w:tabs>
        <w:autoSpaceDE w:val="0"/>
        <w:autoSpaceDN w:val="0"/>
        <w:spacing w:line="360" w:lineRule="auto"/>
        <w:rPr>
          <w:rFonts w:ascii="宋体"/>
          <w:kern w:val="0"/>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widowControl/>
        <w:spacing w:before="312" w:beforeLines="100" w:after="312" w:afterLines="100" w:line="360" w:lineRule="auto"/>
        <w:outlineLvl w:val="1"/>
        <w:rPr>
          <w:rFonts w:ascii="黑体" w:eastAsia="黑体"/>
          <w:b/>
          <w:bCs/>
          <w:kern w:val="0"/>
        </w:rPr>
      </w:pPr>
      <w:bookmarkStart w:id="14" w:name="_Toc488942481"/>
      <w:bookmarkStart w:id="15" w:name="_Toc3815"/>
      <w:bookmarkStart w:id="16" w:name="_Toc488998904"/>
      <w:bookmarkStart w:id="17" w:name="_Toc485623485"/>
      <w:bookmarkStart w:id="18" w:name="_Toc491931805"/>
      <w:bookmarkStart w:id="19" w:name="_Toc485805738"/>
      <w:bookmarkStart w:id="20" w:name="_Toc491611665"/>
      <w:bookmarkStart w:id="21" w:name="_Toc485623389"/>
      <w:bookmarkStart w:id="22" w:name="_Toc486227983"/>
      <w:bookmarkStart w:id="23" w:name="_Toc489520196"/>
      <w:bookmarkStart w:id="24" w:name="_Toc485805835"/>
      <w:bookmarkStart w:id="25" w:name="_Toc485805666"/>
      <w:bookmarkStart w:id="26" w:name="_Toc488942483"/>
      <w:bookmarkStart w:id="27" w:name="_Toc17732"/>
      <w:bookmarkStart w:id="28" w:name="_Toc485623487"/>
      <w:bookmarkStart w:id="29" w:name="_Toc485805668"/>
      <w:bookmarkStart w:id="30" w:name="_Toc486227985"/>
      <w:bookmarkStart w:id="31" w:name="_Toc491931807"/>
      <w:bookmarkStart w:id="32" w:name="_Toc485805837"/>
      <w:bookmarkStart w:id="33" w:name="_Toc485805740"/>
      <w:bookmarkStart w:id="34" w:name="_Toc491611667"/>
      <w:bookmarkStart w:id="35" w:name="_Toc488998906"/>
      <w:bookmarkStart w:id="36" w:name="_Toc489520198"/>
      <w:bookmarkStart w:id="37" w:name="_Toc485623391"/>
      <w:r>
        <w:rPr>
          <w:rFonts w:ascii="黑体" w:eastAsia="黑体" w:cs="黑体"/>
          <w:b/>
          <w:bCs/>
          <w:kern w:val="0"/>
        </w:rPr>
        <w:t>1</w:t>
      </w:r>
      <w:r>
        <w:rPr>
          <w:rFonts w:hint="eastAsia" w:ascii="黑体" w:eastAsia="黑体" w:cs="黑体"/>
          <w:b/>
          <w:bCs/>
          <w:kern w:val="0"/>
        </w:rPr>
        <w:t>范围</w:t>
      </w:r>
      <w:bookmarkEnd w:id="14"/>
      <w:bookmarkEnd w:id="15"/>
      <w:bookmarkEnd w:id="16"/>
      <w:bookmarkEnd w:id="17"/>
      <w:bookmarkEnd w:id="18"/>
      <w:bookmarkEnd w:id="19"/>
      <w:bookmarkEnd w:id="20"/>
      <w:bookmarkEnd w:id="21"/>
      <w:bookmarkEnd w:id="22"/>
      <w:bookmarkEnd w:id="23"/>
      <w:bookmarkEnd w:id="24"/>
      <w:bookmarkEnd w:id="25"/>
    </w:p>
    <w:p>
      <w:pPr>
        <w:spacing w:line="360" w:lineRule="auto"/>
        <w:ind w:firstLine="420"/>
        <w:rPr>
          <w:rFonts w:ascii="Calibri" w:hAnsi="Calibri" w:cs="Calibri"/>
        </w:rPr>
      </w:pPr>
      <w:r>
        <w:rPr>
          <w:rFonts w:hint="eastAsia" w:ascii="Calibri" w:hAnsi="Calibri" w:cs="宋体"/>
        </w:rPr>
        <w:t>本标准规定了森林康养、森林康养技能等有关术语与定义，并对森林康养技能培训课程及内容、形式，培训教学设施设备、培训组织、培训管理等方面</w:t>
      </w:r>
      <w:r>
        <w:rPr>
          <w:rFonts w:hint="eastAsia" w:cs="宋体"/>
        </w:rPr>
        <w:t>提出了相应的标准和要求</w:t>
      </w:r>
      <w:r>
        <w:rPr>
          <w:rFonts w:hint="eastAsia" w:ascii="Calibri" w:hAnsi="Calibri" w:cs="宋体"/>
        </w:rPr>
        <w:t>。</w:t>
      </w:r>
    </w:p>
    <w:p>
      <w:pPr>
        <w:spacing w:line="360" w:lineRule="auto"/>
        <w:ind w:firstLine="420"/>
        <w:rPr>
          <w:rFonts w:ascii="Calibri" w:hAnsi="Calibri" w:cs="Calibri"/>
        </w:rPr>
      </w:pPr>
      <w:r>
        <w:rPr>
          <w:rFonts w:hint="eastAsia" w:ascii="Calibri" w:hAnsi="Calibri" w:cs="宋体"/>
        </w:rPr>
        <w:t>本标准适用于湖南省森林康养从业人员技能培训。</w:t>
      </w:r>
    </w:p>
    <w:p>
      <w:pPr>
        <w:widowControl/>
        <w:spacing w:before="312" w:beforeLines="100" w:after="312" w:afterLines="100" w:line="360" w:lineRule="auto"/>
        <w:outlineLvl w:val="1"/>
        <w:rPr>
          <w:rFonts w:ascii="黑体" w:eastAsia="黑体"/>
          <w:b/>
          <w:bCs/>
          <w:kern w:val="0"/>
        </w:rPr>
      </w:pPr>
      <w:bookmarkStart w:id="38" w:name="_Toc485805836"/>
      <w:bookmarkStart w:id="39" w:name="_Toc491931806"/>
      <w:bookmarkStart w:id="40" w:name="_Toc488998905"/>
      <w:bookmarkStart w:id="41" w:name="_Toc486227984"/>
      <w:bookmarkStart w:id="42" w:name="_Toc485805667"/>
      <w:bookmarkStart w:id="43" w:name="_Toc488942482"/>
      <w:bookmarkStart w:id="44" w:name="_Toc489520197"/>
      <w:bookmarkStart w:id="45" w:name="_Toc485623486"/>
      <w:bookmarkStart w:id="46" w:name="_Toc485805739"/>
      <w:bookmarkStart w:id="47" w:name="_Toc491611666"/>
      <w:bookmarkStart w:id="48" w:name="_Toc485623390"/>
      <w:bookmarkStart w:id="49" w:name="_Toc25605"/>
      <w:r>
        <w:rPr>
          <w:rFonts w:ascii="黑体" w:eastAsia="黑体" w:cs="黑体"/>
          <w:b/>
          <w:bCs/>
          <w:kern w:val="0"/>
        </w:rPr>
        <w:t>2</w:t>
      </w:r>
      <w:r>
        <w:rPr>
          <w:rFonts w:hint="eastAsia" w:ascii="黑体" w:eastAsia="黑体" w:cs="黑体"/>
          <w:b/>
          <w:bCs/>
          <w:kern w:val="0"/>
        </w:rPr>
        <w:t>规范性引用文件</w:t>
      </w:r>
      <w:bookmarkEnd w:id="38"/>
      <w:bookmarkEnd w:id="39"/>
      <w:bookmarkEnd w:id="40"/>
      <w:bookmarkEnd w:id="41"/>
      <w:bookmarkEnd w:id="42"/>
      <w:bookmarkEnd w:id="43"/>
      <w:bookmarkEnd w:id="44"/>
      <w:bookmarkEnd w:id="45"/>
      <w:bookmarkEnd w:id="46"/>
      <w:bookmarkEnd w:id="47"/>
      <w:bookmarkEnd w:id="48"/>
      <w:bookmarkEnd w:id="49"/>
    </w:p>
    <w:p>
      <w:pPr>
        <w:spacing w:line="360" w:lineRule="auto"/>
        <w:ind w:firstLine="420" w:firstLineChars="200"/>
      </w:pPr>
      <w:r>
        <w:rPr>
          <w:rFonts w:hint="eastAsia" w:cs="宋体"/>
        </w:rPr>
        <w:t>下列文件对于本文件的应用是必不可少的。凡是注日期的引用文件，仅所注日期的版本适用于本文件。凡是不注日期的引用文件，其最新版本（包括所有的修改单）适用于本文件。</w:t>
      </w:r>
    </w:p>
    <w:p>
      <w:pPr>
        <w:pStyle w:val="16"/>
        <w:spacing w:line="360" w:lineRule="auto"/>
        <w:rPr>
          <w:rFonts w:ascii="Calibri" w:cs="Times New Roman"/>
        </w:rPr>
      </w:pPr>
      <w:r>
        <w:rPr>
          <w:rFonts w:ascii="Calibri" w:cs="Calibri"/>
        </w:rPr>
        <w:t xml:space="preserve">GB50763  </w:t>
      </w:r>
      <w:r>
        <w:rPr>
          <w:rFonts w:hint="eastAsia" w:ascii="Calibri"/>
        </w:rPr>
        <w:t>无障碍设计规范</w:t>
      </w:r>
    </w:p>
    <w:p>
      <w:pPr>
        <w:pStyle w:val="16"/>
        <w:spacing w:line="360" w:lineRule="auto"/>
        <w:rPr>
          <w:rFonts w:ascii="Calibri" w:cs="Times New Roman"/>
        </w:rPr>
      </w:pPr>
      <w:r>
        <w:rPr>
          <w:rFonts w:ascii="Calibri" w:cs="Calibri"/>
        </w:rPr>
        <w:t xml:space="preserve">GB/T 13391  </w:t>
      </w:r>
      <w:r>
        <w:rPr>
          <w:rFonts w:hint="eastAsia" w:ascii="Calibri"/>
        </w:rPr>
        <w:t>酒家酒店分等定级规定</w:t>
      </w:r>
    </w:p>
    <w:p>
      <w:pPr>
        <w:pStyle w:val="16"/>
        <w:spacing w:line="360" w:lineRule="auto"/>
        <w:rPr>
          <w:rFonts w:ascii="Calibri" w:cs="Times New Roman"/>
        </w:rPr>
      </w:pPr>
      <w:r>
        <w:rPr>
          <w:rFonts w:ascii="Calibri" w:cs="Calibri"/>
        </w:rPr>
        <w:t xml:space="preserve">GB/T31710 </w:t>
      </w:r>
      <w:r>
        <w:rPr>
          <w:rFonts w:hint="eastAsia" w:ascii="Calibri"/>
        </w:rPr>
        <w:t>休闲露营地建设与服务规范</w:t>
      </w:r>
    </w:p>
    <w:p>
      <w:pPr>
        <w:pStyle w:val="16"/>
        <w:spacing w:line="360" w:lineRule="auto"/>
        <w:rPr>
          <w:rFonts w:ascii="Calibri" w:cs="Times New Roman"/>
        </w:rPr>
      </w:pPr>
      <w:r>
        <w:rPr>
          <w:rFonts w:ascii="Calibri" w:cs="Calibri"/>
        </w:rPr>
        <w:t xml:space="preserve">GB8624  </w:t>
      </w:r>
      <w:r>
        <w:rPr>
          <w:rFonts w:hint="eastAsia" w:ascii="Calibri"/>
        </w:rPr>
        <w:t>建筑材料及制品燃烧性能分级</w:t>
      </w:r>
    </w:p>
    <w:p>
      <w:pPr>
        <w:pStyle w:val="16"/>
        <w:spacing w:line="360" w:lineRule="auto"/>
        <w:rPr>
          <w:rFonts w:ascii="Calibri" w:cs="Times New Roman"/>
        </w:rPr>
      </w:pPr>
      <w:r>
        <w:rPr>
          <w:rFonts w:ascii="Calibri" w:cs="Calibri"/>
        </w:rPr>
        <w:t xml:space="preserve">NY/T 749  </w:t>
      </w:r>
      <w:r>
        <w:rPr>
          <w:rFonts w:hint="eastAsia" w:ascii="Calibri"/>
        </w:rPr>
        <w:t>绿色食品食用菌质量标准</w:t>
      </w:r>
    </w:p>
    <w:p>
      <w:pPr>
        <w:pStyle w:val="16"/>
        <w:spacing w:line="360" w:lineRule="auto"/>
        <w:rPr>
          <w:rFonts w:ascii="Calibri" w:cs="Times New Roman"/>
        </w:rPr>
      </w:pPr>
      <w:r>
        <w:rPr>
          <w:rFonts w:ascii="Calibri" w:cs="Calibri"/>
        </w:rPr>
        <w:t xml:space="preserve">NY/T 288  </w:t>
      </w:r>
      <w:r>
        <w:rPr>
          <w:rFonts w:hint="eastAsia" w:ascii="Calibri"/>
        </w:rPr>
        <w:t>绿色食品茶叶质量标准</w:t>
      </w:r>
    </w:p>
    <w:p>
      <w:pPr>
        <w:pStyle w:val="16"/>
        <w:spacing w:line="360" w:lineRule="auto"/>
        <w:rPr>
          <w:rFonts w:ascii="Calibri" w:cs="Times New Roman"/>
        </w:rPr>
      </w:pPr>
      <w:r>
        <w:rPr>
          <w:rFonts w:ascii="Calibri" w:cs="Calibri"/>
        </w:rPr>
        <w:t xml:space="preserve">NY/T 391  </w:t>
      </w:r>
      <w:r>
        <w:rPr>
          <w:rFonts w:hint="eastAsia" w:ascii="Calibri"/>
        </w:rPr>
        <w:t>绿色食品产地环境技术条件</w:t>
      </w:r>
    </w:p>
    <w:p>
      <w:pPr>
        <w:pStyle w:val="16"/>
        <w:spacing w:line="360" w:lineRule="auto"/>
        <w:rPr>
          <w:rFonts w:ascii="Calibri" w:cs="Times New Roman"/>
        </w:rPr>
      </w:pPr>
      <w:r>
        <w:rPr>
          <w:rFonts w:ascii="Calibri" w:cs="Calibri"/>
        </w:rPr>
        <w:t xml:space="preserve">LB/T 054  </w:t>
      </w:r>
      <w:r>
        <w:rPr>
          <w:rFonts w:hint="eastAsia" w:ascii="Calibri"/>
        </w:rPr>
        <w:t>研学旅行服务规范</w:t>
      </w:r>
    </w:p>
    <w:p>
      <w:pPr>
        <w:pStyle w:val="16"/>
        <w:spacing w:line="360" w:lineRule="auto"/>
        <w:rPr>
          <w:rFonts w:ascii="Calibri" w:cs="Times New Roman"/>
        </w:rPr>
      </w:pPr>
      <w:r>
        <w:rPr>
          <w:rFonts w:ascii="Calibri" w:cs="Calibri"/>
        </w:rPr>
        <w:t xml:space="preserve">WS 387.5  </w:t>
      </w:r>
      <w:r>
        <w:rPr>
          <w:rFonts w:hint="eastAsia" w:ascii="Calibri"/>
        </w:rPr>
        <w:t>临床常用急救操作技术第</w:t>
      </w:r>
      <w:r>
        <w:rPr>
          <w:rFonts w:ascii="Calibri" w:cs="Calibri"/>
        </w:rPr>
        <w:t>5</w:t>
      </w:r>
      <w:r>
        <w:rPr>
          <w:rFonts w:hint="eastAsia" w:ascii="Calibri"/>
        </w:rPr>
        <w:t>部分</w:t>
      </w:r>
      <w:r>
        <w:rPr>
          <w:rFonts w:ascii="Calibri" w:cs="Calibri"/>
        </w:rPr>
        <w:t>:</w:t>
      </w:r>
      <w:r>
        <w:rPr>
          <w:rFonts w:hint="eastAsia" w:ascii="Calibri"/>
        </w:rPr>
        <w:t>外伤患者紧急止血、包扎和搬运</w:t>
      </w:r>
    </w:p>
    <w:p>
      <w:pPr>
        <w:pStyle w:val="16"/>
        <w:spacing w:line="360" w:lineRule="auto"/>
        <w:rPr>
          <w:rFonts w:ascii="Calibri" w:cs="Times New Roman"/>
        </w:rPr>
      </w:pPr>
      <w:r>
        <w:rPr>
          <w:rFonts w:ascii="Calibri" w:cs="Calibri"/>
        </w:rPr>
        <w:t xml:space="preserve">GB 1588  </w:t>
      </w:r>
      <w:r>
        <w:rPr>
          <w:rFonts w:hint="eastAsia" w:ascii="Calibri"/>
        </w:rPr>
        <w:t>玻璃体温计的质量标准</w:t>
      </w:r>
    </w:p>
    <w:p>
      <w:pPr>
        <w:pStyle w:val="16"/>
        <w:spacing w:line="360" w:lineRule="auto"/>
        <w:rPr>
          <w:rFonts w:ascii="Calibri" w:cs="Times New Roman"/>
        </w:rPr>
      </w:pPr>
      <w:r>
        <w:rPr>
          <w:rFonts w:ascii="Calibri" w:cs="Calibri"/>
        </w:rPr>
        <w:t xml:space="preserve">QB/T1908  </w:t>
      </w:r>
      <w:r>
        <w:rPr>
          <w:rFonts w:hint="eastAsia" w:ascii="Calibri"/>
        </w:rPr>
        <w:t>液晶数字式石英秒表标准</w:t>
      </w:r>
    </w:p>
    <w:p>
      <w:pPr>
        <w:pStyle w:val="16"/>
        <w:spacing w:line="360" w:lineRule="auto"/>
        <w:rPr>
          <w:rFonts w:ascii="Calibri" w:cs="Times New Roman"/>
        </w:rPr>
      </w:pPr>
      <w:r>
        <w:rPr>
          <w:rFonts w:ascii="Calibri" w:cs="Calibri"/>
        </w:rPr>
        <w:t xml:space="preserve">GB 3053  </w:t>
      </w:r>
      <w:r>
        <w:rPr>
          <w:rFonts w:hint="eastAsia" w:ascii="Calibri"/>
        </w:rPr>
        <w:t>血压计、血压表标准</w:t>
      </w:r>
    </w:p>
    <w:p>
      <w:pPr>
        <w:pStyle w:val="16"/>
        <w:spacing w:line="360" w:lineRule="auto"/>
        <w:rPr>
          <w:rFonts w:ascii="Calibri" w:cs="Times New Roman"/>
        </w:rPr>
      </w:pPr>
      <w:r>
        <w:rPr>
          <w:rFonts w:ascii="Calibri" w:cs="Calibri"/>
        </w:rPr>
        <w:t xml:space="preserve">WS 387.1  </w:t>
      </w:r>
      <w:r>
        <w:rPr>
          <w:rFonts w:hint="eastAsia" w:ascii="Calibri"/>
        </w:rPr>
        <w:t>临床常用急救操作技术第</w:t>
      </w:r>
      <w:r>
        <w:rPr>
          <w:rFonts w:ascii="Calibri" w:cs="Calibri"/>
        </w:rPr>
        <w:t>1</w:t>
      </w:r>
      <w:r>
        <w:rPr>
          <w:rFonts w:hint="eastAsia" w:ascii="Calibri"/>
        </w:rPr>
        <w:t>部分</w:t>
      </w:r>
      <w:r>
        <w:rPr>
          <w:rFonts w:ascii="Calibri" w:cs="Calibri"/>
        </w:rPr>
        <w:t>:</w:t>
      </w:r>
      <w:r>
        <w:rPr>
          <w:rFonts w:hint="eastAsia" w:ascii="Calibri"/>
        </w:rPr>
        <w:t>心肺复苏</w:t>
      </w:r>
    </w:p>
    <w:bookmarkEnd w:id="26"/>
    <w:bookmarkEnd w:id="27"/>
    <w:bookmarkEnd w:id="28"/>
    <w:bookmarkEnd w:id="29"/>
    <w:bookmarkEnd w:id="30"/>
    <w:bookmarkEnd w:id="31"/>
    <w:bookmarkEnd w:id="32"/>
    <w:bookmarkEnd w:id="33"/>
    <w:bookmarkEnd w:id="34"/>
    <w:bookmarkEnd w:id="35"/>
    <w:bookmarkEnd w:id="36"/>
    <w:bookmarkEnd w:id="37"/>
    <w:p>
      <w:pPr>
        <w:widowControl/>
        <w:spacing w:before="312" w:beforeLines="100" w:after="312" w:afterLines="100" w:line="360" w:lineRule="auto"/>
        <w:outlineLvl w:val="1"/>
        <w:rPr>
          <w:rFonts w:ascii="黑体" w:eastAsia="黑体"/>
          <w:b/>
          <w:bCs/>
          <w:kern w:val="0"/>
        </w:rPr>
      </w:pPr>
      <w:r>
        <w:rPr>
          <w:rFonts w:ascii="黑体" w:eastAsia="黑体" w:cs="黑体"/>
          <w:b/>
          <w:bCs/>
          <w:kern w:val="0"/>
        </w:rPr>
        <w:t xml:space="preserve">3 </w:t>
      </w:r>
      <w:r>
        <w:rPr>
          <w:rFonts w:hint="eastAsia" w:ascii="黑体" w:eastAsia="黑体" w:cs="黑体"/>
          <w:b/>
          <w:bCs/>
          <w:kern w:val="0"/>
        </w:rPr>
        <w:t>术语和定义</w:t>
      </w:r>
    </w:p>
    <w:p>
      <w:pPr>
        <w:spacing w:line="360" w:lineRule="auto"/>
        <w:ind w:firstLine="420" w:firstLineChars="200"/>
      </w:pPr>
      <w:r>
        <w:rPr>
          <w:rFonts w:hint="eastAsia" w:cs="宋体"/>
        </w:rPr>
        <w:t>下列术语和定义适用于本标准。</w:t>
      </w:r>
    </w:p>
    <w:p>
      <w:pPr>
        <w:spacing w:line="360" w:lineRule="auto"/>
        <w:rPr>
          <w:rFonts w:ascii="黑体" w:hAnsi="黑体" w:eastAsia="黑体" w:cs="黑体"/>
        </w:rPr>
      </w:pPr>
      <w:r>
        <w:rPr>
          <w:rFonts w:ascii="黑体" w:hAnsi="黑体" w:eastAsia="黑体" w:cs="黑体"/>
          <w:kern w:val="0"/>
        </w:rPr>
        <w:t xml:space="preserve">3.1 </w:t>
      </w:r>
      <w:r>
        <w:rPr>
          <w:rFonts w:hint="eastAsia" w:ascii="黑体" w:hAnsi="黑体" w:eastAsia="黑体" w:cs="黑体"/>
        </w:rPr>
        <w:t>森林康养</w:t>
      </w:r>
      <w:r>
        <w:rPr>
          <w:rFonts w:ascii="黑体" w:hAnsi="黑体" w:eastAsia="黑体" w:cs="黑体"/>
        </w:rPr>
        <w:t>forest wellness</w:t>
      </w:r>
    </w:p>
    <w:p>
      <w:pPr>
        <w:spacing w:line="360" w:lineRule="auto"/>
        <w:ind w:firstLine="420" w:firstLineChars="200"/>
      </w:pPr>
      <w:r>
        <w:rPr>
          <w:rFonts w:hint="eastAsia" w:cs="宋体"/>
        </w:rPr>
        <w:t>是指把优质的森林资源与现代医学、中医药等传统医学有机结合，配备相应的康养设施，开展森林疗养、养生、康复、休闲等一系列有益人类身心健康的行为。</w:t>
      </w:r>
    </w:p>
    <w:p>
      <w:pPr>
        <w:spacing w:line="360" w:lineRule="auto"/>
        <w:rPr>
          <w:rFonts w:ascii="黑体" w:hAnsi="黑体" w:eastAsia="黑体" w:cs="黑体"/>
          <w:kern w:val="0"/>
        </w:rPr>
      </w:pPr>
      <w:r>
        <w:rPr>
          <w:rFonts w:ascii="黑体" w:hAnsi="黑体" w:eastAsia="黑体" w:cs="黑体"/>
          <w:kern w:val="0"/>
        </w:rPr>
        <w:t>3.2</w:t>
      </w:r>
      <w:r>
        <w:rPr>
          <w:rFonts w:hint="eastAsia" w:ascii="黑体" w:hAnsi="黑体" w:eastAsia="黑体" w:cs="黑体"/>
          <w:kern w:val="0"/>
        </w:rPr>
        <w:t>森林康养技能</w:t>
      </w:r>
      <w:r>
        <w:rPr>
          <w:rFonts w:ascii="黑体" w:hAnsi="黑体" w:eastAsia="黑体" w:cs="黑体"/>
          <w:kern w:val="0"/>
        </w:rPr>
        <w:t>forest wellness skills</w:t>
      </w:r>
    </w:p>
    <w:p>
      <w:pPr>
        <w:spacing w:line="360" w:lineRule="auto"/>
        <w:ind w:firstLine="420" w:firstLineChars="200"/>
      </w:pPr>
      <w:r>
        <w:rPr>
          <w:rFonts w:hint="eastAsia" w:cs="宋体"/>
        </w:rPr>
        <w:t>是指在森林环境中，利用相应的设施设备和相关专业知识，为服务对象提供康养服务的能力。</w:t>
      </w:r>
    </w:p>
    <w:p>
      <w:pPr>
        <w:spacing w:line="360" w:lineRule="auto"/>
        <w:rPr>
          <w:rFonts w:ascii="黑体" w:hAnsi="黑体" w:eastAsia="黑体" w:cs="黑体"/>
        </w:rPr>
      </w:pPr>
      <w:r>
        <w:rPr>
          <w:rFonts w:ascii="黑体" w:hAnsi="黑体" w:eastAsia="黑体" w:cs="黑体"/>
          <w:kern w:val="0"/>
        </w:rPr>
        <w:t>3.3</w:t>
      </w:r>
      <w:r>
        <w:rPr>
          <w:rFonts w:hint="eastAsia" w:ascii="黑体" w:hAnsi="黑体" w:eastAsia="黑体" w:cs="黑体"/>
        </w:rPr>
        <w:t>森林康养指导员</w:t>
      </w:r>
      <w:r>
        <w:rPr>
          <w:rFonts w:ascii="黑体" w:hAnsi="黑体" w:eastAsia="黑体" w:cs="黑体"/>
        </w:rPr>
        <w:t xml:space="preserve"> forest wellness trainer</w:t>
      </w:r>
    </w:p>
    <w:p>
      <w:pPr>
        <w:spacing w:line="360" w:lineRule="auto"/>
        <w:ind w:firstLine="420" w:firstLineChars="200"/>
      </w:pPr>
      <w:r>
        <w:rPr>
          <w:rFonts w:hint="eastAsia" w:cs="宋体"/>
        </w:rPr>
        <w:t>是指从事森林康养服务，具备森林康养服务的专业知识和技能，能制定森林康养方案和能为服务对象提供专业指导的从业人员。</w:t>
      </w:r>
    </w:p>
    <w:p>
      <w:pPr>
        <w:spacing w:line="360" w:lineRule="auto"/>
        <w:rPr>
          <w:rFonts w:ascii="黑体" w:hAnsi="黑体" w:eastAsia="黑体" w:cs="黑体"/>
          <w:kern w:val="0"/>
        </w:rPr>
      </w:pPr>
      <w:r>
        <w:rPr>
          <w:rFonts w:ascii="黑体" w:hAnsi="黑体" w:eastAsia="黑体" w:cs="黑体"/>
          <w:kern w:val="0"/>
        </w:rPr>
        <w:t>3.4</w:t>
      </w:r>
      <w:r>
        <w:rPr>
          <w:rFonts w:hint="eastAsia" w:ascii="黑体" w:hAnsi="黑体" w:eastAsia="黑体" w:cs="黑体"/>
          <w:kern w:val="0"/>
        </w:rPr>
        <w:t xml:space="preserve"> 森林康养心理辅导</w:t>
      </w:r>
      <w:r>
        <w:rPr>
          <w:rFonts w:ascii="黑体" w:hAnsi="黑体" w:eastAsia="黑体" w:cs="黑体"/>
          <w:kern w:val="0"/>
        </w:rPr>
        <w:t>forest wellness psychological service</w:t>
      </w:r>
    </w:p>
    <w:p>
      <w:pPr>
        <w:spacing w:line="360" w:lineRule="auto"/>
        <w:ind w:firstLine="420" w:firstLineChars="200"/>
      </w:pPr>
      <w:r>
        <w:rPr>
          <w:rFonts w:hint="eastAsia" w:cs="宋体"/>
        </w:rPr>
        <w:t>是指森林康养指导员用心理学的方法和技术提供心理援助，以便恢复心理平衡、提高对环境的适应能力、增进身心健康的过程。</w:t>
      </w:r>
    </w:p>
    <w:p>
      <w:pPr>
        <w:spacing w:line="360" w:lineRule="auto"/>
        <w:rPr>
          <w:rFonts w:ascii="黑体" w:hAnsi="黑体" w:eastAsia="黑体" w:cs="黑体"/>
          <w:kern w:val="0"/>
        </w:rPr>
      </w:pPr>
      <w:r>
        <w:rPr>
          <w:rFonts w:ascii="黑体" w:hAnsi="黑体" w:eastAsia="黑体" w:cs="黑体"/>
          <w:kern w:val="0"/>
        </w:rPr>
        <w:t>3.5</w:t>
      </w:r>
      <w:r>
        <w:rPr>
          <w:rFonts w:hint="eastAsia" w:ascii="黑体" w:hAnsi="黑体" w:eastAsia="黑体" w:cs="黑体"/>
          <w:kern w:val="0"/>
        </w:rPr>
        <w:t xml:space="preserve"> 正念减压疗法</w:t>
      </w:r>
      <w:r>
        <w:rPr>
          <w:rFonts w:ascii="黑体" w:hAnsi="黑体" w:eastAsia="黑体" w:cs="黑体"/>
          <w:kern w:val="0"/>
        </w:rPr>
        <w:t>MindfulneSS—based stress reduction</w:t>
      </w:r>
    </w:p>
    <w:p>
      <w:pPr>
        <w:pStyle w:val="8"/>
        <w:spacing w:before="134" w:beforeAutospacing="0" w:after="0" w:afterAutospacing="0" w:line="288" w:lineRule="auto"/>
        <w:ind w:firstLine="420" w:firstLineChars="200"/>
        <w:textAlignment w:val="baseline"/>
        <w:rPr>
          <w:rFonts w:ascii="Times New Roman" w:hAnsi="Times New Roman" w:cs="Times New Roman"/>
          <w:kern w:val="2"/>
          <w:sz w:val="21"/>
          <w:szCs w:val="21"/>
        </w:rPr>
      </w:pPr>
      <w:r>
        <w:rPr>
          <w:rFonts w:hint="eastAsia" w:ascii="Times New Roman" w:hAnsi="Times New Roman"/>
          <w:kern w:val="2"/>
          <w:sz w:val="21"/>
          <w:szCs w:val="21"/>
        </w:rPr>
        <w:t>是指利用心理学正念内观的技巧协助人们减轻身心压力，缓解焦虑和疼痛，提高免疫力的一套严格、标准的团体训练方法。</w:t>
      </w:r>
    </w:p>
    <w:p>
      <w:pPr>
        <w:spacing w:line="360" w:lineRule="auto"/>
        <w:rPr>
          <w:rFonts w:ascii="黑体" w:hAnsi="黑体" w:eastAsia="黑体" w:cs="黑体"/>
          <w:kern w:val="0"/>
        </w:rPr>
      </w:pPr>
      <w:r>
        <w:rPr>
          <w:rFonts w:ascii="黑体" w:hAnsi="黑体" w:eastAsia="黑体" w:cs="黑体"/>
          <w:kern w:val="0"/>
        </w:rPr>
        <w:t>3.6</w:t>
      </w:r>
      <w:r>
        <w:rPr>
          <w:rFonts w:hint="eastAsia" w:ascii="黑体" w:hAnsi="黑体" w:eastAsia="黑体" w:cs="黑体"/>
          <w:kern w:val="0"/>
        </w:rPr>
        <w:t xml:space="preserve"> 表达性艺术疗法</w:t>
      </w:r>
      <w:r>
        <w:rPr>
          <w:rFonts w:ascii="黑体" w:hAnsi="黑体" w:eastAsia="黑体" w:cs="黑体"/>
          <w:kern w:val="0"/>
        </w:rPr>
        <w:t>Expressive Arts reduction</w:t>
      </w:r>
    </w:p>
    <w:p>
      <w:pPr>
        <w:pStyle w:val="8"/>
        <w:spacing w:before="134" w:beforeAutospacing="0" w:after="0" w:afterAutospacing="0" w:line="360" w:lineRule="auto"/>
        <w:ind w:firstLine="420" w:firstLineChars="200"/>
        <w:textAlignment w:val="baseline"/>
        <w:rPr>
          <w:rFonts w:ascii="Calibri" w:hAnsi="Calibri" w:cs="Calibri"/>
          <w:kern w:val="2"/>
          <w:sz w:val="21"/>
          <w:szCs w:val="21"/>
        </w:rPr>
      </w:pPr>
      <w:r>
        <w:rPr>
          <w:rFonts w:hint="eastAsia" w:ascii="Calibri" w:hAnsi="Calibri"/>
          <w:kern w:val="2"/>
          <w:sz w:val="21"/>
          <w:szCs w:val="21"/>
        </w:rPr>
        <w:t>是指以艺术媒材来表达人们内心的思绪、感受及经验，整合思想、身体、情绪、内在精神资源，以达到舒缓、化解情绪的一种多模式疗法。</w:t>
      </w:r>
    </w:p>
    <w:p>
      <w:pPr>
        <w:spacing w:line="360" w:lineRule="auto"/>
        <w:rPr>
          <w:rFonts w:ascii="黑体" w:hAnsi="黑体" w:eastAsia="黑体" w:cs="黑体"/>
          <w:kern w:val="0"/>
        </w:rPr>
      </w:pPr>
      <w:r>
        <w:rPr>
          <w:rFonts w:ascii="黑体" w:hAnsi="黑体" w:eastAsia="黑体" w:cs="黑体"/>
          <w:kern w:val="0"/>
        </w:rPr>
        <w:t>3.7</w:t>
      </w:r>
      <w:r>
        <w:rPr>
          <w:rFonts w:hint="eastAsia" w:ascii="黑体" w:hAnsi="黑体" w:eastAsia="黑体" w:cs="黑体"/>
          <w:kern w:val="0"/>
        </w:rPr>
        <w:t xml:space="preserve"> 定制式运动处方</w:t>
      </w:r>
      <w:r>
        <w:rPr>
          <w:rFonts w:ascii="黑体" w:hAnsi="黑体" w:eastAsia="黑体" w:cs="黑体"/>
          <w:kern w:val="0"/>
        </w:rPr>
        <w:t>Customized exercise prescription</w:t>
      </w:r>
    </w:p>
    <w:p>
      <w:pPr>
        <w:spacing w:line="360" w:lineRule="auto"/>
        <w:ind w:firstLine="420" w:firstLineChars="200"/>
      </w:pPr>
      <w:r>
        <w:rPr>
          <w:rFonts w:hint="eastAsia" w:cs="宋体"/>
        </w:rPr>
        <w:t>是指针对服务对象，结合医学、人体工程学等专业手段制定科学的、定量化的运动处方。</w:t>
      </w:r>
    </w:p>
    <w:p>
      <w:pPr>
        <w:spacing w:line="360" w:lineRule="auto"/>
        <w:rPr>
          <w:rFonts w:ascii="黑体" w:hAnsi="黑体" w:eastAsia="黑体" w:cs="黑体"/>
          <w:kern w:val="0"/>
        </w:rPr>
      </w:pPr>
      <w:r>
        <w:rPr>
          <w:rFonts w:ascii="黑体" w:hAnsi="黑体" w:eastAsia="黑体" w:cs="黑体"/>
          <w:kern w:val="0"/>
        </w:rPr>
        <w:t xml:space="preserve">3.8 </w:t>
      </w:r>
      <w:r>
        <w:rPr>
          <w:rFonts w:hint="eastAsia" w:ascii="黑体" w:hAnsi="黑体" w:eastAsia="黑体" w:cs="黑体"/>
          <w:kern w:val="0"/>
        </w:rPr>
        <w:t>森林体验式教育</w:t>
      </w:r>
      <w:r>
        <w:rPr>
          <w:rFonts w:ascii="黑体" w:hAnsi="黑体" w:eastAsia="黑体" w:cs="黑体"/>
          <w:kern w:val="0"/>
        </w:rPr>
        <w:t>Forest experienced education</w:t>
      </w:r>
    </w:p>
    <w:p>
      <w:pPr>
        <w:spacing w:line="360" w:lineRule="auto"/>
        <w:ind w:firstLine="420" w:firstLineChars="200"/>
        <w:rPr>
          <w:rFonts w:ascii="Calibri" w:hAnsi="Calibri" w:cs="Calibri"/>
        </w:rPr>
      </w:pPr>
      <w:r>
        <w:rPr>
          <w:rFonts w:hint="eastAsia" w:ascii="Calibri" w:hAnsi="Calibri" w:cs="宋体"/>
        </w:rPr>
        <w:t>是指依托森林资源和森林景观，开展森林知识科普教育，引导人们感受森林，认识森林，了解森林与人类活动的关联，促进身心健康的一种寓教于乐的教育方式。</w:t>
      </w:r>
    </w:p>
    <w:p>
      <w:pPr>
        <w:widowControl/>
        <w:spacing w:before="312" w:beforeLines="100" w:after="312" w:afterLines="100" w:line="360" w:lineRule="auto"/>
        <w:outlineLvl w:val="1"/>
        <w:rPr>
          <w:rFonts w:ascii="黑体" w:eastAsia="黑体"/>
          <w:b/>
          <w:bCs/>
          <w:kern w:val="0"/>
        </w:rPr>
      </w:pPr>
      <w:r>
        <w:rPr>
          <w:rFonts w:ascii="黑体" w:eastAsia="黑体" w:cs="黑体"/>
          <w:b/>
          <w:bCs/>
          <w:kern w:val="0"/>
        </w:rPr>
        <w:t>4</w:t>
      </w:r>
      <w:r>
        <w:rPr>
          <w:rFonts w:hint="eastAsia" w:ascii="黑体" w:eastAsia="黑体" w:cs="黑体"/>
          <w:b/>
          <w:bCs/>
          <w:kern w:val="0"/>
        </w:rPr>
        <w:t>培训内容</w:t>
      </w:r>
    </w:p>
    <w:p>
      <w:pPr>
        <w:spacing w:line="360" w:lineRule="auto"/>
      </w:pPr>
      <w:r>
        <w:t>4.1</w:t>
      </w:r>
      <w:r>
        <w:rPr>
          <w:rFonts w:hint="eastAsia"/>
        </w:rPr>
        <w:t xml:space="preserve"> </w:t>
      </w:r>
      <w:r>
        <w:rPr>
          <w:rFonts w:hint="eastAsia" w:cs="宋体"/>
        </w:rPr>
        <w:t>森林康养概述</w:t>
      </w:r>
    </w:p>
    <w:p>
      <w:pPr>
        <w:pStyle w:val="8"/>
        <w:spacing w:before="134" w:beforeAutospacing="0" w:after="0" w:afterAutospacing="0" w:line="288" w:lineRule="auto"/>
        <w:ind w:firstLine="420" w:firstLineChars="200"/>
        <w:textAlignment w:val="baseline"/>
        <w:rPr>
          <w:rFonts w:ascii="Times New Roman" w:hAnsi="Times New Roman" w:cs="Times New Roman"/>
          <w:kern w:val="2"/>
          <w:sz w:val="21"/>
          <w:szCs w:val="21"/>
        </w:rPr>
      </w:pPr>
      <w:r>
        <w:rPr>
          <w:rFonts w:hint="eastAsia" w:ascii="Times New Roman" w:hAnsi="Times New Roman"/>
          <w:kern w:val="2"/>
          <w:sz w:val="21"/>
          <w:szCs w:val="21"/>
        </w:rPr>
        <w:t>包括森林康养、森林疗养等有关术语与定义，森林康养的内涵、范围，森林康养形成的背景，森林康养产业发展概况等。</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4.2</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森林康养基地认知</w:t>
      </w:r>
    </w:p>
    <w:p>
      <w:pPr>
        <w:pStyle w:val="8"/>
        <w:spacing w:before="134" w:beforeAutospacing="0" w:after="0" w:afterAutospacing="0" w:line="360" w:lineRule="auto"/>
        <w:ind w:firstLine="420" w:firstLineChars="200"/>
        <w:textAlignment w:val="baseline"/>
        <w:rPr>
          <w:rFonts w:ascii="Times New Roman" w:hAnsi="Times New Roman" w:cs="Times New Roman"/>
          <w:kern w:val="2"/>
          <w:sz w:val="21"/>
          <w:szCs w:val="21"/>
        </w:rPr>
      </w:pPr>
      <w:r>
        <w:rPr>
          <w:rFonts w:hint="eastAsia" w:ascii="Times New Roman" w:hAnsi="Times New Roman"/>
          <w:kern w:val="2"/>
          <w:sz w:val="21"/>
          <w:szCs w:val="21"/>
        </w:rPr>
        <w:t>包括基地外部环境、内部环境。基地外部环境包括该区域社会经济情况、气候变化规律、短期天气预报、整体环境质量、交通通讯设施、医疗卫生条件。基地内部环境包括森林资源、功能分区，辅助设施（相关设施符合</w:t>
      </w:r>
      <w:r>
        <w:rPr>
          <w:rFonts w:ascii="Times New Roman" w:hAnsi="Times New Roman" w:cs="Times New Roman"/>
          <w:kern w:val="2"/>
          <w:sz w:val="21"/>
          <w:szCs w:val="21"/>
        </w:rPr>
        <w:t>GB50763</w:t>
      </w:r>
      <w:r>
        <w:rPr>
          <w:rFonts w:hint="eastAsia" w:ascii="Times New Roman" w:hAnsi="Times New Roman"/>
          <w:kern w:val="2"/>
          <w:sz w:val="21"/>
          <w:szCs w:val="21"/>
        </w:rPr>
        <w:t>、</w:t>
      </w:r>
      <w:r>
        <w:rPr>
          <w:rFonts w:ascii="Times New Roman" w:hAnsi="Times New Roman" w:cs="Times New Roman"/>
          <w:kern w:val="2"/>
          <w:sz w:val="21"/>
          <w:szCs w:val="21"/>
        </w:rPr>
        <w:t>GB/T13391</w:t>
      </w:r>
      <w:r>
        <w:rPr>
          <w:rFonts w:hint="eastAsia" w:ascii="Times New Roman" w:hAnsi="Times New Roman"/>
          <w:kern w:val="2"/>
          <w:sz w:val="21"/>
          <w:szCs w:val="21"/>
        </w:rPr>
        <w:t>、</w:t>
      </w:r>
      <w:r>
        <w:rPr>
          <w:rFonts w:ascii="Times New Roman" w:hAnsi="Times New Roman" w:cs="Times New Roman"/>
          <w:kern w:val="2"/>
          <w:sz w:val="21"/>
          <w:szCs w:val="21"/>
        </w:rPr>
        <w:t>GB/T31710</w:t>
      </w:r>
      <w:r>
        <w:rPr>
          <w:rFonts w:hint="eastAsia" w:ascii="Times New Roman" w:hAnsi="Times New Roman"/>
          <w:kern w:val="2"/>
          <w:sz w:val="21"/>
          <w:szCs w:val="21"/>
        </w:rPr>
        <w:t>标准）。</w:t>
      </w:r>
    </w:p>
    <w:p>
      <w:pPr>
        <w:spacing w:line="360" w:lineRule="auto"/>
        <w:rPr>
          <w:rFonts w:ascii="Calibri" w:hAnsi="Calibri" w:cs="Calibri"/>
        </w:rPr>
      </w:pPr>
      <w:r>
        <w:rPr>
          <w:rFonts w:ascii="Calibri" w:hAnsi="Calibri" w:cs="Calibri"/>
        </w:rPr>
        <w:t>4.</w:t>
      </w:r>
      <w:r>
        <w:rPr>
          <w:rFonts w:hint="eastAsia" w:ascii="Calibri" w:hAnsi="Calibri" w:cs="Calibri"/>
        </w:rPr>
        <w:t xml:space="preserve">3 </w:t>
      </w:r>
      <w:r>
        <w:rPr>
          <w:rFonts w:hint="eastAsia" w:ascii="Calibri" w:hAnsi="Calibri" w:cs="宋体"/>
        </w:rPr>
        <w:t>森林康养健康管理</w:t>
      </w:r>
    </w:p>
    <w:p>
      <w:pPr>
        <w:pStyle w:val="8"/>
        <w:spacing w:before="134" w:beforeAutospacing="0" w:after="0" w:afterAutospacing="0" w:line="360" w:lineRule="auto"/>
        <w:ind w:firstLine="315" w:firstLineChars="150"/>
        <w:textAlignment w:val="baseline"/>
        <w:rPr>
          <w:rFonts w:ascii="Calibri" w:hAnsi="Calibri" w:cs="Calibri"/>
          <w:kern w:val="2"/>
          <w:sz w:val="21"/>
          <w:szCs w:val="21"/>
        </w:rPr>
      </w:pPr>
      <w:r>
        <w:rPr>
          <w:rFonts w:hint="eastAsia" w:ascii="Calibri" w:hAnsi="Calibri"/>
          <w:kern w:val="2"/>
          <w:sz w:val="21"/>
          <w:szCs w:val="21"/>
        </w:rPr>
        <w:t>包括健康管理概念，健康风险评估与健康干预，个性化森林康养健康管理方案的制订。</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 xml:space="preserve">4 </w:t>
      </w:r>
      <w:r>
        <w:rPr>
          <w:rFonts w:hint="eastAsia" w:ascii="Times New Roman" w:hAnsi="Times New Roman"/>
          <w:kern w:val="2"/>
          <w:sz w:val="21"/>
          <w:szCs w:val="21"/>
        </w:rPr>
        <w:t>森林康养方案设计</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5</w:t>
      </w:r>
      <w:r>
        <w:rPr>
          <w:rFonts w:ascii="Times New Roman" w:hAnsi="Times New Roman" w:cs="Times New Roman"/>
          <w:kern w:val="2"/>
          <w:sz w:val="21"/>
          <w:szCs w:val="21"/>
        </w:rPr>
        <w:t xml:space="preserve">.1 </w:t>
      </w:r>
      <w:r>
        <w:rPr>
          <w:rFonts w:hint="eastAsia" w:ascii="Times New Roman" w:hAnsi="Times New Roman"/>
          <w:kern w:val="2"/>
          <w:sz w:val="21"/>
          <w:szCs w:val="21"/>
        </w:rPr>
        <w:t>设计原则</w:t>
      </w:r>
      <w:r>
        <w:rPr>
          <w:rFonts w:ascii="Times New Roman" w:hAnsi="Times New Roman" w:cs="Times New Roman"/>
          <w:kern w:val="2"/>
          <w:sz w:val="21"/>
          <w:szCs w:val="21"/>
        </w:rPr>
        <w:t xml:space="preserve">  </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4</w:t>
      </w:r>
      <w:r>
        <w:rPr>
          <w:rFonts w:ascii="Times New Roman" w:hAnsi="Times New Roman" w:cs="Times New Roman"/>
          <w:kern w:val="2"/>
          <w:sz w:val="21"/>
          <w:szCs w:val="21"/>
        </w:rPr>
        <w:t>.1.1</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因人制宜</w:t>
      </w:r>
      <w:r>
        <w:rPr>
          <w:rFonts w:ascii="Times New Roman" w:hAnsi="Times New Roman" w:cs="Times New Roman"/>
          <w:kern w:val="2"/>
          <w:sz w:val="21"/>
          <w:szCs w:val="21"/>
        </w:rPr>
        <w:t xml:space="preserve">  </w:t>
      </w:r>
      <w:r>
        <w:rPr>
          <w:rFonts w:hint="eastAsia" w:ascii="Times New Roman" w:hAnsi="Times New Roman"/>
          <w:kern w:val="2"/>
          <w:sz w:val="21"/>
          <w:szCs w:val="21"/>
        </w:rPr>
        <w:t>充分体现个性化的设计理念，针对不同人群、不同个体的状况与需求设计康养方案。</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4</w:t>
      </w:r>
      <w:r>
        <w:rPr>
          <w:rFonts w:ascii="Times New Roman" w:hAnsi="Times New Roman" w:cs="Times New Roman"/>
          <w:kern w:val="2"/>
          <w:sz w:val="21"/>
          <w:szCs w:val="21"/>
        </w:rPr>
        <w:t>.1.1</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因地制宜</w:t>
      </w:r>
      <w:r>
        <w:rPr>
          <w:rFonts w:ascii="Times New Roman" w:hAnsi="Times New Roman" w:cs="Times New Roman"/>
          <w:kern w:val="2"/>
          <w:sz w:val="21"/>
          <w:szCs w:val="21"/>
        </w:rPr>
        <w:t xml:space="preserve">  </w:t>
      </w:r>
      <w:r>
        <w:rPr>
          <w:rFonts w:hint="eastAsia" w:ascii="Times New Roman" w:hAnsi="Times New Roman"/>
          <w:kern w:val="2"/>
          <w:sz w:val="21"/>
          <w:szCs w:val="21"/>
        </w:rPr>
        <w:t>充分考虑森林康养基地的地形地貌、植被分布等自然资源，以及森林康养基地建筑、步道、休闲农园、医疗设施等人工资源设计康养方案。</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4</w:t>
      </w:r>
      <w:r>
        <w:rPr>
          <w:rFonts w:ascii="Times New Roman" w:hAnsi="Times New Roman" w:cs="Times New Roman"/>
          <w:kern w:val="2"/>
          <w:sz w:val="21"/>
          <w:szCs w:val="21"/>
        </w:rPr>
        <w:t xml:space="preserve">.2 </w:t>
      </w:r>
      <w:r>
        <w:rPr>
          <w:rFonts w:hint="eastAsia" w:ascii="Times New Roman" w:hAnsi="Times New Roman"/>
          <w:kern w:val="2"/>
          <w:sz w:val="21"/>
          <w:szCs w:val="21"/>
        </w:rPr>
        <w:t>设计步骤</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4</w:t>
      </w:r>
      <w:r>
        <w:rPr>
          <w:rFonts w:ascii="Times New Roman" w:hAnsi="Times New Roman" w:cs="Times New Roman"/>
          <w:kern w:val="2"/>
          <w:sz w:val="21"/>
          <w:szCs w:val="21"/>
        </w:rPr>
        <w:t xml:space="preserve">.2.1 </w:t>
      </w:r>
      <w:r>
        <w:rPr>
          <w:rFonts w:hint="eastAsia" w:ascii="Times New Roman" w:hAnsi="Times New Roman"/>
          <w:kern w:val="2"/>
          <w:sz w:val="21"/>
          <w:szCs w:val="21"/>
        </w:rPr>
        <w:t>评估</w:t>
      </w:r>
      <w:r>
        <w:rPr>
          <w:rFonts w:ascii="Times New Roman" w:hAnsi="Times New Roman" w:cs="Times New Roman"/>
          <w:kern w:val="2"/>
          <w:sz w:val="21"/>
          <w:szCs w:val="21"/>
        </w:rPr>
        <w:t xml:space="preserve">  </w:t>
      </w:r>
      <w:r>
        <w:rPr>
          <w:rFonts w:hint="eastAsia" w:ascii="Times New Roman" w:hAnsi="Times New Roman"/>
          <w:kern w:val="2"/>
          <w:sz w:val="21"/>
          <w:szCs w:val="21"/>
        </w:rPr>
        <w:t>评估森林康养基地条件与服务对象。</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4</w:t>
      </w:r>
      <w:r>
        <w:rPr>
          <w:rFonts w:ascii="Times New Roman" w:hAnsi="Times New Roman" w:cs="Times New Roman"/>
          <w:kern w:val="2"/>
          <w:sz w:val="21"/>
          <w:szCs w:val="21"/>
        </w:rPr>
        <w:t>.2.2</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方案制作</w:t>
      </w:r>
      <w:r>
        <w:rPr>
          <w:rFonts w:ascii="Times New Roman" w:hAnsi="Times New Roman" w:cs="Times New Roman"/>
          <w:kern w:val="2"/>
          <w:sz w:val="21"/>
          <w:szCs w:val="21"/>
        </w:rPr>
        <w:t xml:space="preserve">  </w:t>
      </w:r>
      <w:r>
        <w:rPr>
          <w:rFonts w:hint="eastAsia" w:ascii="Times New Roman" w:hAnsi="Times New Roman"/>
          <w:kern w:val="2"/>
          <w:sz w:val="21"/>
          <w:szCs w:val="21"/>
        </w:rPr>
        <w:t>根据评估资料，设计个性化森林康养方案。</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4</w:t>
      </w:r>
      <w:r>
        <w:rPr>
          <w:rFonts w:ascii="Times New Roman" w:hAnsi="Times New Roman" w:cs="Times New Roman"/>
          <w:kern w:val="2"/>
          <w:sz w:val="21"/>
          <w:szCs w:val="21"/>
        </w:rPr>
        <w:t>.2.3</w:t>
      </w:r>
      <w:r>
        <w:rPr>
          <w:rFonts w:hint="eastAsia" w:ascii="Times New Roman" w:hAnsi="Times New Roman"/>
          <w:kern w:val="2"/>
          <w:sz w:val="21"/>
          <w:szCs w:val="21"/>
        </w:rPr>
        <w:t>方案确认</w:t>
      </w:r>
      <w:r>
        <w:rPr>
          <w:rFonts w:ascii="Times New Roman" w:hAnsi="Times New Roman" w:cs="Times New Roman"/>
          <w:kern w:val="2"/>
          <w:sz w:val="21"/>
          <w:szCs w:val="21"/>
        </w:rPr>
        <w:t xml:space="preserve">  </w:t>
      </w:r>
      <w:r>
        <w:rPr>
          <w:rFonts w:hint="eastAsia" w:ascii="Times New Roman" w:hAnsi="Times New Roman"/>
          <w:kern w:val="2"/>
          <w:sz w:val="21"/>
          <w:szCs w:val="21"/>
        </w:rPr>
        <w:t>根据服务对象意愿对方案进行调整并确认。</w:t>
      </w:r>
    </w:p>
    <w:p>
      <w:pPr>
        <w:pStyle w:val="8"/>
        <w:spacing w:before="134" w:beforeAutospacing="0" w:after="0" w:afterAutospacing="0" w:line="360" w:lineRule="auto"/>
        <w:textAlignment w:val="baseline"/>
        <w:rPr>
          <w:rFonts w:ascii="Calibri" w:hAnsi="Calibri" w:cs="Calibri"/>
          <w:kern w:val="2"/>
          <w:sz w:val="21"/>
          <w:szCs w:val="21"/>
        </w:rPr>
      </w:pPr>
      <w:r>
        <w:rPr>
          <w:rFonts w:ascii="Calibri" w:hAnsi="Calibri" w:cs="Calibri"/>
          <w:kern w:val="2"/>
          <w:sz w:val="21"/>
          <w:szCs w:val="21"/>
        </w:rPr>
        <w:t>4.</w:t>
      </w:r>
      <w:r>
        <w:rPr>
          <w:rFonts w:hint="eastAsia" w:ascii="Calibri" w:hAnsi="Calibri" w:cs="Calibri"/>
          <w:kern w:val="2"/>
          <w:sz w:val="21"/>
          <w:szCs w:val="21"/>
        </w:rPr>
        <w:t xml:space="preserve">5 </w:t>
      </w:r>
      <w:r>
        <w:rPr>
          <w:rFonts w:hint="eastAsia" w:ascii="Calibri" w:hAnsi="Calibri"/>
          <w:kern w:val="2"/>
          <w:sz w:val="21"/>
          <w:szCs w:val="21"/>
        </w:rPr>
        <w:t>森林康养心理辅导</w:t>
      </w:r>
    </w:p>
    <w:p>
      <w:pPr>
        <w:pStyle w:val="8"/>
        <w:spacing w:before="134" w:beforeAutospacing="0" w:after="0" w:afterAutospacing="0" w:line="360" w:lineRule="auto"/>
        <w:textAlignment w:val="baseline"/>
        <w:rPr>
          <w:rFonts w:ascii="Calibri" w:hAnsi="Calibri" w:cs="Calibri"/>
          <w:kern w:val="2"/>
          <w:sz w:val="21"/>
          <w:szCs w:val="21"/>
        </w:rPr>
      </w:pPr>
      <w:r>
        <w:rPr>
          <w:rFonts w:ascii="Calibri" w:hAnsi="Calibri" w:cs="Calibri"/>
          <w:kern w:val="2"/>
          <w:sz w:val="21"/>
          <w:szCs w:val="21"/>
        </w:rPr>
        <w:t>4.</w:t>
      </w:r>
      <w:r>
        <w:rPr>
          <w:rFonts w:hint="eastAsia" w:ascii="Calibri" w:hAnsi="Calibri" w:cs="Calibri"/>
          <w:kern w:val="2"/>
          <w:sz w:val="21"/>
          <w:szCs w:val="21"/>
        </w:rPr>
        <w:t>5</w:t>
      </w:r>
      <w:r>
        <w:rPr>
          <w:rFonts w:ascii="Calibri" w:hAnsi="Calibri" w:cs="Calibri"/>
          <w:kern w:val="2"/>
          <w:sz w:val="21"/>
          <w:szCs w:val="21"/>
        </w:rPr>
        <w:t>.1</w:t>
      </w:r>
      <w:r>
        <w:rPr>
          <w:rFonts w:hint="eastAsia" w:ascii="Calibri" w:hAnsi="Calibri" w:cs="Calibri"/>
          <w:kern w:val="2"/>
          <w:sz w:val="21"/>
          <w:szCs w:val="21"/>
        </w:rPr>
        <w:t xml:space="preserve"> </w:t>
      </w:r>
      <w:r>
        <w:rPr>
          <w:rFonts w:hint="eastAsia" w:ascii="Calibri" w:hAnsi="Calibri"/>
          <w:kern w:val="2"/>
          <w:sz w:val="21"/>
          <w:szCs w:val="21"/>
        </w:rPr>
        <w:t>森林五感训练</w:t>
      </w:r>
      <w:r>
        <w:rPr>
          <w:rFonts w:ascii="Calibri" w:hAnsi="Calibri" w:cs="Calibri"/>
          <w:kern w:val="2"/>
          <w:sz w:val="21"/>
          <w:szCs w:val="21"/>
        </w:rPr>
        <w:t xml:space="preserve">  </w:t>
      </w:r>
      <w:r>
        <w:rPr>
          <w:rFonts w:hint="eastAsia" w:ascii="Calibri" w:hAnsi="Calibri"/>
          <w:kern w:val="2"/>
          <w:sz w:val="21"/>
          <w:szCs w:val="21"/>
        </w:rPr>
        <w:t>包括视觉训练、听觉训练、嗅觉训练、味觉训练，触觉训练。</w:t>
      </w:r>
    </w:p>
    <w:p>
      <w:pPr>
        <w:pStyle w:val="8"/>
        <w:spacing w:before="134" w:beforeAutospacing="0" w:after="0" w:afterAutospacing="0" w:line="360" w:lineRule="auto"/>
        <w:textAlignment w:val="baseline"/>
        <w:rPr>
          <w:rFonts w:ascii="Calibri" w:hAnsi="Calibri" w:cs="Calibri"/>
          <w:kern w:val="2"/>
          <w:sz w:val="21"/>
          <w:szCs w:val="21"/>
        </w:rPr>
      </w:pPr>
      <w:r>
        <w:rPr>
          <w:rFonts w:ascii="Calibri" w:hAnsi="Calibri" w:cs="Calibri"/>
          <w:kern w:val="2"/>
          <w:sz w:val="21"/>
          <w:szCs w:val="21"/>
        </w:rPr>
        <w:t>4.</w:t>
      </w:r>
      <w:r>
        <w:rPr>
          <w:rFonts w:hint="eastAsia" w:ascii="Calibri" w:hAnsi="Calibri" w:cs="Calibri"/>
          <w:kern w:val="2"/>
          <w:sz w:val="21"/>
          <w:szCs w:val="21"/>
        </w:rPr>
        <w:t>5</w:t>
      </w:r>
      <w:r>
        <w:rPr>
          <w:rFonts w:ascii="Calibri" w:hAnsi="Calibri" w:cs="Calibri"/>
          <w:kern w:val="2"/>
          <w:sz w:val="21"/>
          <w:szCs w:val="21"/>
        </w:rPr>
        <w:t>.2</w:t>
      </w:r>
      <w:r>
        <w:rPr>
          <w:rFonts w:hint="eastAsia" w:ascii="Calibri" w:hAnsi="Calibri" w:cs="Calibri"/>
          <w:kern w:val="2"/>
          <w:sz w:val="21"/>
          <w:szCs w:val="21"/>
        </w:rPr>
        <w:t xml:space="preserve"> </w:t>
      </w:r>
      <w:r>
        <w:rPr>
          <w:rFonts w:hint="eastAsia" w:ascii="Calibri" w:hAnsi="Calibri"/>
          <w:kern w:val="2"/>
          <w:sz w:val="21"/>
          <w:szCs w:val="21"/>
        </w:rPr>
        <w:t>森林放松训练</w:t>
      </w:r>
      <w:r>
        <w:rPr>
          <w:rFonts w:ascii="Calibri" w:hAnsi="Calibri" w:cs="Calibri"/>
          <w:kern w:val="2"/>
          <w:sz w:val="21"/>
          <w:szCs w:val="21"/>
        </w:rPr>
        <w:t xml:space="preserve">  </w:t>
      </w:r>
      <w:r>
        <w:rPr>
          <w:rFonts w:hint="eastAsia" w:ascii="Calibri" w:hAnsi="Calibri"/>
          <w:kern w:val="2"/>
          <w:sz w:val="21"/>
          <w:szCs w:val="21"/>
        </w:rPr>
        <w:t>在森林内进行呼吸放松、肌肉放松、想象放松、冥想放松训练。</w:t>
      </w:r>
    </w:p>
    <w:p>
      <w:pPr>
        <w:pStyle w:val="8"/>
        <w:spacing w:before="134" w:beforeAutospacing="0" w:after="0" w:afterAutospacing="0" w:line="360" w:lineRule="auto"/>
        <w:textAlignment w:val="baseline"/>
        <w:rPr>
          <w:rFonts w:ascii="Calibri" w:hAnsi="Calibri" w:cs="Calibri"/>
          <w:kern w:val="2"/>
          <w:sz w:val="21"/>
          <w:szCs w:val="21"/>
        </w:rPr>
      </w:pPr>
      <w:r>
        <w:rPr>
          <w:rFonts w:ascii="Calibri" w:hAnsi="Calibri" w:cs="Calibri"/>
          <w:kern w:val="2"/>
          <w:sz w:val="21"/>
          <w:szCs w:val="21"/>
        </w:rPr>
        <w:t>4.</w:t>
      </w:r>
      <w:r>
        <w:rPr>
          <w:rFonts w:hint="eastAsia" w:ascii="Calibri" w:hAnsi="Calibri" w:cs="Calibri"/>
          <w:kern w:val="2"/>
          <w:sz w:val="21"/>
          <w:szCs w:val="21"/>
        </w:rPr>
        <w:t>5</w:t>
      </w:r>
      <w:r>
        <w:rPr>
          <w:rFonts w:ascii="Calibri" w:hAnsi="Calibri" w:cs="Calibri"/>
          <w:kern w:val="2"/>
          <w:sz w:val="21"/>
          <w:szCs w:val="21"/>
        </w:rPr>
        <w:t xml:space="preserve">.3 </w:t>
      </w:r>
      <w:r>
        <w:rPr>
          <w:rFonts w:hint="eastAsia" w:ascii="Calibri" w:hAnsi="Calibri"/>
          <w:kern w:val="2"/>
          <w:sz w:val="21"/>
          <w:szCs w:val="21"/>
        </w:rPr>
        <w:t>正念减压疗法</w:t>
      </w:r>
    </w:p>
    <w:p>
      <w:pPr>
        <w:pStyle w:val="8"/>
        <w:spacing w:before="134" w:beforeAutospacing="0" w:after="0" w:afterAutospacing="0" w:line="360" w:lineRule="auto"/>
        <w:textAlignment w:val="baseline"/>
        <w:rPr>
          <w:rFonts w:ascii="Calibri" w:hAnsi="Calibri" w:cs="Calibri"/>
          <w:kern w:val="2"/>
          <w:sz w:val="21"/>
          <w:szCs w:val="21"/>
        </w:rPr>
      </w:pPr>
      <w:r>
        <w:rPr>
          <w:rFonts w:ascii="Calibri" w:hAnsi="Calibri" w:cs="Calibri"/>
          <w:kern w:val="2"/>
          <w:sz w:val="21"/>
          <w:szCs w:val="21"/>
        </w:rPr>
        <w:t>4.</w:t>
      </w:r>
      <w:r>
        <w:rPr>
          <w:rFonts w:hint="eastAsia" w:ascii="Calibri" w:hAnsi="Calibri" w:cs="Calibri"/>
          <w:kern w:val="2"/>
          <w:sz w:val="21"/>
          <w:szCs w:val="21"/>
        </w:rPr>
        <w:t>5</w:t>
      </w:r>
      <w:r>
        <w:rPr>
          <w:rFonts w:ascii="Calibri" w:hAnsi="Calibri" w:cs="Calibri"/>
          <w:kern w:val="2"/>
          <w:sz w:val="21"/>
          <w:szCs w:val="21"/>
        </w:rPr>
        <w:t>.4</w:t>
      </w:r>
      <w:r>
        <w:rPr>
          <w:rFonts w:hint="eastAsia" w:ascii="Calibri" w:hAnsi="Calibri" w:cs="Calibri"/>
          <w:kern w:val="2"/>
          <w:sz w:val="21"/>
          <w:szCs w:val="21"/>
        </w:rPr>
        <w:t xml:space="preserve"> </w:t>
      </w:r>
      <w:r>
        <w:rPr>
          <w:rFonts w:hint="eastAsia" w:ascii="Calibri" w:hAnsi="Calibri"/>
          <w:kern w:val="2"/>
          <w:sz w:val="21"/>
          <w:szCs w:val="21"/>
        </w:rPr>
        <w:t>表达性艺术疗法</w:t>
      </w:r>
    </w:p>
    <w:p>
      <w:pPr>
        <w:spacing w:line="360" w:lineRule="auto"/>
      </w:pPr>
      <w:r>
        <w:t>4.</w:t>
      </w:r>
      <w:r>
        <w:rPr>
          <w:rFonts w:hint="eastAsia"/>
        </w:rPr>
        <w:t xml:space="preserve">6 </w:t>
      </w:r>
      <w:r>
        <w:rPr>
          <w:rFonts w:hint="eastAsia" w:cs="宋体"/>
        </w:rPr>
        <w:t>森林养生实践指导</w:t>
      </w:r>
    </w:p>
    <w:p>
      <w:pPr>
        <w:pStyle w:val="8"/>
        <w:spacing w:before="134" w:beforeAutospacing="0" w:after="0" w:afterAutospacing="0" w:line="360" w:lineRule="auto"/>
        <w:textAlignment w:val="baseline"/>
        <w:rPr>
          <w:rFonts w:ascii="Times New Roman" w:hAnsi="Times New Roman" w:cs="Times New Roman"/>
          <w:kern w:val="2"/>
          <w:sz w:val="21"/>
          <w:szCs w:val="21"/>
        </w:rPr>
      </w:pPr>
      <w:bookmarkStart w:id="50" w:name="OLE_LINK1"/>
      <w:bookmarkStart w:id="51" w:name="OLE_LINK2"/>
      <w:r>
        <w:rPr>
          <w:rFonts w:ascii="Times New Roman" w:hAnsi="Times New Roman" w:cs="Times New Roman"/>
          <w:kern w:val="2"/>
          <w:sz w:val="21"/>
          <w:szCs w:val="21"/>
        </w:rPr>
        <w:t>4.</w:t>
      </w:r>
      <w:r>
        <w:rPr>
          <w:rFonts w:hint="eastAsia" w:ascii="Times New Roman" w:hAnsi="Times New Roman" w:cs="Times New Roman"/>
          <w:kern w:val="2"/>
          <w:sz w:val="21"/>
          <w:szCs w:val="21"/>
        </w:rPr>
        <w:t>6</w:t>
      </w:r>
      <w:r>
        <w:rPr>
          <w:rFonts w:ascii="Times New Roman" w:hAnsi="Times New Roman" w:cs="Times New Roman"/>
          <w:kern w:val="2"/>
          <w:sz w:val="21"/>
          <w:szCs w:val="21"/>
        </w:rPr>
        <w:t xml:space="preserve">.1 </w:t>
      </w:r>
      <w:r>
        <w:rPr>
          <w:rFonts w:hint="eastAsia" w:ascii="Times New Roman" w:hAnsi="Times New Roman"/>
          <w:kern w:val="2"/>
          <w:sz w:val="21"/>
          <w:szCs w:val="21"/>
        </w:rPr>
        <w:t>森林运动</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6</w:t>
      </w:r>
      <w:r>
        <w:rPr>
          <w:rFonts w:ascii="Times New Roman" w:hAnsi="Times New Roman" w:cs="Times New Roman"/>
          <w:kern w:val="2"/>
          <w:sz w:val="21"/>
          <w:szCs w:val="21"/>
        </w:rPr>
        <w:t xml:space="preserve">.1.1 </w:t>
      </w:r>
      <w:r>
        <w:rPr>
          <w:rFonts w:hint="eastAsia" w:ascii="Times New Roman" w:hAnsi="Times New Roman"/>
          <w:kern w:val="2"/>
          <w:sz w:val="21"/>
          <w:szCs w:val="21"/>
        </w:rPr>
        <w:t>森林浴</w:t>
      </w:r>
      <w:r>
        <w:rPr>
          <w:rFonts w:ascii="Times New Roman" w:hAnsi="Times New Roman" w:cs="Times New Roman"/>
          <w:kern w:val="2"/>
          <w:sz w:val="21"/>
          <w:szCs w:val="21"/>
        </w:rPr>
        <w:t xml:space="preserve">  </w:t>
      </w:r>
      <w:r>
        <w:rPr>
          <w:rFonts w:hint="eastAsia" w:ascii="Times New Roman" w:hAnsi="Times New Roman"/>
          <w:kern w:val="2"/>
          <w:sz w:val="21"/>
          <w:szCs w:val="21"/>
        </w:rPr>
        <w:t>主要形式为林间漫步，遵循因时、因地、因人的三因制宜原则。</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6</w:t>
      </w:r>
      <w:r>
        <w:rPr>
          <w:rFonts w:ascii="Times New Roman" w:hAnsi="Times New Roman" w:cs="Times New Roman"/>
          <w:kern w:val="2"/>
          <w:sz w:val="21"/>
          <w:szCs w:val="21"/>
        </w:rPr>
        <w:t>.1.2</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森林瑜伽</w:t>
      </w:r>
      <w:r>
        <w:rPr>
          <w:rFonts w:ascii="Times New Roman" w:hAnsi="Times New Roman" w:cs="Times New Roman"/>
          <w:kern w:val="2"/>
          <w:sz w:val="21"/>
          <w:szCs w:val="21"/>
        </w:rPr>
        <w:t xml:space="preserve">  </w:t>
      </w:r>
      <w:r>
        <w:rPr>
          <w:rFonts w:hint="eastAsia" w:ascii="Times New Roman" w:hAnsi="Times New Roman"/>
          <w:kern w:val="2"/>
          <w:sz w:val="21"/>
          <w:szCs w:val="21"/>
        </w:rPr>
        <w:t>主要包括调身的体位法、调息的呼吸法、调心的冥想法等。</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6</w:t>
      </w:r>
      <w:r>
        <w:rPr>
          <w:rFonts w:ascii="Times New Roman" w:hAnsi="Times New Roman" w:cs="Times New Roman"/>
          <w:kern w:val="2"/>
          <w:sz w:val="21"/>
          <w:szCs w:val="21"/>
        </w:rPr>
        <w:t xml:space="preserve">.1.3 </w:t>
      </w:r>
      <w:r>
        <w:rPr>
          <w:rFonts w:hint="eastAsia" w:ascii="Times New Roman" w:hAnsi="Times New Roman"/>
          <w:kern w:val="2"/>
          <w:sz w:val="21"/>
          <w:szCs w:val="21"/>
        </w:rPr>
        <w:t>森林保健功</w:t>
      </w:r>
      <w:r>
        <w:rPr>
          <w:rFonts w:ascii="Times New Roman" w:hAnsi="Times New Roman" w:cs="Times New Roman"/>
          <w:kern w:val="2"/>
          <w:sz w:val="21"/>
          <w:szCs w:val="21"/>
        </w:rPr>
        <w:t xml:space="preserve">  </w:t>
      </w:r>
      <w:r>
        <w:rPr>
          <w:rFonts w:hint="eastAsia" w:ascii="Times New Roman" w:hAnsi="Times New Roman"/>
          <w:kern w:val="2"/>
          <w:sz w:val="21"/>
          <w:szCs w:val="21"/>
        </w:rPr>
        <w:t>主要包括太极拳、五禽戏、八段锦、六字诀、易筋经、导引等。</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6</w:t>
      </w:r>
      <w:r>
        <w:rPr>
          <w:rFonts w:ascii="Times New Roman" w:hAnsi="Times New Roman" w:cs="Times New Roman"/>
          <w:kern w:val="2"/>
          <w:sz w:val="21"/>
          <w:szCs w:val="21"/>
        </w:rPr>
        <w:t>.1.4</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康复运动疗法</w:t>
      </w:r>
      <w:r>
        <w:rPr>
          <w:rFonts w:ascii="Times New Roman" w:hAnsi="Times New Roman" w:cs="Times New Roman"/>
          <w:kern w:val="2"/>
          <w:sz w:val="21"/>
          <w:szCs w:val="21"/>
        </w:rPr>
        <w:t xml:space="preserve">  </w:t>
      </w:r>
      <w:r>
        <w:rPr>
          <w:rFonts w:hint="eastAsia" w:ascii="Times New Roman" w:hAnsi="Times New Roman"/>
          <w:kern w:val="2"/>
          <w:sz w:val="21"/>
          <w:szCs w:val="21"/>
        </w:rPr>
        <w:t>主要包括肌力训练、关节活动度训练、耐力训练、平衡训练、协调训练、步行训练、呼吸训练等。康复运动的操作规程按《常用康复治疗技术操作规范（</w:t>
      </w:r>
      <w:r>
        <w:rPr>
          <w:rFonts w:ascii="Times New Roman" w:hAnsi="Times New Roman" w:cs="Times New Roman"/>
          <w:kern w:val="2"/>
          <w:sz w:val="21"/>
          <w:szCs w:val="21"/>
        </w:rPr>
        <w:t>2012</w:t>
      </w:r>
      <w:r>
        <w:rPr>
          <w:rFonts w:hint="eastAsia" w:ascii="Times New Roman" w:hAnsi="Times New Roman"/>
          <w:kern w:val="2"/>
          <w:sz w:val="21"/>
          <w:szCs w:val="21"/>
        </w:rPr>
        <w:t>年版）》执行。针对不同服务对象给出定制式运动处方。</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6</w:t>
      </w:r>
      <w:r>
        <w:rPr>
          <w:rFonts w:ascii="Times New Roman" w:hAnsi="Times New Roman" w:cs="Times New Roman"/>
          <w:kern w:val="2"/>
          <w:sz w:val="21"/>
          <w:szCs w:val="21"/>
        </w:rPr>
        <w:t xml:space="preserve">.2 </w:t>
      </w:r>
      <w:r>
        <w:rPr>
          <w:rFonts w:hint="eastAsia" w:ascii="Times New Roman" w:hAnsi="Times New Roman"/>
          <w:kern w:val="2"/>
          <w:sz w:val="21"/>
          <w:szCs w:val="21"/>
        </w:rPr>
        <w:t>森林食疗</w:t>
      </w:r>
      <w:r>
        <w:rPr>
          <w:rFonts w:ascii="Times New Roman" w:hAnsi="Times New Roman" w:cs="Times New Roman"/>
          <w:kern w:val="2"/>
          <w:sz w:val="21"/>
          <w:szCs w:val="21"/>
        </w:rPr>
        <w:t xml:space="preserve">  </w:t>
      </w:r>
      <w:r>
        <w:rPr>
          <w:rFonts w:hint="eastAsia" w:ascii="Times New Roman" w:hAnsi="Times New Roman"/>
          <w:kern w:val="2"/>
          <w:sz w:val="21"/>
          <w:szCs w:val="21"/>
        </w:rPr>
        <w:t>包括森林菌疗（食用菌采用</w:t>
      </w:r>
      <w:r>
        <w:rPr>
          <w:rFonts w:ascii="Times New Roman" w:hAnsi="Times New Roman" w:cs="Times New Roman"/>
          <w:kern w:val="2"/>
          <w:sz w:val="21"/>
          <w:szCs w:val="21"/>
        </w:rPr>
        <w:t xml:space="preserve">NY/T 749 </w:t>
      </w:r>
      <w:r>
        <w:rPr>
          <w:rFonts w:hint="eastAsia" w:ascii="Times New Roman" w:hAnsi="Times New Roman"/>
          <w:kern w:val="2"/>
          <w:sz w:val="21"/>
          <w:szCs w:val="21"/>
        </w:rPr>
        <w:t>标准），森林茶疗（茶叶采用</w:t>
      </w:r>
      <w:r>
        <w:rPr>
          <w:rFonts w:ascii="Times New Roman" w:hAnsi="Times New Roman" w:cs="Times New Roman"/>
          <w:kern w:val="2"/>
          <w:sz w:val="21"/>
          <w:szCs w:val="21"/>
        </w:rPr>
        <w:t>NY/T 288</w:t>
      </w:r>
      <w:r>
        <w:rPr>
          <w:rFonts w:hint="eastAsia" w:ascii="Times New Roman" w:hAnsi="Times New Roman"/>
          <w:kern w:val="2"/>
          <w:sz w:val="21"/>
          <w:szCs w:val="21"/>
        </w:rPr>
        <w:t>标准），森林药膳养生（中药材采用《湖南省中药材标准（</w:t>
      </w:r>
      <w:r>
        <w:rPr>
          <w:rFonts w:ascii="Times New Roman" w:hAnsi="Times New Roman" w:cs="Times New Roman"/>
          <w:kern w:val="2"/>
          <w:sz w:val="21"/>
          <w:szCs w:val="21"/>
        </w:rPr>
        <w:t>2009</w:t>
      </w:r>
      <w:r>
        <w:rPr>
          <w:rFonts w:hint="eastAsia" w:ascii="Times New Roman" w:hAnsi="Times New Roman"/>
          <w:kern w:val="2"/>
          <w:sz w:val="21"/>
          <w:szCs w:val="21"/>
        </w:rPr>
        <w:t>年版）》标准，食材采用</w:t>
      </w:r>
      <w:r>
        <w:rPr>
          <w:rFonts w:ascii="Times New Roman" w:hAnsi="Times New Roman" w:cs="Times New Roman"/>
          <w:kern w:val="2"/>
          <w:sz w:val="21"/>
          <w:szCs w:val="21"/>
        </w:rPr>
        <w:t>NY/T 391</w:t>
      </w:r>
      <w:r>
        <w:rPr>
          <w:rFonts w:hint="eastAsia" w:ascii="Times New Roman" w:hAnsi="Times New Roman"/>
          <w:kern w:val="2"/>
          <w:sz w:val="21"/>
          <w:szCs w:val="21"/>
        </w:rPr>
        <w:t>标准）。</w:t>
      </w:r>
    </w:p>
    <w:p>
      <w:pPr>
        <w:spacing w:line="360" w:lineRule="auto"/>
      </w:pPr>
      <w:r>
        <w:t>4.</w:t>
      </w:r>
      <w:r>
        <w:rPr>
          <w:rFonts w:hint="eastAsia"/>
        </w:rPr>
        <w:t>6</w:t>
      </w:r>
      <w:r>
        <w:t>.3</w:t>
      </w:r>
      <w:r>
        <w:rPr>
          <w:rFonts w:hint="eastAsia" w:cs="宋体"/>
        </w:rPr>
        <w:t>森林园艺养生</w:t>
      </w:r>
      <w:r>
        <w:t xml:space="preserve">  </w:t>
      </w:r>
      <w:r>
        <w:rPr>
          <w:rFonts w:hint="eastAsia" w:cs="宋体"/>
        </w:rPr>
        <w:t>包括在保健植物园、芳香植物园、彩叶植物园、林果植物园、中药植物园等开展园艺活动。</w:t>
      </w:r>
    </w:p>
    <w:p>
      <w:pPr>
        <w:spacing w:line="360" w:lineRule="auto"/>
      </w:pPr>
      <w:r>
        <w:t>4.</w:t>
      </w:r>
      <w:r>
        <w:rPr>
          <w:rFonts w:hint="eastAsia"/>
        </w:rPr>
        <w:t>6</w:t>
      </w:r>
      <w:r>
        <w:t>.4</w:t>
      </w:r>
      <w:r>
        <w:rPr>
          <w:rFonts w:hint="eastAsia" w:cs="宋体"/>
        </w:rPr>
        <w:t>森林体验式教育</w:t>
      </w:r>
      <w:r>
        <w:t xml:space="preserve">  </w:t>
      </w:r>
      <w:r>
        <w:rPr>
          <w:rFonts w:hint="eastAsia" w:cs="宋体"/>
        </w:rPr>
        <w:t>包括植物辨别及标本制作、野生动物生存环境与保护的认知、野生动物叫声与虫鸣声的认知、造纸工艺、盆景制作、手工制作、森林美术课等活动。按</w:t>
      </w:r>
      <w:r>
        <w:t>LB/T 054</w:t>
      </w:r>
      <w:r>
        <w:rPr>
          <w:rFonts w:hint="eastAsia" w:cs="宋体"/>
        </w:rPr>
        <w:t>执行。</w:t>
      </w:r>
    </w:p>
    <w:bookmarkEnd w:id="50"/>
    <w:bookmarkEnd w:id="51"/>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 xml:space="preserve">7 </w:t>
      </w:r>
      <w:r>
        <w:rPr>
          <w:rFonts w:hint="eastAsia" w:ascii="Times New Roman" w:hAnsi="Times New Roman"/>
          <w:kern w:val="2"/>
          <w:sz w:val="21"/>
          <w:szCs w:val="21"/>
        </w:rPr>
        <w:t>野外急救技术</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7</w:t>
      </w:r>
      <w:r>
        <w:rPr>
          <w:rFonts w:ascii="Times New Roman" w:hAnsi="Times New Roman" w:cs="Times New Roman"/>
          <w:kern w:val="2"/>
          <w:sz w:val="21"/>
          <w:szCs w:val="21"/>
        </w:rPr>
        <w:t xml:space="preserve">. 1 </w:t>
      </w:r>
      <w:r>
        <w:rPr>
          <w:rFonts w:hint="eastAsia" w:ascii="Times New Roman" w:hAnsi="Times New Roman"/>
          <w:kern w:val="2"/>
          <w:sz w:val="21"/>
          <w:szCs w:val="21"/>
        </w:rPr>
        <w:t>气道通气技术</w:t>
      </w:r>
      <w:r>
        <w:rPr>
          <w:rFonts w:ascii="Times New Roman" w:hAnsi="Times New Roman" w:cs="Times New Roman"/>
          <w:kern w:val="2"/>
          <w:sz w:val="21"/>
          <w:szCs w:val="21"/>
        </w:rPr>
        <w:t xml:space="preserve">  </w:t>
      </w:r>
      <w:r>
        <w:rPr>
          <w:rFonts w:hint="eastAsia" w:ascii="Times New Roman" w:hAnsi="Times New Roman"/>
          <w:kern w:val="2"/>
          <w:sz w:val="21"/>
          <w:szCs w:val="21"/>
        </w:rPr>
        <w:t>按照操作要求采用指抠口咽法、击背法及托颌牵舌法打开气道，恢复气道通气。</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7</w:t>
      </w:r>
      <w:r>
        <w:rPr>
          <w:rFonts w:ascii="Times New Roman" w:hAnsi="Times New Roman" w:cs="Times New Roman"/>
          <w:kern w:val="2"/>
          <w:sz w:val="21"/>
          <w:szCs w:val="21"/>
        </w:rPr>
        <w:t>.2</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外伤止血技术</w:t>
      </w:r>
      <w:r>
        <w:rPr>
          <w:rFonts w:ascii="Times New Roman" w:hAnsi="Times New Roman" w:cs="Times New Roman"/>
          <w:kern w:val="2"/>
          <w:sz w:val="21"/>
          <w:szCs w:val="21"/>
        </w:rPr>
        <w:t xml:space="preserve">  </w:t>
      </w:r>
      <w:r>
        <w:rPr>
          <w:rFonts w:hint="eastAsia" w:ascii="Times New Roman" w:hAnsi="Times New Roman"/>
          <w:kern w:val="2"/>
          <w:sz w:val="21"/>
          <w:szCs w:val="21"/>
        </w:rPr>
        <w:t>按照</w:t>
      </w:r>
      <w:r>
        <w:rPr>
          <w:rFonts w:ascii="Times New Roman" w:hAnsi="Times New Roman" w:cs="Times New Roman"/>
          <w:kern w:val="2"/>
          <w:sz w:val="21"/>
          <w:szCs w:val="21"/>
        </w:rPr>
        <w:t>WS 387.5</w:t>
      </w:r>
      <w:r>
        <w:rPr>
          <w:rFonts w:hint="eastAsia" w:ascii="Times New Roman" w:hAnsi="Times New Roman"/>
          <w:kern w:val="2"/>
          <w:sz w:val="21"/>
          <w:szCs w:val="21"/>
        </w:rPr>
        <w:t>第五部分标准执行。</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7</w:t>
      </w:r>
      <w:r>
        <w:rPr>
          <w:rFonts w:ascii="Times New Roman" w:hAnsi="Times New Roman" w:cs="Times New Roman"/>
          <w:kern w:val="2"/>
          <w:sz w:val="21"/>
          <w:szCs w:val="21"/>
        </w:rPr>
        <w:t>. 3</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外伤包扎技术</w:t>
      </w:r>
      <w:r>
        <w:rPr>
          <w:rFonts w:ascii="Times New Roman" w:hAnsi="Times New Roman" w:cs="Times New Roman"/>
          <w:kern w:val="2"/>
          <w:sz w:val="21"/>
          <w:szCs w:val="21"/>
        </w:rPr>
        <w:t xml:space="preserve">  </w:t>
      </w:r>
      <w:r>
        <w:rPr>
          <w:rFonts w:hint="eastAsia" w:ascii="Times New Roman" w:hAnsi="Times New Roman"/>
          <w:kern w:val="2"/>
          <w:sz w:val="21"/>
          <w:szCs w:val="21"/>
        </w:rPr>
        <w:t>按照</w:t>
      </w:r>
      <w:r>
        <w:rPr>
          <w:rFonts w:ascii="Times New Roman" w:hAnsi="Times New Roman" w:cs="Times New Roman"/>
          <w:kern w:val="2"/>
          <w:sz w:val="21"/>
          <w:szCs w:val="21"/>
        </w:rPr>
        <w:t>WS 387.5</w:t>
      </w:r>
      <w:r>
        <w:rPr>
          <w:rFonts w:hint="eastAsia" w:ascii="Times New Roman" w:hAnsi="Times New Roman"/>
          <w:kern w:val="2"/>
          <w:sz w:val="21"/>
          <w:szCs w:val="21"/>
        </w:rPr>
        <w:t>第五部分标准执行</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7</w:t>
      </w:r>
      <w:r>
        <w:rPr>
          <w:rFonts w:ascii="Times New Roman" w:hAnsi="Times New Roman" w:cs="Times New Roman"/>
          <w:kern w:val="2"/>
          <w:sz w:val="21"/>
          <w:szCs w:val="21"/>
        </w:rPr>
        <w:t>. 4</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外伤骨折固定技术</w:t>
      </w:r>
      <w:r>
        <w:rPr>
          <w:rFonts w:ascii="Times New Roman" w:hAnsi="Times New Roman" w:cs="Times New Roman"/>
          <w:kern w:val="2"/>
          <w:sz w:val="21"/>
          <w:szCs w:val="21"/>
        </w:rPr>
        <w:t xml:space="preserve">  </w:t>
      </w:r>
      <w:r>
        <w:rPr>
          <w:rFonts w:hint="eastAsia" w:ascii="Times New Roman" w:hAnsi="Times New Roman"/>
          <w:kern w:val="2"/>
          <w:sz w:val="21"/>
          <w:szCs w:val="21"/>
        </w:rPr>
        <w:t>按照先止血、消毒，再包扎，最后固定的原则，就地取材，固定松紧合适，远端动脉搏动正常。</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7</w:t>
      </w:r>
      <w:r>
        <w:rPr>
          <w:rFonts w:ascii="Times New Roman" w:hAnsi="Times New Roman" w:cs="Times New Roman"/>
          <w:kern w:val="2"/>
          <w:sz w:val="21"/>
          <w:szCs w:val="21"/>
        </w:rPr>
        <w:t>.5</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外伤搬运技术</w:t>
      </w:r>
      <w:r>
        <w:rPr>
          <w:rFonts w:ascii="Times New Roman" w:hAnsi="Times New Roman" w:cs="Times New Roman"/>
          <w:kern w:val="2"/>
          <w:sz w:val="21"/>
          <w:szCs w:val="21"/>
        </w:rPr>
        <w:t xml:space="preserve">  </w:t>
      </w:r>
      <w:r>
        <w:rPr>
          <w:rFonts w:hint="eastAsia" w:ascii="Times New Roman" w:hAnsi="Times New Roman"/>
          <w:kern w:val="2"/>
          <w:sz w:val="21"/>
          <w:szCs w:val="21"/>
        </w:rPr>
        <w:t>按照</w:t>
      </w:r>
      <w:r>
        <w:rPr>
          <w:rFonts w:ascii="Times New Roman" w:hAnsi="Times New Roman" w:cs="Times New Roman"/>
          <w:kern w:val="2"/>
          <w:sz w:val="21"/>
          <w:szCs w:val="21"/>
        </w:rPr>
        <w:t>WS 387.5</w:t>
      </w:r>
      <w:r>
        <w:rPr>
          <w:rFonts w:hint="eastAsia" w:ascii="Times New Roman" w:hAnsi="Times New Roman"/>
          <w:kern w:val="2"/>
          <w:sz w:val="21"/>
          <w:szCs w:val="21"/>
        </w:rPr>
        <w:t>第五部分标准执行</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7</w:t>
      </w:r>
      <w:r>
        <w:rPr>
          <w:rFonts w:ascii="Times New Roman" w:hAnsi="Times New Roman" w:cs="Times New Roman"/>
          <w:kern w:val="2"/>
          <w:sz w:val="21"/>
          <w:szCs w:val="21"/>
        </w:rPr>
        <w:t>.6</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生命体征测量技术</w:t>
      </w:r>
      <w:r>
        <w:rPr>
          <w:rFonts w:ascii="Times New Roman" w:hAnsi="Times New Roman" w:cs="Times New Roman"/>
          <w:kern w:val="2"/>
          <w:sz w:val="21"/>
          <w:szCs w:val="21"/>
        </w:rPr>
        <w:t xml:space="preserve">  </w:t>
      </w:r>
      <w:r>
        <w:rPr>
          <w:rFonts w:hint="eastAsia" w:ascii="Times New Roman" w:hAnsi="Times New Roman"/>
          <w:kern w:val="2"/>
          <w:sz w:val="21"/>
          <w:szCs w:val="21"/>
        </w:rPr>
        <w:t>按照生命体征测量操作要求执行，使用的玻璃体温计按照</w:t>
      </w:r>
      <w:r>
        <w:rPr>
          <w:rFonts w:ascii="Times New Roman" w:hAnsi="Times New Roman" w:cs="Times New Roman"/>
          <w:kern w:val="2"/>
          <w:sz w:val="21"/>
          <w:szCs w:val="21"/>
        </w:rPr>
        <w:t>GB 1588</w:t>
      </w:r>
      <w:r>
        <w:rPr>
          <w:rFonts w:hint="eastAsia" w:ascii="Times New Roman" w:hAnsi="Times New Roman"/>
          <w:kern w:val="2"/>
          <w:sz w:val="21"/>
          <w:szCs w:val="21"/>
        </w:rPr>
        <w:t>标准，液晶数字式石英秒表按照</w:t>
      </w:r>
      <w:r>
        <w:rPr>
          <w:rFonts w:ascii="Times New Roman" w:hAnsi="Times New Roman" w:cs="Times New Roman"/>
          <w:kern w:val="2"/>
          <w:sz w:val="21"/>
          <w:szCs w:val="21"/>
        </w:rPr>
        <w:t>QB/T1908</w:t>
      </w:r>
      <w:r>
        <w:rPr>
          <w:rFonts w:hint="eastAsia" w:ascii="Times New Roman" w:hAnsi="Times New Roman"/>
          <w:kern w:val="2"/>
          <w:sz w:val="21"/>
          <w:szCs w:val="21"/>
        </w:rPr>
        <w:t>标准，台式血压计按照</w:t>
      </w:r>
      <w:r>
        <w:rPr>
          <w:rFonts w:ascii="Times New Roman" w:hAnsi="Times New Roman" w:cs="Times New Roman"/>
          <w:kern w:val="2"/>
          <w:sz w:val="21"/>
          <w:szCs w:val="21"/>
        </w:rPr>
        <w:t>GB 3053</w:t>
      </w:r>
      <w:r>
        <w:rPr>
          <w:rFonts w:hint="eastAsia" w:ascii="Times New Roman" w:hAnsi="Times New Roman"/>
          <w:kern w:val="2"/>
          <w:sz w:val="21"/>
          <w:szCs w:val="21"/>
        </w:rPr>
        <w:t>标准执行。</w:t>
      </w:r>
    </w:p>
    <w:p>
      <w:pPr>
        <w:pStyle w:val="8"/>
        <w:spacing w:before="134" w:beforeAutospacing="0" w:after="0" w:afterAutospacing="0" w:line="360" w:lineRule="auto"/>
        <w:textAlignment w:val="baseline"/>
        <w:rPr>
          <w:rFonts w:ascii="Times New Roman" w:hAnsi="Times New Roman" w:cs="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7</w:t>
      </w:r>
      <w:r>
        <w:rPr>
          <w:rFonts w:ascii="Times New Roman" w:hAnsi="Times New Roman" w:cs="Times New Roman"/>
          <w:kern w:val="2"/>
          <w:sz w:val="21"/>
          <w:szCs w:val="21"/>
        </w:rPr>
        <w:t>.7</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心肺复苏技术</w:t>
      </w:r>
      <w:r>
        <w:rPr>
          <w:rFonts w:ascii="Times New Roman" w:hAnsi="Times New Roman" w:cs="Times New Roman"/>
          <w:kern w:val="2"/>
          <w:sz w:val="21"/>
          <w:szCs w:val="21"/>
        </w:rPr>
        <w:t xml:space="preserve">  </w:t>
      </w:r>
      <w:r>
        <w:rPr>
          <w:rFonts w:hint="eastAsia" w:ascii="Times New Roman" w:hAnsi="Times New Roman"/>
          <w:kern w:val="2"/>
          <w:sz w:val="21"/>
          <w:szCs w:val="21"/>
        </w:rPr>
        <w:t>按照</w:t>
      </w:r>
      <w:r>
        <w:rPr>
          <w:rFonts w:ascii="Times New Roman" w:hAnsi="Times New Roman" w:cs="Times New Roman"/>
          <w:kern w:val="2"/>
          <w:sz w:val="21"/>
          <w:szCs w:val="21"/>
        </w:rPr>
        <w:t>WS 387.1</w:t>
      </w:r>
      <w:r>
        <w:rPr>
          <w:rFonts w:hint="eastAsia" w:ascii="Times New Roman" w:hAnsi="Times New Roman"/>
          <w:kern w:val="2"/>
          <w:sz w:val="21"/>
          <w:szCs w:val="21"/>
        </w:rPr>
        <w:t>第一部分标准执行</w:t>
      </w:r>
    </w:p>
    <w:p>
      <w:pPr>
        <w:pStyle w:val="8"/>
        <w:spacing w:before="134" w:beforeAutospacing="0" w:after="0" w:afterAutospacing="0" w:line="360" w:lineRule="auto"/>
        <w:textAlignment w:val="baseline"/>
        <w:rPr>
          <w:rFonts w:ascii="Times New Roman" w:hAnsi="Times New Roman"/>
          <w:kern w:val="2"/>
          <w:sz w:val="21"/>
          <w:szCs w:val="21"/>
        </w:rPr>
      </w:pPr>
      <w:r>
        <w:rPr>
          <w:rFonts w:ascii="Times New Roman" w:hAnsi="Times New Roman" w:cs="Times New Roman"/>
          <w:kern w:val="2"/>
          <w:sz w:val="21"/>
          <w:szCs w:val="21"/>
        </w:rPr>
        <w:t>4.</w:t>
      </w:r>
      <w:r>
        <w:rPr>
          <w:rFonts w:hint="eastAsia" w:ascii="Times New Roman" w:hAnsi="Times New Roman" w:cs="Times New Roman"/>
          <w:kern w:val="2"/>
          <w:sz w:val="21"/>
          <w:szCs w:val="21"/>
        </w:rPr>
        <w:t>7</w:t>
      </w:r>
      <w:r>
        <w:rPr>
          <w:rFonts w:ascii="Times New Roman" w:hAnsi="Times New Roman" w:cs="Times New Roman"/>
          <w:kern w:val="2"/>
          <w:sz w:val="21"/>
          <w:szCs w:val="21"/>
        </w:rPr>
        <w:t>.8</w:t>
      </w:r>
      <w:r>
        <w:rPr>
          <w:rFonts w:hint="eastAsia" w:ascii="Times New Roman" w:hAnsi="Times New Roman" w:cs="Times New Roman"/>
          <w:kern w:val="2"/>
          <w:sz w:val="21"/>
          <w:szCs w:val="21"/>
        </w:rPr>
        <w:t xml:space="preserve"> </w:t>
      </w:r>
      <w:r>
        <w:rPr>
          <w:rFonts w:hint="eastAsia" w:ascii="Times New Roman" w:hAnsi="Times New Roman"/>
          <w:kern w:val="2"/>
          <w:sz w:val="21"/>
          <w:szCs w:val="21"/>
        </w:rPr>
        <w:t>毒蛇咬伤急救处理技术</w:t>
      </w:r>
      <w:r>
        <w:rPr>
          <w:rFonts w:ascii="Times New Roman" w:hAnsi="Times New Roman" w:cs="Times New Roman"/>
          <w:kern w:val="2"/>
          <w:sz w:val="21"/>
          <w:szCs w:val="21"/>
        </w:rPr>
        <w:t xml:space="preserve">  </w:t>
      </w:r>
      <w:r>
        <w:rPr>
          <w:rFonts w:hint="eastAsia" w:ascii="Times New Roman" w:hAnsi="Times New Roman"/>
          <w:kern w:val="2"/>
          <w:sz w:val="21"/>
          <w:szCs w:val="21"/>
        </w:rPr>
        <w:t>按照先阻断血流，再尽可能挤出毒液，最后紧急送医的原则进行。</w:t>
      </w:r>
    </w:p>
    <w:p>
      <w:pPr>
        <w:spacing w:line="360" w:lineRule="auto"/>
        <w:rPr>
          <w:rFonts w:ascii="Calibri" w:hAnsi="Calibri" w:cs="Calibri"/>
        </w:rPr>
      </w:pPr>
      <w:r>
        <w:rPr>
          <w:rFonts w:ascii="Calibri" w:hAnsi="Calibri" w:cs="Calibri"/>
        </w:rPr>
        <w:t>4.</w:t>
      </w:r>
      <w:r>
        <w:rPr>
          <w:rFonts w:hint="eastAsia" w:ascii="Calibri" w:hAnsi="Calibri" w:cs="Calibri"/>
        </w:rPr>
        <w:t>8 森林康养服务礼仪与从业人员职业素养  包括微笑服务，仪容仪表规范，仪态规范，基本接待礼仪，常用礼仪，森林康养从业人员职业守则、职业道德、基本素质与工作能力要求。森林康养服务礼仪规范参照SB-T 10476。</w:t>
      </w:r>
    </w:p>
    <w:p>
      <w:pPr>
        <w:widowControl/>
        <w:spacing w:before="312" w:beforeLines="100" w:after="312" w:afterLines="100" w:line="360" w:lineRule="auto"/>
        <w:outlineLvl w:val="1"/>
        <w:rPr>
          <w:rFonts w:ascii="黑体" w:eastAsia="黑体"/>
          <w:b/>
          <w:bCs/>
          <w:kern w:val="0"/>
        </w:rPr>
      </w:pPr>
      <w:r>
        <w:rPr>
          <w:rFonts w:ascii="黑体" w:eastAsia="黑体" w:cs="黑体"/>
          <w:b/>
          <w:bCs/>
          <w:kern w:val="0"/>
        </w:rPr>
        <w:t>5.</w:t>
      </w:r>
      <w:r>
        <w:rPr>
          <w:rFonts w:hint="eastAsia" w:ascii="黑体" w:eastAsia="黑体" w:cs="黑体"/>
          <w:b/>
          <w:bCs/>
          <w:kern w:val="0"/>
        </w:rPr>
        <w:t>培训教学设施设备</w:t>
      </w:r>
    </w:p>
    <w:p>
      <w:pPr>
        <w:spacing w:line="360" w:lineRule="auto"/>
      </w:pPr>
      <w:r>
        <w:t>5.1</w:t>
      </w:r>
      <w:r>
        <w:rPr>
          <w:rFonts w:hint="eastAsia"/>
        </w:rPr>
        <w:t xml:space="preserve"> </w:t>
      </w:r>
      <w:r>
        <w:rPr>
          <w:rFonts w:hint="eastAsia" w:cs="宋体"/>
        </w:rPr>
        <w:t>教学基础设施设备</w:t>
      </w:r>
      <w:r>
        <w:t xml:space="preserve">  </w:t>
      </w:r>
      <w:r>
        <w:rPr>
          <w:rFonts w:hint="eastAsia" w:cs="宋体"/>
        </w:rPr>
        <w:t>教室及户外教学场地、多媒体教学系统、教学视频与图片等。森林康养基地及解说标识系统。</w:t>
      </w:r>
    </w:p>
    <w:p>
      <w:pPr>
        <w:spacing w:line="360" w:lineRule="auto"/>
      </w:pPr>
      <w:r>
        <w:t>5.2</w:t>
      </w:r>
      <w:r>
        <w:rPr>
          <w:rFonts w:hint="eastAsia"/>
        </w:rPr>
        <w:t xml:space="preserve"> </w:t>
      </w:r>
      <w:r>
        <w:rPr>
          <w:rFonts w:hint="eastAsia" w:cs="宋体"/>
        </w:rPr>
        <w:t>森林康养体检设施设备，康复设施设备。</w:t>
      </w:r>
    </w:p>
    <w:p>
      <w:pPr>
        <w:spacing w:line="360" w:lineRule="auto"/>
        <w:rPr>
          <w:rFonts w:ascii="Calibri" w:hAnsi="Calibri" w:cs="Calibri"/>
        </w:rPr>
      </w:pPr>
      <w:r>
        <w:rPr>
          <w:rFonts w:ascii="Calibri" w:hAnsi="Calibri" w:cs="Calibri"/>
        </w:rPr>
        <w:t xml:space="preserve">5.3 </w:t>
      </w:r>
      <w:r>
        <w:rPr>
          <w:rFonts w:hint="eastAsia" w:ascii="Calibri" w:hAnsi="Calibri" w:cs="宋体"/>
        </w:rPr>
        <w:t>森林康养心理辅导设备</w:t>
      </w:r>
      <w:r>
        <w:rPr>
          <w:rFonts w:ascii="Calibri" w:hAnsi="Calibri" w:cs="Calibri"/>
        </w:rPr>
        <w:t xml:space="preserve">  </w:t>
      </w:r>
      <w:r>
        <w:rPr>
          <w:rFonts w:hint="eastAsia" w:ascii="Calibri" w:hAnsi="Calibri" w:cs="宋体"/>
        </w:rPr>
        <w:t>心理测评管理系统，音乐放松椅、音响设备，</w:t>
      </w:r>
      <w:r>
        <w:rPr>
          <w:rFonts w:ascii="Calibri" w:hAnsi="Calibri" w:cs="Calibri"/>
        </w:rPr>
        <w:t>3000</w:t>
      </w:r>
      <w:r>
        <w:rPr>
          <w:rFonts w:hint="eastAsia" w:ascii="Calibri" w:hAnsi="Calibri" w:cs="宋体"/>
        </w:rPr>
        <w:t>件沙具以上的心理沙设备，宣泄设备人，《团体心理辅导活动手册》</w:t>
      </w:r>
      <w:r>
        <w:rPr>
          <w:rFonts w:ascii="Calibri" w:hAnsi="Calibri" w:cs="Calibri"/>
        </w:rPr>
        <w:t>+</w:t>
      </w:r>
      <w:r>
        <w:rPr>
          <w:rFonts w:hint="eastAsia" w:ascii="Calibri" w:hAnsi="Calibri" w:cs="宋体"/>
        </w:rPr>
        <w:t>航空箱</w:t>
      </w:r>
      <w:r>
        <w:rPr>
          <w:rFonts w:ascii="Calibri" w:hAnsi="Calibri" w:cs="Calibri"/>
        </w:rPr>
        <w:t>+</w:t>
      </w:r>
      <w:r>
        <w:rPr>
          <w:rFonts w:hint="eastAsia" w:ascii="Calibri" w:hAnsi="Calibri" w:cs="宋体"/>
        </w:rPr>
        <w:t>专家指导手册</w:t>
      </w:r>
      <w:r>
        <w:rPr>
          <w:rFonts w:ascii="Calibri" w:hAnsi="Calibri" w:cs="Calibri"/>
        </w:rPr>
        <w:t>+</w:t>
      </w:r>
      <w:r>
        <w:rPr>
          <w:rFonts w:hint="eastAsia" w:ascii="Calibri" w:hAnsi="Calibri" w:cs="宋体"/>
        </w:rPr>
        <w:t>活动光盘</w:t>
      </w:r>
      <w:r>
        <w:rPr>
          <w:rFonts w:ascii="Calibri" w:hAnsi="Calibri" w:cs="Calibri"/>
        </w:rPr>
        <w:t>+</w:t>
      </w:r>
      <w:r>
        <w:rPr>
          <w:rFonts w:hint="eastAsia" w:ascii="Calibri" w:hAnsi="Calibri" w:cs="宋体"/>
        </w:rPr>
        <w:t>活动主题</w:t>
      </w:r>
      <w:r>
        <w:rPr>
          <w:rFonts w:ascii="Calibri" w:hAnsi="Calibri" w:cs="Calibri"/>
        </w:rPr>
        <w:t>+</w:t>
      </w:r>
      <w:r>
        <w:rPr>
          <w:rFonts w:hint="eastAsia" w:ascii="Calibri" w:hAnsi="Calibri" w:cs="宋体"/>
        </w:rPr>
        <w:t>活动项目数量，彩色</w:t>
      </w:r>
      <w:r>
        <w:rPr>
          <w:rFonts w:ascii="Calibri" w:hAnsi="Calibri" w:cs="Calibri"/>
        </w:rPr>
        <w:t>A4</w:t>
      </w:r>
      <w:r>
        <w:rPr>
          <w:rFonts w:hint="eastAsia" w:ascii="Calibri" w:hAnsi="Calibri" w:cs="宋体"/>
        </w:rPr>
        <w:t>纸、中性笔、铅笔、水彩笔、瑜伽垫等。</w:t>
      </w:r>
    </w:p>
    <w:p>
      <w:pPr>
        <w:spacing w:line="360" w:lineRule="auto"/>
      </w:pPr>
      <w:r>
        <w:t xml:space="preserve">5.4 </w:t>
      </w:r>
      <w:r>
        <w:rPr>
          <w:rFonts w:hint="eastAsia" w:cs="宋体"/>
        </w:rPr>
        <w:t>森林养生实践指导设备</w:t>
      </w:r>
      <w:r>
        <w:t xml:space="preserve">  </w:t>
      </w:r>
      <w:r>
        <w:rPr>
          <w:rFonts w:hint="eastAsia" w:cs="宋体"/>
        </w:rPr>
        <w:t>康复运动器材、中药材和生态食材、传统养生运动图谱。</w:t>
      </w:r>
    </w:p>
    <w:p>
      <w:pPr>
        <w:spacing w:line="360" w:lineRule="auto"/>
        <w:rPr>
          <w:rFonts w:ascii="Calibri" w:hAnsi="Calibri" w:cs="Calibri"/>
        </w:rPr>
      </w:pPr>
      <w:r>
        <w:t>5.5</w:t>
      </w:r>
      <w:r>
        <w:rPr>
          <w:rFonts w:hint="eastAsia"/>
        </w:rPr>
        <w:t xml:space="preserve"> </w:t>
      </w:r>
      <w:r>
        <w:rPr>
          <w:rFonts w:hint="eastAsia" w:cs="宋体"/>
        </w:rPr>
        <w:t>野外急救设备</w:t>
      </w:r>
      <w:r>
        <w:t xml:space="preserve">  </w:t>
      </w:r>
      <w:r>
        <w:rPr>
          <w:rFonts w:hint="eastAsia" w:cs="宋体"/>
        </w:rPr>
        <w:t>除颤器、简易呼吸器、心肺复苏模拟人、心脏按压泵、氧气瓶、血压计、体温表、负压骨折固定装置、绷带与夹板、急救药箱等医疗设施设备。</w:t>
      </w:r>
    </w:p>
    <w:p>
      <w:pPr>
        <w:widowControl/>
        <w:spacing w:before="312" w:beforeLines="100" w:after="312" w:afterLines="100" w:line="360" w:lineRule="auto"/>
        <w:outlineLvl w:val="1"/>
        <w:rPr>
          <w:rFonts w:ascii="黑体" w:eastAsia="黑体"/>
          <w:b/>
          <w:bCs/>
          <w:kern w:val="0"/>
        </w:rPr>
      </w:pPr>
      <w:r>
        <w:rPr>
          <w:rFonts w:ascii="黑体" w:eastAsia="黑体" w:cs="黑体"/>
          <w:b/>
          <w:bCs/>
          <w:kern w:val="0"/>
        </w:rPr>
        <w:t xml:space="preserve">6  </w:t>
      </w:r>
      <w:r>
        <w:rPr>
          <w:rFonts w:hint="eastAsia" w:ascii="黑体" w:eastAsia="黑体" w:cs="黑体"/>
          <w:b/>
          <w:bCs/>
          <w:kern w:val="0"/>
        </w:rPr>
        <w:t>培训组织</w:t>
      </w:r>
    </w:p>
    <w:p>
      <w:pPr>
        <w:spacing w:line="360" w:lineRule="auto"/>
        <w:rPr>
          <w:rFonts w:ascii="Calibri" w:hAnsi="Calibri" w:cs="Calibri"/>
        </w:rPr>
      </w:pPr>
      <w:r>
        <w:rPr>
          <w:rFonts w:ascii="Calibri" w:hAnsi="Calibri" w:cs="Calibri"/>
        </w:rPr>
        <w:t xml:space="preserve">6.1 </w:t>
      </w:r>
      <w:r>
        <w:rPr>
          <w:rFonts w:hint="eastAsia" w:ascii="Calibri" w:hAnsi="Calibri" w:cs="宋体"/>
        </w:rPr>
        <w:t>培训原则</w:t>
      </w:r>
    </w:p>
    <w:p>
      <w:pPr>
        <w:spacing w:line="360" w:lineRule="auto"/>
        <w:rPr>
          <w:rFonts w:ascii="Calibri" w:hAnsi="Calibri" w:cs="Calibri"/>
        </w:rPr>
      </w:pPr>
      <w:r>
        <w:rPr>
          <w:rFonts w:ascii="Calibri" w:hAnsi="Calibri" w:cs="Calibri"/>
        </w:rPr>
        <w:t>6.1.1</w:t>
      </w:r>
      <w:r>
        <w:rPr>
          <w:rFonts w:hint="eastAsia" w:ascii="Calibri" w:hAnsi="Calibri" w:cs="Calibri"/>
        </w:rPr>
        <w:t xml:space="preserve"> </w:t>
      </w:r>
      <w:r>
        <w:rPr>
          <w:rFonts w:hint="eastAsia" w:ascii="Calibri" w:hAnsi="Calibri" w:cs="宋体"/>
        </w:rPr>
        <w:t>面向需要原则</w:t>
      </w:r>
      <w:r>
        <w:rPr>
          <w:rFonts w:ascii="Calibri" w:hAnsi="Calibri" w:cs="Calibri"/>
        </w:rPr>
        <w:t xml:space="preserve">  </w:t>
      </w:r>
      <w:r>
        <w:rPr>
          <w:rFonts w:hint="eastAsia" w:ascii="Calibri" w:hAnsi="Calibri" w:cs="宋体"/>
        </w:rPr>
        <w:t>紧密结合森林康养基地的实际需要，以提高从业人员技术素质为目的，做到森林康养技能培训内容实用、够用。</w:t>
      </w:r>
    </w:p>
    <w:p>
      <w:pPr>
        <w:spacing w:line="360" w:lineRule="auto"/>
        <w:rPr>
          <w:rFonts w:ascii="Calibri" w:hAnsi="Calibri" w:cs="Calibri"/>
        </w:rPr>
      </w:pPr>
      <w:r>
        <w:rPr>
          <w:rFonts w:ascii="Calibri" w:hAnsi="Calibri" w:cs="Calibri"/>
        </w:rPr>
        <w:t>6.1.2</w:t>
      </w:r>
      <w:r>
        <w:rPr>
          <w:rFonts w:hint="eastAsia" w:ascii="Calibri" w:hAnsi="Calibri" w:cs="宋体"/>
        </w:rPr>
        <w:t>科学规范原则</w:t>
      </w:r>
      <w:r>
        <w:rPr>
          <w:rFonts w:ascii="Calibri" w:hAnsi="Calibri" w:cs="Calibri"/>
        </w:rPr>
        <w:t xml:space="preserve">  </w:t>
      </w:r>
      <w:r>
        <w:rPr>
          <w:rFonts w:hint="eastAsia" w:ascii="Calibri" w:hAnsi="Calibri" w:cs="宋体"/>
        </w:rPr>
        <w:t>以湖南省林业局、湖南市场监督管理局的《森林康养基地建设标准综合体系》的标准和技术规范为依据，做到技能培训管理科学，培训方式、内容、程序规范。</w:t>
      </w:r>
    </w:p>
    <w:p>
      <w:pPr>
        <w:spacing w:line="360" w:lineRule="auto"/>
        <w:rPr>
          <w:rFonts w:ascii="Calibri" w:hAnsi="Calibri" w:cs="Calibri"/>
        </w:rPr>
      </w:pPr>
      <w:r>
        <w:rPr>
          <w:rFonts w:ascii="Calibri" w:hAnsi="Calibri" w:cs="Calibri"/>
        </w:rPr>
        <w:t>6.1.3</w:t>
      </w:r>
      <w:r>
        <w:rPr>
          <w:rFonts w:hint="eastAsia" w:ascii="Calibri" w:hAnsi="Calibri" w:cs="宋体"/>
        </w:rPr>
        <w:t>质量保证原则</w:t>
      </w:r>
      <w:r>
        <w:rPr>
          <w:rFonts w:ascii="Calibri" w:hAnsi="Calibri" w:cs="Calibri"/>
        </w:rPr>
        <w:t xml:space="preserve">  </w:t>
      </w:r>
      <w:r>
        <w:rPr>
          <w:rFonts w:hint="eastAsia" w:ascii="Calibri" w:hAnsi="Calibri" w:cs="宋体"/>
        </w:rPr>
        <w:t>保证森林康养技能培训质量，培训结果能客观地反映从业人员的实际技能水平和满足岗位需求。</w:t>
      </w:r>
    </w:p>
    <w:p>
      <w:pPr>
        <w:spacing w:line="360" w:lineRule="auto"/>
        <w:rPr>
          <w:rFonts w:ascii="Calibri" w:hAnsi="Calibri" w:cs="Calibri"/>
        </w:rPr>
      </w:pPr>
      <w:r>
        <w:rPr>
          <w:rFonts w:ascii="Calibri" w:hAnsi="Calibri" w:cs="Calibri"/>
        </w:rPr>
        <w:t xml:space="preserve">6.2 </w:t>
      </w:r>
      <w:r>
        <w:rPr>
          <w:rFonts w:hint="eastAsia" w:ascii="Calibri" w:hAnsi="Calibri" w:cs="宋体"/>
        </w:rPr>
        <w:t>培训目标</w:t>
      </w:r>
    </w:p>
    <w:p>
      <w:pPr>
        <w:spacing w:line="360" w:lineRule="auto"/>
        <w:rPr>
          <w:rFonts w:ascii="Calibri" w:hAnsi="Calibri" w:cs="Calibri"/>
        </w:rPr>
      </w:pPr>
      <w:r>
        <w:rPr>
          <w:rFonts w:ascii="Calibri" w:hAnsi="Calibri" w:cs="Calibri"/>
        </w:rPr>
        <w:t>6.2.1</w:t>
      </w:r>
      <w:r>
        <w:rPr>
          <w:rFonts w:hint="eastAsia" w:ascii="Calibri" w:hAnsi="Calibri" w:cs="宋体"/>
        </w:rPr>
        <w:t>知识目标</w:t>
      </w:r>
      <w:r>
        <w:rPr>
          <w:rFonts w:ascii="Calibri" w:hAnsi="Calibri" w:cs="Calibri"/>
        </w:rPr>
        <w:t xml:space="preserve">  </w:t>
      </w:r>
      <w:r>
        <w:rPr>
          <w:rFonts w:hint="eastAsia" w:ascii="Calibri" w:hAnsi="Calibri" w:cs="宋体"/>
        </w:rPr>
        <w:t>具有与森林康养工作相关的人文知识、森林康养基地认知、森林教育、野外安全问题的识别、森林养生、康复指导、健康管理与健康教育等知识。</w:t>
      </w:r>
    </w:p>
    <w:p>
      <w:pPr>
        <w:spacing w:line="360" w:lineRule="auto"/>
        <w:rPr>
          <w:rFonts w:ascii="Calibri" w:hAnsi="Calibri" w:cs="Calibri"/>
        </w:rPr>
      </w:pPr>
      <w:r>
        <w:rPr>
          <w:rFonts w:ascii="Calibri" w:hAnsi="Calibri" w:cs="Calibri"/>
        </w:rPr>
        <w:t>6.2.2</w:t>
      </w:r>
      <w:r>
        <w:rPr>
          <w:rFonts w:hint="eastAsia" w:ascii="Calibri" w:hAnsi="Calibri" w:cs="宋体"/>
        </w:rPr>
        <w:t>技能目标</w:t>
      </w:r>
      <w:r>
        <w:rPr>
          <w:rFonts w:ascii="Calibri" w:hAnsi="Calibri" w:cs="Calibri"/>
        </w:rPr>
        <w:t xml:space="preserve">  </w:t>
      </w:r>
      <w:r>
        <w:rPr>
          <w:rFonts w:hint="eastAsia" w:ascii="Calibri" w:hAnsi="Calibri" w:cs="宋体"/>
        </w:rPr>
        <w:t>具有良好的人际沟通、教学辅导、宣传教育、健康监测、健康指导、森林养生、野外急救、健康危险因素干预和指导等技能；具有良好的团结合作能力、组织管理能力、自我学习能力；具有为森林康养服务对象制订个性化森林康养方案与提供优质服务的能力。</w:t>
      </w:r>
    </w:p>
    <w:p>
      <w:pPr>
        <w:spacing w:line="360" w:lineRule="auto"/>
        <w:rPr>
          <w:rFonts w:ascii="Calibri" w:hAnsi="Calibri" w:cs="Calibri"/>
        </w:rPr>
      </w:pPr>
      <w:r>
        <w:rPr>
          <w:rFonts w:ascii="Calibri" w:hAnsi="Calibri" w:cs="Calibri"/>
        </w:rPr>
        <w:t>6.3</w:t>
      </w:r>
      <w:r>
        <w:rPr>
          <w:rFonts w:hint="eastAsia" w:ascii="Calibri" w:hAnsi="Calibri" w:cs="Calibri"/>
        </w:rPr>
        <w:t xml:space="preserve"> </w:t>
      </w:r>
      <w:r>
        <w:rPr>
          <w:rFonts w:hint="eastAsia" w:ascii="Calibri" w:hAnsi="Calibri" w:cs="宋体"/>
        </w:rPr>
        <w:t>培训对象</w:t>
      </w:r>
    </w:p>
    <w:p>
      <w:pPr>
        <w:spacing w:line="360" w:lineRule="auto"/>
        <w:ind w:firstLine="420" w:firstLineChars="200"/>
        <w:rPr>
          <w:rFonts w:ascii="Calibri" w:hAnsi="Calibri" w:cs="Calibri"/>
        </w:rPr>
      </w:pPr>
      <w:r>
        <w:rPr>
          <w:rFonts w:hint="eastAsia" w:ascii="Calibri" w:hAnsi="Calibri" w:cs="宋体"/>
        </w:rPr>
        <w:t>具有高中及以上学历，心身健康，有志从事森林康养产业服务者，具有医学或林学或旅游相关专业背景的人员优先。</w:t>
      </w:r>
    </w:p>
    <w:p>
      <w:pPr>
        <w:spacing w:line="360" w:lineRule="auto"/>
        <w:rPr>
          <w:rFonts w:ascii="Calibri" w:hAnsi="Calibri" w:cs="Calibri"/>
        </w:rPr>
      </w:pPr>
      <w:r>
        <w:rPr>
          <w:rFonts w:ascii="Calibri" w:hAnsi="Calibri" w:cs="Calibri"/>
        </w:rPr>
        <w:t>6.4</w:t>
      </w:r>
      <w:r>
        <w:rPr>
          <w:rFonts w:hint="eastAsia" w:ascii="Calibri" w:hAnsi="Calibri" w:cs="Calibri"/>
        </w:rPr>
        <w:t xml:space="preserve"> </w:t>
      </w:r>
      <w:r>
        <w:rPr>
          <w:rFonts w:hint="eastAsia" w:ascii="Calibri" w:hAnsi="Calibri" w:cs="宋体"/>
        </w:rPr>
        <w:t>培训机构</w:t>
      </w:r>
    </w:p>
    <w:p>
      <w:pPr>
        <w:spacing w:line="360" w:lineRule="auto"/>
        <w:ind w:firstLine="420" w:firstLineChars="200"/>
        <w:rPr>
          <w:rFonts w:ascii="Calibri" w:hAnsi="Calibri" w:cs="Calibri"/>
        </w:rPr>
      </w:pPr>
      <w:r>
        <w:rPr>
          <w:rFonts w:hint="eastAsia" w:ascii="Calibri" w:hAnsi="Calibri" w:cs="宋体"/>
        </w:rPr>
        <w:t>成立由高校与森林康养基地共同参与的培训机构，高校负责培训的组织、教学实施与管理工作，接受林业主管部门的监督管理。</w:t>
      </w:r>
    </w:p>
    <w:p>
      <w:pPr>
        <w:spacing w:line="360" w:lineRule="auto"/>
        <w:rPr>
          <w:rFonts w:ascii="Calibri" w:hAnsi="Calibri" w:cs="Calibri"/>
        </w:rPr>
      </w:pPr>
      <w:r>
        <w:rPr>
          <w:rFonts w:ascii="Calibri" w:hAnsi="Calibri" w:cs="Calibri"/>
        </w:rPr>
        <w:t>6.4.1</w:t>
      </w:r>
      <w:r>
        <w:rPr>
          <w:rFonts w:hint="eastAsia" w:ascii="Calibri" w:hAnsi="Calibri" w:cs="Calibri"/>
        </w:rPr>
        <w:t xml:space="preserve"> </w:t>
      </w:r>
      <w:r>
        <w:rPr>
          <w:rFonts w:hint="eastAsia" w:ascii="Calibri" w:hAnsi="Calibri" w:cs="宋体"/>
        </w:rPr>
        <w:t>职责</w:t>
      </w:r>
    </w:p>
    <w:p>
      <w:pPr>
        <w:spacing w:line="360" w:lineRule="auto"/>
      </w:pPr>
      <w:r>
        <w:rPr>
          <w:rFonts w:ascii="Calibri" w:hAnsi="Calibri" w:cs="Calibri"/>
        </w:rPr>
        <w:t>6.4.1.1</w:t>
      </w:r>
      <w:r>
        <w:rPr>
          <w:rFonts w:hint="eastAsia" w:ascii="Calibri" w:hAnsi="Calibri" w:cs="Calibri"/>
        </w:rPr>
        <w:t xml:space="preserve"> </w:t>
      </w:r>
      <w:r>
        <w:rPr>
          <w:rFonts w:hint="eastAsia" w:ascii="Calibri" w:hAnsi="Calibri" w:cs="宋体"/>
        </w:rPr>
        <w:t>建立健全森林康养技能培训制度和体系。</w:t>
      </w:r>
      <w:r>
        <w:rPr>
          <w:rFonts w:hint="eastAsia" w:cs="宋体"/>
        </w:rPr>
        <w:t>包括培训师资选派、聘用、考核与管理制度，培训过程管理制度等。</w:t>
      </w:r>
    </w:p>
    <w:p>
      <w:pPr>
        <w:spacing w:line="360" w:lineRule="auto"/>
        <w:rPr>
          <w:rFonts w:ascii="Calibri" w:hAnsi="Calibri" w:cs="Calibri"/>
        </w:rPr>
      </w:pPr>
      <w:r>
        <w:rPr>
          <w:rFonts w:ascii="Calibri" w:hAnsi="Calibri" w:cs="Calibri"/>
        </w:rPr>
        <w:t>6.4.1.2</w:t>
      </w:r>
      <w:r>
        <w:rPr>
          <w:rFonts w:hint="eastAsia" w:ascii="Calibri" w:hAnsi="Calibri" w:cs="Calibri"/>
        </w:rPr>
        <w:t xml:space="preserve"> </w:t>
      </w:r>
      <w:r>
        <w:rPr>
          <w:rFonts w:hint="eastAsia" w:ascii="Calibri" w:hAnsi="Calibri" w:cs="宋体"/>
        </w:rPr>
        <w:t>制定并实施森林康养技能培训教学计划。</w:t>
      </w:r>
    </w:p>
    <w:p>
      <w:pPr>
        <w:spacing w:line="360" w:lineRule="auto"/>
        <w:rPr>
          <w:rFonts w:ascii="Calibri" w:hAnsi="Calibri" w:cs="Calibri"/>
        </w:rPr>
      </w:pPr>
      <w:r>
        <w:rPr>
          <w:rFonts w:ascii="Calibri" w:hAnsi="Calibri" w:cs="Calibri"/>
        </w:rPr>
        <w:t>6.4.1.3</w:t>
      </w:r>
      <w:r>
        <w:rPr>
          <w:rFonts w:hint="eastAsia" w:ascii="Calibri" w:hAnsi="Calibri" w:cs="Calibri"/>
        </w:rPr>
        <w:t xml:space="preserve"> </w:t>
      </w:r>
      <w:r>
        <w:rPr>
          <w:rFonts w:hint="eastAsia" w:ascii="Calibri" w:hAnsi="Calibri" w:cs="宋体"/>
        </w:rPr>
        <w:t>负责</w:t>
      </w:r>
      <w:r>
        <w:rPr>
          <w:rFonts w:hint="eastAsia" w:cs="宋体"/>
        </w:rPr>
        <w:t>培训学员的日常管理、考核及档案管理等。</w:t>
      </w:r>
    </w:p>
    <w:p>
      <w:pPr>
        <w:spacing w:line="360" w:lineRule="auto"/>
        <w:rPr>
          <w:rFonts w:ascii="Calibri" w:hAnsi="Calibri" w:cs="Calibri"/>
        </w:rPr>
      </w:pPr>
      <w:r>
        <w:rPr>
          <w:rFonts w:ascii="Calibri" w:hAnsi="Calibri" w:cs="Calibri"/>
        </w:rPr>
        <w:t>6.4.2</w:t>
      </w:r>
      <w:r>
        <w:rPr>
          <w:rFonts w:hint="eastAsia" w:ascii="Calibri" w:hAnsi="Calibri" w:cs="Calibri"/>
        </w:rPr>
        <w:t xml:space="preserve"> </w:t>
      </w:r>
      <w:r>
        <w:rPr>
          <w:rFonts w:hint="eastAsia" w:ascii="Calibri" w:hAnsi="Calibri" w:cs="宋体"/>
        </w:rPr>
        <w:t>人员配备</w:t>
      </w:r>
      <w:r>
        <w:rPr>
          <w:rFonts w:ascii="Calibri" w:hAnsi="Calibri" w:cs="Calibri"/>
        </w:rPr>
        <w:t xml:space="preserve">  </w:t>
      </w:r>
      <w:r>
        <w:rPr>
          <w:rFonts w:hint="eastAsia" w:ascii="Calibri" w:hAnsi="Calibri" w:cs="宋体"/>
        </w:rPr>
        <w:t>森林康养基地配备管理人员</w:t>
      </w:r>
      <w:r>
        <w:rPr>
          <w:rFonts w:ascii="Calibri" w:hAnsi="Calibri" w:cs="Calibri"/>
        </w:rPr>
        <w:t>1</w:t>
      </w:r>
      <w:r>
        <w:rPr>
          <w:rFonts w:hint="eastAsia" w:ascii="Calibri" w:hAnsi="Calibri" w:cs="宋体"/>
        </w:rPr>
        <w:t>人，学校配备管理人员若干人，配备经过专职培训的森林康养指导员</w:t>
      </w:r>
      <w:r>
        <w:rPr>
          <w:rFonts w:ascii="Calibri" w:hAnsi="Calibri" w:cs="Calibri"/>
        </w:rPr>
        <w:t>1</w:t>
      </w:r>
      <w:r>
        <w:rPr>
          <w:rFonts w:hint="eastAsia" w:ascii="Calibri" w:hAnsi="Calibri" w:cs="宋体"/>
        </w:rPr>
        <w:t>名（含）以上，培训师资若干人。</w:t>
      </w:r>
    </w:p>
    <w:p>
      <w:pPr>
        <w:spacing w:line="360" w:lineRule="auto"/>
        <w:rPr>
          <w:rFonts w:ascii="Calibri" w:hAnsi="Calibri" w:cs="Calibri"/>
        </w:rPr>
      </w:pPr>
      <w:r>
        <w:rPr>
          <w:rFonts w:ascii="Calibri" w:hAnsi="Calibri" w:cs="Calibri"/>
        </w:rPr>
        <w:t>6.5</w:t>
      </w:r>
      <w:r>
        <w:rPr>
          <w:rFonts w:hint="eastAsia" w:ascii="Calibri" w:hAnsi="Calibri" w:cs="Calibri"/>
        </w:rPr>
        <w:t xml:space="preserve"> </w:t>
      </w:r>
      <w:r>
        <w:rPr>
          <w:rFonts w:hint="eastAsia" w:ascii="Calibri" w:hAnsi="Calibri" w:cs="宋体"/>
        </w:rPr>
        <w:t>培训师资</w:t>
      </w:r>
    </w:p>
    <w:p>
      <w:pPr>
        <w:spacing w:line="360" w:lineRule="auto"/>
        <w:rPr>
          <w:rFonts w:ascii="Calibri" w:hAnsi="Calibri" w:cs="Calibri"/>
        </w:rPr>
      </w:pPr>
      <w:r>
        <w:rPr>
          <w:rFonts w:ascii="Calibri" w:hAnsi="Calibri" w:cs="Calibri"/>
        </w:rPr>
        <w:t>6.5.1</w:t>
      </w:r>
      <w:r>
        <w:rPr>
          <w:rFonts w:hint="eastAsia" w:ascii="Calibri" w:hAnsi="Calibri" w:cs="宋体"/>
        </w:rPr>
        <w:t>任职资格</w:t>
      </w:r>
      <w:r>
        <w:rPr>
          <w:rFonts w:ascii="Calibri" w:hAnsi="Calibri" w:cs="Calibri"/>
        </w:rPr>
        <w:t xml:space="preserve">  </w:t>
      </w:r>
      <w:r>
        <w:rPr>
          <w:rFonts w:hint="eastAsia" w:ascii="Calibri" w:hAnsi="Calibri" w:cs="宋体"/>
        </w:rPr>
        <w:t>要求具有高校教师资格证、中级（含）以上专业技术任职资格，</w:t>
      </w:r>
      <w:r>
        <w:rPr>
          <w:rFonts w:hint="eastAsia" w:cs="宋体"/>
        </w:rPr>
        <w:t>或从事林业、医学或森林生态旅游行业</w:t>
      </w:r>
      <w:r>
        <w:t>5</w:t>
      </w:r>
      <w:r>
        <w:rPr>
          <w:rFonts w:hint="eastAsia" w:cs="宋体"/>
        </w:rPr>
        <w:t>年以上，具备副高级（含）以上专业技术任职资格。</w:t>
      </w:r>
    </w:p>
    <w:p>
      <w:pPr>
        <w:spacing w:line="360" w:lineRule="auto"/>
        <w:rPr>
          <w:rFonts w:ascii="Calibri" w:hAnsi="Calibri" w:cs="Calibri"/>
        </w:rPr>
      </w:pPr>
      <w:r>
        <w:rPr>
          <w:rFonts w:ascii="Calibri" w:hAnsi="Calibri" w:cs="Calibri"/>
        </w:rPr>
        <w:t>6.5.2</w:t>
      </w:r>
      <w:r>
        <w:rPr>
          <w:rFonts w:hint="eastAsia" w:ascii="Calibri" w:hAnsi="Calibri" w:cs="Calibri"/>
        </w:rPr>
        <w:t xml:space="preserve"> </w:t>
      </w:r>
      <w:r>
        <w:rPr>
          <w:rFonts w:hint="eastAsia" w:ascii="Calibri" w:hAnsi="Calibri" w:cs="宋体"/>
        </w:rPr>
        <w:t>素质与能力要求</w:t>
      </w:r>
    </w:p>
    <w:p>
      <w:pPr>
        <w:spacing w:line="360" w:lineRule="auto"/>
        <w:rPr>
          <w:rFonts w:ascii="Calibri" w:hAnsi="Calibri" w:cs="Calibri"/>
        </w:rPr>
      </w:pPr>
      <w:r>
        <w:rPr>
          <w:rFonts w:ascii="Calibri" w:hAnsi="Calibri" w:cs="Calibri"/>
        </w:rPr>
        <w:t>6.5.2.1</w:t>
      </w:r>
      <w:r>
        <w:rPr>
          <w:rFonts w:hint="eastAsia" w:ascii="Calibri" w:hAnsi="Calibri" w:cs="Calibri"/>
        </w:rPr>
        <w:t xml:space="preserve"> </w:t>
      </w:r>
      <w:r>
        <w:rPr>
          <w:rFonts w:hint="eastAsia" w:ascii="Calibri" w:hAnsi="Calibri" w:cs="宋体"/>
        </w:rPr>
        <w:t>职业操守</w:t>
      </w:r>
      <w:r>
        <w:rPr>
          <w:rFonts w:ascii="Calibri" w:hAnsi="Calibri" w:cs="Calibri"/>
        </w:rPr>
        <w:t xml:space="preserve">  </w:t>
      </w:r>
      <w:r>
        <w:rPr>
          <w:rFonts w:hint="eastAsia" w:ascii="Calibri" w:hAnsi="Calibri" w:cs="宋体"/>
        </w:rPr>
        <w:t>遵纪守法，爱岗敬业，具有教师的职业操守，且热衷森林康养技能培训教学。</w:t>
      </w:r>
    </w:p>
    <w:p>
      <w:pPr>
        <w:spacing w:line="360" w:lineRule="auto"/>
        <w:rPr>
          <w:rFonts w:ascii="Calibri" w:hAnsi="Calibri" w:cs="Calibri"/>
        </w:rPr>
      </w:pPr>
      <w:r>
        <w:rPr>
          <w:rFonts w:ascii="Calibri" w:hAnsi="Calibri" w:cs="Calibri"/>
        </w:rPr>
        <w:t xml:space="preserve">6.5.2.2 </w:t>
      </w:r>
      <w:r>
        <w:rPr>
          <w:rFonts w:hint="eastAsia" w:ascii="Calibri" w:hAnsi="Calibri" w:cs="宋体"/>
        </w:rPr>
        <w:t>基本素养</w:t>
      </w:r>
      <w:r>
        <w:rPr>
          <w:rFonts w:ascii="Calibri" w:hAnsi="Calibri" w:cs="Calibri"/>
        </w:rPr>
        <w:t xml:space="preserve">  </w:t>
      </w:r>
      <w:r>
        <w:rPr>
          <w:rFonts w:hint="eastAsia" w:ascii="Calibri" w:hAnsi="Calibri" w:cs="宋体"/>
        </w:rPr>
        <w:t>具有良好的沟通与倾听技巧，表达与概括能力，语言诙谐幽默，性格活泼开朗。</w:t>
      </w:r>
    </w:p>
    <w:p>
      <w:pPr>
        <w:spacing w:line="360" w:lineRule="auto"/>
        <w:rPr>
          <w:rFonts w:ascii="Calibri" w:hAnsi="Calibri" w:cs="Calibri"/>
        </w:rPr>
      </w:pPr>
      <w:r>
        <w:rPr>
          <w:rFonts w:ascii="Calibri" w:hAnsi="Calibri" w:cs="Calibri"/>
        </w:rPr>
        <w:t>6.5.2.3</w:t>
      </w:r>
      <w:r>
        <w:rPr>
          <w:rFonts w:hint="eastAsia" w:ascii="Calibri" w:hAnsi="Calibri" w:cs="Calibri"/>
        </w:rPr>
        <w:t xml:space="preserve"> </w:t>
      </w:r>
      <w:r>
        <w:rPr>
          <w:rFonts w:hint="eastAsia" w:ascii="Calibri" w:hAnsi="Calibri" w:cs="宋体"/>
        </w:rPr>
        <w:t>职业能力</w:t>
      </w:r>
      <w:r>
        <w:rPr>
          <w:rFonts w:ascii="Calibri" w:hAnsi="Calibri" w:cs="Calibri"/>
        </w:rPr>
        <w:t xml:space="preserve">  </w:t>
      </w:r>
      <w:r>
        <w:rPr>
          <w:rFonts w:hint="eastAsia" w:cs="宋体"/>
        </w:rPr>
        <w:t>具有教书育人的职业能力，能灵活运用现代信息技术；具有医学、林学、心理学、旅游学、生态学、社会学、家政学等知识；熟悉森林康养技能培训的内容、方法及要求；有判断身心健康问题的能力，并能应用相关知识解决实际问题；具有团队协作与管理能力，能带领团队开展森林康养体验教学；具有文学、</w:t>
      </w:r>
      <w:r>
        <w:rPr>
          <w:rFonts w:hint="eastAsia" w:ascii="Calibri" w:hAnsi="Calibri" w:cs="宋体"/>
        </w:rPr>
        <w:t>音乐、艺术素养。</w:t>
      </w:r>
    </w:p>
    <w:p>
      <w:pPr>
        <w:widowControl/>
        <w:spacing w:before="312" w:beforeLines="100" w:after="312" w:afterLines="100" w:line="360" w:lineRule="auto"/>
        <w:outlineLvl w:val="1"/>
        <w:rPr>
          <w:rFonts w:ascii="黑体" w:eastAsia="黑体"/>
          <w:b/>
          <w:bCs/>
          <w:kern w:val="0"/>
        </w:rPr>
      </w:pPr>
      <w:r>
        <w:rPr>
          <w:rFonts w:ascii="黑体" w:eastAsia="黑体" w:cs="黑体"/>
          <w:b/>
          <w:bCs/>
          <w:kern w:val="0"/>
        </w:rPr>
        <w:t xml:space="preserve">7  </w:t>
      </w:r>
      <w:r>
        <w:rPr>
          <w:rFonts w:hint="eastAsia" w:ascii="黑体" w:eastAsia="黑体" w:cs="黑体"/>
          <w:b/>
          <w:bCs/>
          <w:kern w:val="0"/>
        </w:rPr>
        <w:t>培训管理</w:t>
      </w:r>
    </w:p>
    <w:p>
      <w:pPr>
        <w:spacing w:line="360" w:lineRule="auto"/>
        <w:rPr>
          <w:rFonts w:ascii="Calibri" w:hAnsi="Calibri" w:cs="Calibri"/>
        </w:rPr>
      </w:pPr>
      <w:r>
        <w:rPr>
          <w:rFonts w:ascii="Calibri" w:hAnsi="Calibri" w:cs="Calibri"/>
        </w:rPr>
        <w:t>7.1</w:t>
      </w:r>
      <w:r>
        <w:rPr>
          <w:rFonts w:hint="eastAsia" w:ascii="Calibri" w:hAnsi="Calibri" w:cs="Calibri"/>
        </w:rPr>
        <w:t xml:space="preserve"> </w:t>
      </w:r>
      <w:r>
        <w:rPr>
          <w:rFonts w:hint="eastAsia" w:ascii="Calibri" w:hAnsi="Calibri" w:cs="宋体"/>
        </w:rPr>
        <w:t>管理模式</w:t>
      </w:r>
      <w:r>
        <w:rPr>
          <w:rFonts w:ascii="Calibri" w:hAnsi="Calibri" w:cs="Calibri"/>
        </w:rPr>
        <w:t xml:space="preserve">  </w:t>
      </w:r>
      <w:r>
        <w:rPr>
          <w:rFonts w:hint="eastAsia" w:ascii="Calibri" w:hAnsi="Calibri" w:cs="宋体"/>
        </w:rPr>
        <w:t>由培训机构与学员单位共同管理，培训机构配备班主任老师</w:t>
      </w:r>
      <w:r>
        <w:rPr>
          <w:rFonts w:ascii="Calibri" w:hAnsi="Calibri" w:cs="Calibri"/>
        </w:rPr>
        <w:t>1</w:t>
      </w:r>
      <w:r>
        <w:rPr>
          <w:rFonts w:hint="eastAsia" w:ascii="Calibri" w:hAnsi="Calibri" w:cs="宋体"/>
        </w:rPr>
        <w:t>名，负责学员的日常管理，上课实行签到制。</w:t>
      </w:r>
    </w:p>
    <w:p>
      <w:pPr>
        <w:spacing w:line="360" w:lineRule="auto"/>
        <w:rPr>
          <w:rFonts w:ascii="Calibri" w:hAnsi="Calibri" w:cs="Calibri"/>
        </w:rPr>
      </w:pPr>
      <w:r>
        <w:rPr>
          <w:rFonts w:ascii="Calibri" w:hAnsi="Calibri" w:cs="Calibri"/>
        </w:rPr>
        <w:t>7.2</w:t>
      </w:r>
      <w:r>
        <w:rPr>
          <w:rFonts w:hint="eastAsia" w:ascii="Calibri" w:hAnsi="Calibri" w:cs="Calibri"/>
        </w:rPr>
        <w:t xml:space="preserve"> </w:t>
      </w:r>
      <w:r>
        <w:rPr>
          <w:rFonts w:hint="eastAsia" w:ascii="Calibri" w:hAnsi="Calibri" w:cs="宋体"/>
        </w:rPr>
        <w:t>培训形式</w:t>
      </w:r>
    </w:p>
    <w:p>
      <w:pPr>
        <w:spacing w:line="360" w:lineRule="auto"/>
        <w:rPr>
          <w:rFonts w:ascii="Calibri" w:hAnsi="Calibri" w:cs="Calibri"/>
        </w:rPr>
      </w:pPr>
      <w:r>
        <w:rPr>
          <w:rFonts w:ascii="Calibri" w:hAnsi="Calibri" w:cs="Calibri"/>
        </w:rPr>
        <w:t>7.2.1</w:t>
      </w:r>
      <w:r>
        <w:rPr>
          <w:rFonts w:hint="eastAsia" w:ascii="Calibri" w:hAnsi="Calibri" w:cs="Calibri"/>
        </w:rPr>
        <w:t xml:space="preserve"> </w:t>
      </w:r>
      <w:r>
        <w:rPr>
          <w:rFonts w:hint="eastAsia" w:ascii="Calibri" w:hAnsi="Calibri" w:cs="宋体"/>
        </w:rPr>
        <w:t>理论与实践相结合  理论课</w:t>
      </w:r>
      <w:r>
        <w:rPr>
          <w:rFonts w:ascii="Calibri" w:hAnsi="Calibri" w:cs="Calibri"/>
        </w:rPr>
        <w:t>60%</w:t>
      </w:r>
      <w:r>
        <w:rPr>
          <w:rFonts w:hint="eastAsia" w:ascii="Calibri" w:hAnsi="Calibri" w:cs="宋体"/>
        </w:rPr>
        <w:t>，实践课</w:t>
      </w:r>
      <w:r>
        <w:rPr>
          <w:rFonts w:ascii="Calibri" w:hAnsi="Calibri" w:cs="Calibri"/>
        </w:rPr>
        <w:t>40%</w:t>
      </w:r>
      <w:r>
        <w:rPr>
          <w:rFonts w:hint="eastAsia" w:ascii="Calibri" w:hAnsi="Calibri" w:cs="宋体"/>
        </w:rPr>
        <w:t>。</w:t>
      </w:r>
    </w:p>
    <w:p>
      <w:pPr>
        <w:spacing w:line="360" w:lineRule="auto"/>
        <w:rPr>
          <w:rFonts w:ascii="Calibri" w:hAnsi="Calibri" w:cs="Calibri"/>
        </w:rPr>
      </w:pPr>
      <w:r>
        <w:rPr>
          <w:rFonts w:ascii="Calibri" w:hAnsi="Calibri" w:cs="Calibri"/>
        </w:rPr>
        <w:t>7.2.2</w:t>
      </w:r>
      <w:r>
        <w:rPr>
          <w:rFonts w:hint="eastAsia" w:ascii="Calibri" w:hAnsi="Calibri" w:cs="Calibri"/>
        </w:rPr>
        <w:t xml:space="preserve"> </w:t>
      </w:r>
      <w:r>
        <w:rPr>
          <w:rFonts w:hint="eastAsia" w:ascii="Calibri" w:hAnsi="Calibri" w:cs="宋体"/>
        </w:rPr>
        <w:t>集中培训与网上学习相结合  集中培训时间不少于两周，网上学习不少于</w:t>
      </w:r>
      <w:r>
        <w:rPr>
          <w:rFonts w:ascii="Calibri" w:hAnsi="Calibri" w:cs="Calibri"/>
        </w:rPr>
        <w:t>20</w:t>
      </w:r>
      <w:r>
        <w:rPr>
          <w:rFonts w:hint="eastAsia" w:ascii="Calibri" w:hAnsi="Calibri" w:cs="宋体"/>
        </w:rPr>
        <w:t>学时。</w:t>
      </w:r>
    </w:p>
    <w:p>
      <w:pPr>
        <w:spacing w:line="360" w:lineRule="auto"/>
        <w:rPr>
          <w:rFonts w:ascii="Calibri" w:hAnsi="Calibri" w:cs="Calibri"/>
        </w:rPr>
      </w:pPr>
      <w:r>
        <w:rPr>
          <w:rFonts w:ascii="Calibri" w:hAnsi="Calibri" w:cs="Calibri"/>
        </w:rPr>
        <w:t>7.2.3</w:t>
      </w:r>
      <w:r>
        <w:rPr>
          <w:rFonts w:hint="eastAsia" w:ascii="Calibri" w:hAnsi="Calibri" w:cs="宋体"/>
        </w:rPr>
        <w:t>校内学习与基地实习相结合  校内完成理论授课与技能集训，森林康养基地完成课程见习任务。</w:t>
      </w:r>
    </w:p>
    <w:p>
      <w:pPr>
        <w:spacing w:line="360" w:lineRule="auto"/>
        <w:rPr>
          <w:rFonts w:ascii="Calibri" w:hAnsi="Calibri" w:cs="Calibri"/>
        </w:rPr>
      </w:pPr>
      <w:r>
        <w:rPr>
          <w:rFonts w:ascii="Calibri" w:hAnsi="Calibri" w:cs="Calibri"/>
        </w:rPr>
        <w:t>7.3</w:t>
      </w:r>
      <w:r>
        <w:rPr>
          <w:rFonts w:hint="eastAsia" w:ascii="Calibri" w:hAnsi="Calibri" w:cs="Calibri"/>
        </w:rPr>
        <w:t xml:space="preserve"> </w:t>
      </w:r>
      <w:r>
        <w:rPr>
          <w:rFonts w:hint="eastAsia" w:ascii="Calibri" w:hAnsi="Calibri" w:cs="宋体"/>
        </w:rPr>
        <w:t>培训考核</w:t>
      </w:r>
    </w:p>
    <w:p>
      <w:pPr>
        <w:spacing w:line="360" w:lineRule="auto"/>
        <w:ind w:firstLine="420" w:firstLineChars="200"/>
        <w:rPr>
          <w:rFonts w:ascii="Calibri" w:hAnsi="Calibri" w:cs="Calibri"/>
        </w:rPr>
      </w:pPr>
      <w:r>
        <w:rPr>
          <w:rFonts w:hint="eastAsia" w:ascii="Calibri" w:hAnsi="Calibri" w:cs="宋体"/>
        </w:rPr>
        <w:t>考核分笔试和操作二部分，考核内容根据培训目标确定，成绩合格者发放结业证书。</w:t>
      </w:r>
    </w:p>
    <w:p>
      <w:pPr>
        <w:spacing w:line="360" w:lineRule="auto"/>
        <w:rPr>
          <w:rFonts w:ascii="Calibri" w:hAnsi="Calibri" w:cs="Calibri"/>
        </w:rPr>
      </w:pPr>
      <w:r>
        <w:rPr>
          <w:rFonts w:ascii="Calibri" w:hAnsi="Calibri" w:cs="Calibri"/>
        </w:rPr>
        <w:t>7.4</w:t>
      </w:r>
      <w:r>
        <w:rPr>
          <w:rFonts w:hint="eastAsia" w:ascii="Calibri" w:hAnsi="Calibri" w:cs="Calibri"/>
        </w:rPr>
        <w:t xml:space="preserve"> </w:t>
      </w:r>
      <w:r>
        <w:rPr>
          <w:rFonts w:hint="eastAsia" w:ascii="Calibri" w:hAnsi="Calibri" w:cs="宋体"/>
        </w:rPr>
        <w:t>培训档案</w:t>
      </w:r>
    </w:p>
    <w:p>
      <w:pPr>
        <w:spacing w:line="360" w:lineRule="auto"/>
        <w:ind w:firstLine="420"/>
        <w:rPr>
          <w:rFonts w:ascii="Calibri" w:hAnsi="Calibri" w:cs="Calibri"/>
        </w:rPr>
      </w:pPr>
      <w:r>
        <w:rPr>
          <w:rFonts w:hint="eastAsia" w:ascii="Calibri" w:hAnsi="Calibri" w:cs="宋体"/>
        </w:rPr>
        <w:t>培训机构负责培训学员资料的归档管理，培训档案内容：学员培训卡、培训计划、培训讲义、上课签到簿、考核成绩单、试卷等。</w:t>
      </w:r>
    </w:p>
    <w:p>
      <w:pPr>
        <w:spacing w:line="360" w:lineRule="auto"/>
        <w:rPr>
          <w:rFonts w:ascii="Calibri" w:hAnsi="Calibri" w:cs="Calibri"/>
        </w:rPr>
      </w:pPr>
      <w:r>
        <w:rPr>
          <w:rFonts w:ascii="Calibri" w:hAnsi="Calibri" w:cs="Calibri"/>
        </w:rPr>
        <w:t>7.5</w:t>
      </w:r>
      <w:r>
        <w:rPr>
          <w:rFonts w:hint="eastAsia" w:ascii="Calibri" w:hAnsi="Calibri" w:cs="Calibri"/>
        </w:rPr>
        <w:t xml:space="preserve"> </w:t>
      </w:r>
      <w:r>
        <w:rPr>
          <w:rFonts w:hint="eastAsia" w:ascii="Calibri" w:hAnsi="Calibri" w:cs="宋体"/>
        </w:rPr>
        <w:t>培训评价</w:t>
      </w:r>
    </w:p>
    <w:p>
      <w:pPr>
        <w:spacing w:line="360" w:lineRule="auto"/>
        <w:ind w:firstLine="420" w:firstLineChars="200"/>
        <w:rPr>
          <w:rFonts w:ascii="Calibri" w:hAnsi="Calibri" w:cs="Calibri"/>
        </w:rPr>
      </w:pPr>
      <w:r>
        <w:rPr>
          <w:rFonts w:hint="eastAsia" w:ascii="Calibri" w:hAnsi="Calibri" w:cs="宋体"/>
        </w:rPr>
        <w:t>培训评价包括培训师资、培训条件、培训效果的评价，评价由培训机构自行负责，林业主管部门负责监督实施。</w:t>
      </w:r>
    </w:p>
    <w:p>
      <w:pPr>
        <w:spacing w:line="360" w:lineRule="auto"/>
        <w:rPr>
          <w:rFonts w:ascii="Calibri" w:hAnsi="Calibri" w:cs="Calibri"/>
        </w:rPr>
      </w:pPr>
    </w:p>
    <w:p>
      <w:pPr>
        <w:spacing w:line="360" w:lineRule="auto"/>
        <w:jc w:val="left"/>
        <w:rPr>
          <w:rFonts w:eastAsia="黑体"/>
          <w:b/>
          <w:bCs/>
          <w:sz w:val="30"/>
          <w:szCs w:val="30"/>
        </w:rPr>
      </w:pPr>
      <w:r>
        <w:rPr>
          <w:rFonts w:hint="eastAsia" w:eastAsia="黑体" w:cs="黑体"/>
          <w:b/>
          <w:bCs/>
          <w:sz w:val="30"/>
          <w:szCs w:val="30"/>
        </w:rPr>
        <w:t>附件：《森林康养技能培训》大纲</w:t>
      </w:r>
    </w:p>
    <w:p>
      <w:pPr>
        <w:spacing w:line="360" w:lineRule="auto"/>
        <w:jc w:val="center"/>
        <w:rPr>
          <w:rFonts w:eastAsia="黑体"/>
          <w:b/>
          <w:bCs/>
          <w:sz w:val="28"/>
          <w:szCs w:val="28"/>
        </w:rPr>
      </w:pPr>
      <w:r>
        <w:rPr>
          <w:rFonts w:hint="eastAsia" w:eastAsia="黑体" w:cs="黑体"/>
          <w:b/>
          <w:bCs/>
          <w:sz w:val="28"/>
          <w:szCs w:val="28"/>
        </w:rPr>
        <w:t>模块一：《森林康养概述》</w:t>
      </w:r>
    </w:p>
    <w:p>
      <w:pPr>
        <w:spacing w:line="360" w:lineRule="auto"/>
        <w:outlineLvl w:val="1"/>
        <w:rPr>
          <w:rFonts w:ascii="黑体" w:eastAsia="黑体"/>
          <w:b/>
          <w:bCs/>
          <w:sz w:val="24"/>
          <w:szCs w:val="24"/>
        </w:rPr>
      </w:pPr>
      <w:r>
        <w:rPr>
          <w:rFonts w:hint="eastAsia" w:ascii="黑体" w:eastAsia="黑体" w:cs="黑体"/>
          <w:b/>
          <w:bCs/>
          <w:sz w:val="24"/>
          <w:szCs w:val="24"/>
        </w:rPr>
        <w:t>【培训任务】</w:t>
      </w:r>
    </w:p>
    <w:p>
      <w:pPr>
        <w:spacing w:line="360" w:lineRule="auto"/>
        <w:ind w:firstLine="420" w:firstLineChars="200"/>
        <w:rPr>
          <w:rFonts w:ascii="Calibri" w:hAnsi="Calibri" w:cs="Calibri"/>
        </w:rPr>
      </w:pPr>
      <w:r>
        <w:rPr>
          <w:rFonts w:hint="eastAsia" w:ascii="Calibri" w:hAnsi="Calibri" w:cs="宋体"/>
        </w:rPr>
        <w:t>主要阐述森林康养的相关概念、意义、产生背景，森林康养与大健康产业，森林环境对人体健康的影响等，通过本课程的学习，全面了解森林对人类的贡献，森林康养及其产业的发展态势等。</w:t>
      </w:r>
    </w:p>
    <w:p>
      <w:pPr>
        <w:spacing w:line="360" w:lineRule="auto"/>
        <w:outlineLvl w:val="1"/>
        <w:rPr>
          <w:rFonts w:ascii="黑体" w:eastAsia="黑体"/>
          <w:b/>
          <w:bCs/>
          <w:sz w:val="24"/>
          <w:szCs w:val="24"/>
        </w:rPr>
      </w:pPr>
      <w:r>
        <w:rPr>
          <w:rFonts w:hint="eastAsia" w:ascii="黑体" w:eastAsia="黑体" w:cs="黑体"/>
          <w:b/>
          <w:bCs/>
          <w:sz w:val="24"/>
          <w:szCs w:val="24"/>
        </w:rPr>
        <w:t>【培训目标】</w:t>
      </w:r>
    </w:p>
    <w:p>
      <w:pPr>
        <w:snapToGrid w:val="0"/>
        <w:spacing w:line="360" w:lineRule="auto"/>
        <w:ind w:firstLine="420" w:firstLineChars="200"/>
        <w:rPr>
          <w:rFonts w:ascii="宋体"/>
        </w:rPr>
      </w:pPr>
      <w:r>
        <w:rPr>
          <w:rFonts w:hint="eastAsia" w:ascii="宋体" w:hAnsi="宋体" w:cs="宋体"/>
        </w:rPr>
        <w:t>了解森林康养与森林疗养的异同，森林康养产生的背景与意义，全球森林康养的发展态势。</w:t>
      </w:r>
    </w:p>
    <w:p>
      <w:pPr>
        <w:snapToGrid w:val="0"/>
        <w:spacing w:line="360" w:lineRule="auto"/>
        <w:ind w:firstLine="420" w:firstLineChars="200"/>
        <w:rPr>
          <w:rFonts w:ascii="宋体"/>
        </w:rPr>
      </w:pPr>
      <w:r>
        <w:rPr>
          <w:rFonts w:hint="eastAsia" w:ascii="宋体" w:hAnsi="宋体" w:cs="宋体"/>
        </w:rPr>
        <w:t>熟悉森林康养相关概念，森林对人类环境的作用。</w:t>
      </w:r>
    </w:p>
    <w:p>
      <w:pPr>
        <w:snapToGrid w:val="0"/>
        <w:spacing w:line="360" w:lineRule="auto"/>
        <w:ind w:firstLine="420" w:firstLineChars="200"/>
        <w:rPr>
          <w:rFonts w:ascii="宋体"/>
        </w:rPr>
      </w:pPr>
      <w:r>
        <w:rPr>
          <w:rFonts w:hint="eastAsia" w:ascii="宋体" w:hAnsi="宋体" w:cs="宋体"/>
        </w:rPr>
        <w:t>掌握森林有益因子对人体身心健康的影响。</w:t>
      </w:r>
    </w:p>
    <w:p>
      <w:pPr>
        <w:spacing w:line="360" w:lineRule="auto"/>
        <w:outlineLvl w:val="1"/>
        <w:rPr>
          <w:rFonts w:ascii="黑体" w:eastAsia="黑体"/>
          <w:b/>
          <w:bCs/>
          <w:sz w:val="24"/>
          <w:szCs w:val="24"/>
        </w:rPr>
      </w:pPr>
      <w:r>
        <w:rPr>
          <w:rFonts w:hint="eastAsia" w:ascii="黑体" w:eastAsia="黑体" w:cs="黑体"/>
          <w:b/>
          <w:bCs/>
          <w:sz w:val="24"/>
          <w:szCs w:val="24"/>
        </w:rPr>
        <w:t>【培训方式】</w:t>
      </w:r>
    </w:p>
    <w:p>
      <w:pPr>
        <w:spacing w:line="360" w:lineRule="auto"/>
        <w:ind w:right="-874" w:rightChars="-416"/>
        <w:rPr>
          <w:rFonts w:ascii="宋体"/>
        </w:rPr>
      </w:pPr>
      <w:r>
        <w:rPr>
          <w:rFonts w:hint="eastAsia" w:ascii="宋体" w:hAnsi="宋体" w:cs="宋体"/>
        </w:rPr>
        <w:t>采取课堂讲授、网络课堂（自学）等教学方式</w:t>
      </w:r>
    </w:p>
    <w:p>
      <w:pPr>
        <w:spacing w:line="360" w:lineRule="auto"/>
        <w:outlineLvl w:val="1"/>
        <w:rPr>
          <w:rFonts w:ascii="黑体" w:eastAsia="黑体"/>
          <w:b/>
          <w:bCs/>
          <w:sz w:val="24"/>
          <w:szCs w:val="24"/>
        </w:rPr>
      </w:pPr>
      <w:r>
        <w:rPr>
          <w:rFonts w:hint="eastAsia" w:ascii="黑体" w:eastAsia="黑体" w:cs="黑体"/>
          <w:b/>
          <w:bCs/>
          <w:sz w:val="24"/>
          <w:szCs w:val="24"/>
        </w:rPr>
        <w:t>【学时分配】</w:t>
      </w:r>
    </w:p>
    <w:tbl>
      <w:tblPr>
        <w:tblStyle w:val="12"/>
        <w:tblW w:w="8755"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0"/>
        <w:gridCol w:w="4280"/>
        <w:gridCol w:w="1559"/>
        <w:gridCol w:w="992"/>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tcBorders>
              <w:top w:val="single" w:color="auto" w:sz="12" w:space="0"/>
            </w:tcBorders>
            <w:vAlign w:val="center"/>
          </w:tcPr>
          <w:p>
            <w:pPr>
              <w:spacing w:line="360" w:lineRule="auto"/>
              <w:jc w:val="center"/>
              <w:rPr>
                <w:rFonts w:ascii="宋体"/>
              </w:rPr>
            </w:pPr>
            <w:r>
              <w:rPr>
                <w:rFonts w:hint="eastAsia" w:ascii="宋体" w:hAnsi="宋体" w:cs="宋体"/>
              </w:rPr>
              <w:t>模块</w:t>
            </w:r>
          </w:p>
        </w:tc>
        <w:tc>
          <w:tcPr>
            <w:tcW w:w="4280" w:type="dxa"/>
            <w:tcBorders>
              <w:top w:val="single" w:color="auto" w:sz="12" w:space="0"/>
            </w:tcBorders>
            <w:vAlign w:val="center"/>
          </w:tcPr>
          <w:p>
            <w:pPr>
              <w:spacing w:line="360" w:lineRule="auto"/>
              <w:jc w:val="center"/>
              <w:rPr>
                <w:rFonts w:ascii="宋体"/>
              </w:rPr>
            </w:pPr>
            <w:r>
              <w:rPr>
                <w:rFonts w:hint="eastAsia" w:ascii="宋体" w:hAnsi="宋体" w:cs="宋体"/>
              </w:rPr>
              <w:t>内容</w:t>
            </w:r>
          </w:p>
        </w:tc>
        <w:tc>
          <w:tcPr>
            <w:tcW w:w="1559" w:type="dxa"/>
            <w:tcBorders>
              <w:top w:val="single" w:color="auto" w:sz="12" w:space="0"/>
            </w:tcBorders>
            <w:vAlign w:val="center"/>
          </w:tcPr>
          <w:p>
            <w:pPr>
              <w:spacing w:line="360" w:lineRule="auto"/>
              <w:jc w:val="center"/>
              <w:rPr>
                <w:rFonts w:ascii="宋体"/>
              </w:rPr>
            </w:pPr>
            <w:r>
              <w:rPr>
                <w:rFonts w:hint="eastAsia" w:ascii="宋体" w:hAnsi="宋体" w:cs="宋体"/>
              </w:rPr>
              <w:t>理论</w:t>
            </w:r>
          </w:p>
        </w:tc>
        <w:tc>
          <w:tcPr>
            <w:tcW w:w="992" w:type="dxa"/>
            <w:tcBorders>
              <w:top w:val="single" w:color="auto" w:sz="12" w:space="0"/>
            </w:tcBorders>
            <w:vAlign w:val="center"/>
          </w:tcPr>
          <w:p>
            <w:pPr>
              <w:spacing w:line="360" w:lineRule="auto"/>
              <w:jc w:val="center"/>
              <w:rPr>
                <w:rFonts w:ascii="宋体"/>
              </w:rPr>
            </w:pPr>
            <w:r>
              <w:rPr>
                <w:rFonts w:hint="eastAsia" w:ascii="宋体" w:hAnsi="宋体" w:cs="宋体"/>
              </w:rPr>
              <w:t>实操</w:t>
            </w:r>
          </w:p>
        </w:tc>
        <w:tc>
          <w:tcPr>
            <w:tcW w:w="1134" w:type="dxa"/>
            <w:tcBorders>
              <w:top w:val="single" w:color="auto" w:sz="12" w:space="0"/>
            </w:tcBorders>
            <w:vAlign w:val="center"/>
          </w:tcPr>
          <w:p>
            <w:pPr>
              <w:spacing w:line="360" w:lineRule="auto"/>
              <w:jc w:val="center"/>
              <w:rPr>
                <w:rFonts w:ascii="宋体"/>
              </w:rPr>
            </w:pPr>
            <w:r>
              <w:rPr>
                <w:rFonts w:hint="eastAsia" w:ascii="宋体" w:hAnsi="宋体" w:cs="宋体"/>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vAlign w:val="center"/>
          </w:tcPr>
          <w:p>
            <w:pPr>
              <w:spacing w:line="360" w:lineRule="auto"/>
              <w:jc w:val="center"/>
              <w:rPr>
                <w:rFonts w:ascii="宋体"/>
              </w:rPr>
            </w:pPr>
            <w:r>
              <w:rPr>
                <w:rFonts w:hint="eastAsia" w:ascii="宋体" w:hAnsi="宋体" w:cs="宋体"/>
              </w:rPr>
              <w:t>一</w:t>
            </w:r>
          </w:p>
        </w:tc>
        <w:tc>
          <w:tcPr>
            <w:tcW w:w="4280" w:type="dxa"/>
            <w:vAlign w:val="center"/>
          </w:tcPr>
          <w:p>
            <w:pPr>
              <w:spacing w:line="360" w:lineRule="auto"/>
              <w:rPr>
                <w:rFonts w:ascii="宋体"/>
              </w:rPr>
            </w:pPr>
            <w:r>
              <w:rPr>
                <w:rFonts w:hint="eastAsia" w:ascii="宋体" w:hAnsi="宋体" w:cs="宋体"/>
              </w:rPr>
              <w:t>森林康养及其产业发展</w:t>
            </w:r>
          </w:p>
        </w:tc>
        <w:tc>
          <w:tcPr>
            <w:tcW w:w="1559" w:type="dxa"/>
            <w:vAlign w:val="center"/>
          </w:tcPr>
          <w:p>
            <w:pPr>
              <w:spacing w:line="360" w:lineRule="auto"/>
              <w:jc w:val="center"/>
              <w:rPr>
                <w:rFonts w:ascii="宋体" w:hAnsi="宋体" w:cs="宋体"/>
              </w:rPr>
            </w:pPr>
            <w:r>
              <w:rPr>
                <w:rFonts w:ascii="宋体" w:hAnsi="宋体" w:cs="宋体"/>
              </w:rPr>
              <w:t>2</w:t>
            </w:r>
          </w:p>
        </w:tc>
        <w:tc>
          <w:tcPr>
            <w:tcW w:w="992" w:type="dxa"/>
            <w:vAlign w:val="center"/>
          </w:tcPr>
          <w:p>
            <w:pPr>
              <w:spacing w:line="360" w:lineRule="auto"/>
              <w:jc w:val="center"/>
              <w:rPr>
                <w:rFonts w:ascii="宋体" w:cs="宋体"/>
              </w:rPr>
            </w:pPr>
            <w:r>
              <w:rPr>
                <w:rFonts w:ascii="宋体" w:cs="宋体"/>
              </w:rPr>
              <w:t>0</w:t>
            </w:r>
          </w:p>
        </w:tc>
        <w:tc>
          <w:tcPr>
            <w:tcW w:w="1134" w:type="dxa"/>
            <w:vAlign w:val="center"/>
          </w:tcPr>
          <w:p>
            <w:pPr>
              <w:spacing w:line="360" w:lineRule="auto"/>
              <w:jc w:val="center"/>
              <w:rPr>
                <w:rFonts w:ascii="宋体"/>
              </w:rPr>
            </w:pPr>
            <w:r>
              <w:rPr>
                <w:rFonts w:ascii="宋体" w:hAns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vAlign w:val="center"/>
          </w:tcPr>
          <w:p>
            <w:pPr>
              <w:spacing w:line="360" w:lineRule="auto"/>
              <w:jc w:val="center"/>
              <w:rPr>
                <w:rFonts w:ascii="宋体"/>
              </w:rPr>
            </w:pPr>
            <w:r>
              <w:rPr>
                <w:rFonts w:hint="eastAsia" w:ascii="宋体" w:hAnsi="宋体" w:cs="宋体"/>
              </w:rPr>
              <w:t>二</w:t>
            </w:r>
          </w:p>
        </w:tc>
        <w:tc>
          <w:tcPr>
            <w:tcW w:w="4280" w:type="dxa"/>
            <w:vAlign w:val="center"/>
          </w:tcPr>
          <w:p>
            <w:pPr>
              <w:spacing w:line="360" w:lineRule="auto"/>
              <w:rPr>
                <w:rFonts w:ascii="宋体"/>
              </w:rPr>
            </w:pPr>
            <w:r>
              <w:rPr>
                <w:rFonts w:hint="eastAsia" w:ascii="宋体" w:hAnsi="宋体" w:cs="宋体"/>
              </w:rPr>
              <w:t>森林环境对人类及人体健康的影响</w:t>
            </w:r>
          </w:p>
        </w:tc>
        <w:tc>
          <w:tcPr>
            <w:tcW w:w="1559" w:type="dxa"/>
            <w:vAlign w:val="center"/>
          </w:tcPr>
          <w:p>
            <w:pPr>
              <w:spacing w:line="360" w:lineRule="auto"/>
              <w:jc w:val="center"/>
              <w:rPr>
                <w:rFonts w:ascii="宋体"/>
              </w:rPr>
            </w:pPr>
            <w:r>
              <w:rPr>
                <w:rFonts w:ascii="宋体" w:hAnsi="宋体" w:cs="宋体"/>
              </w:rPr>
              <w:t>2</w:t>
            </w:r>
          </w:p>
        </w:tc>
        <w:tc>
          <w:tcPr>
            <w:tcW w:w="992" w:type="dxa"/>
            <w:vAlign w:val="center"/>
          </w:tcPr>
          <w:p>
            <w:pPr>
              <w:spacing w:line="360" w:lineRule="auto"/>
              <w:jc w:val="center"/>
              <w:rPr>
                <w:rFonts w:ascii="宋体" w:cs="宋体"/>
              </w:rPr>
            </w:pPr>
            <w:r>
              <w:rPr>
                <w:rFonts w:ascii="宋体" w:cs="宋体"/>
              </w:rPr>
              <w:t>0</w:t>
            </w:r>
          </w:p>
        </w:tc>
        <w:tc>
          <w:tcPr>
            <w:tcW w:w="1134" w:type="dxa"/>
            <w:vAlign w:val="center"/>
          </w:tcPr>
          <w:p>
            <w:pPr>
              <w:spacing w:line="360" w:lineRule="auto"/>
              <w:jc w:val="center"/>
              <w:rPr>
                <w:rFonts w:ascii="宋体"/>
              </w:rPr>
            </w:pPr>
            <w:r>
              <w:rPr>
                <w:rFonts w:ascii="宋体" w:hAns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90" w:type="dxa"/>
            <w:tcBorders>
              <w:bottom w:val="single" w:color="auto" w:sz="12" w:space="0"/>
            </w:tcBorders>
            <w:vAlign w:val="center"/>
          </w:tcPr>
          <w:p>
            <w:pPr>
              <w:spacing w:line="360" w:lineRule="auto"/>
              <w:jc w:val="center"/>
              <w:rPr>
                <w:rFonts w:ascii="宋体"/>
              </w:rPr>
            </w:pPr>
          </w:p>
        </w:tc>
        <w:tc>
          <w:tcPr>
            <w:tcW w:w="4280" w:type="dxa"/>
            <w:tcBorders>
              <w:bottom w:val="single" w:color="auto" w:sz="12" w:space="0"/>
            </w:tcBorders>
            <w:vAlign w:val="center"/>
          </w:tcPr>
          <w:p>
            <w:pPr>
              <w:spacing w:line="360" w:lineRule="auto"/>
              <w:jc w:val="center"/>
              <w:rPr>
                <w:rFonts w:ascii="宋体"/>
              </w:rPr>
            </w:pPr>
            <w:r>
              <w:rPr>
                <w:rFonts w:hint="eastAsia" w:ascii="宋体" w:hAnsi="宋体" w:cs="宋体"/>
              </w:rPr>
              <w:t>合计</w:t>
            </w:r>
          </w:p>
        </w:tc>
        <w:tc>
          <w:tcPr>
            <w:tcW w:w="1559" w:type="dxa"/>
            <w:tcBorders>
              <w:bottom w:val="single" w:color="auto" w:sz="12" w:space="0"/>
            </w:tcBorders>
            <w:vAlign w:val="center"/>
          </w:tcPr>
          <w:p>
            <w:pPr>
              <w:spacing w:line="360" w:lineRule="auto"/>
              <w:jc w:val="center"/>
              <w:rPr>
                <w:rFonts w:ascii="宋体"/>
              </w:rPr>
            </w:pPr>
            <w:r>
              <w:rPr>
                <w:rFonts w:ascii="宋体" w:hAnsi="宋体" w:cs="宋体"/>
              </w:rPr>
              <w:t>4</w:t>
            </w:r>
          </w:p>
        </w:tc>
        <w:tc>
          <w:tcPr>
            <w:tcW w:w="992" w:type="dxa"/>
            <w:tcBorders>
              <w:bottom w:val="single" w:color="auto" w:sz="12" w:space="0"/>
            </w:tcBorders>
            <w:vAlign w:val="center"/>
          </w:tcPr>
          <w:p>
            <w:pPr>
              <w:spacing w:line="360" w:lineRule="auto"/>
              <w:jc w:val="center"/>
              <w:rPr>
                <w:rFonts w:ascii="宋体" w:cs="宋体"/>
              </w:rPr>
            </w:pPr>
            <w:r>
              <w:rPr>
                <w:rFonts w:ascii="宋体" w:cs="宋体"/>
              </w:rPr>
              <w:t>0</w:t>
            </w:r>
          </w:p>
        </w:tc>
        <w:tc>
          <w:tcPr>
            <w:tcW w:w="1134" w:type="dxa"/>
            <w:tcBorders>
              <w:bottom w:val="single" w:color="auto" w:sz="12" w:space="0"/>
            </w:tcBorders>
            <w:vAlign w:val="center"/>
          </w:tcPr>
          <w:p>
            <w:pPr>
              <w:spacing w:line="360" w:lineRule="auto"/>
              <w:jc w:val="center"/>
              <w:rPr>
                <w:rFonts w:ascii="宋体"/>
              </w:rPr>
            </w:pPr>
            <w:r>
              <w:rPr>
                <w:rFonts w:ascii="宋体" w:hAnsi="宋体" w:cs="宋体"/>
              </w:rPr>
              <w:t>4</w:t>
            </w:r>
          </w:p>
        </w:tc>
      </w:tr>
    </w:tbl>
    <w:p>
      <w:pPr>
        <w:spacing w:line="360" w:lineRule="auto"/>
        <w:rPr>
          <w:rFonts w:eastAsia="黑体"/>
          <w:b/>
          <w:bCs/>
        </w:rPr>
      </w:pPr>
    </w:p>
    <w:p>
      <w:pPr>
        <w:spacing w:line="360" w:lineRule="auto"/>
        <w:jc w:val="center"/>
        <w:rPr>
          <w:rFonts w:eastAsia="黑体"/>
          <w:b/>
          <w:bCs/>
          <w:sz w:val="28"/>
          <w:szCs w:val="28"/>
        </w:rPr>
      </w:pPr>
      <w:r>
        <w:rPr>
          <w:rFonts w:hint="eastAsia" w:eastAsia="黑体" w:cs="黑体"/>
          <w:b/>
          <w:bCs/>
          <w:sz w:val="28"/>
          <w:szCs w:val="28"/>
        </w:rPr>
        <w:t>模块二</w:t>
      </w:r>
      <w:r>
        <w:rPr>
          <w:rFonts w:eastAsia="黑体"/>
          <w:b/>
          <w:bCs/>
          <w:sz w:val="28"/>
          <w:szCs w:val="28"/>
        </w:rPr>
        <w:t>:</w:t>
      </w:r>
      <w:r>
        <w:rPr>
          <w:rFonts w:hint="eastAsia" w:eastAsia="黑体" w:cs="黑体"/>
          <w:b/>
          <w:bCs/>
          <w:sz w:val="28"/>
          <w:szCs w:val="28"/>
        </w:rPr>
        <w:t>《森林康养基地认知》</w:t>
      </w:r>
    </w:p>
    <w:p>
      <w:pPr>
        <w:spacing w:line="360" w:lineRule="auto"/>
        <w:outlineLvl w:val="1"/>
        <w:rPr>
          <w:rFonts w:ascii="黑体" w:eastAsia="黑体"/>
          <w:b/>
          <w:bCs/>
          <w:sz w:val="24"/>
          <w:szCs w:val="24"/>
        </w:rPr>
      </w:pPr>
      <w:r>
        <w:rPr>
          <w:rFonts w:hint="eastAsia" w:ascii="黑体" w:eastAsia="黑体" w:cs="黑体"/>
          <w:b/>
          <w:bCs/>
          <w:sz w:val="24"/>
          <w:szCs w:val="24"/>
        </w:rPr>
        <w:t>【培训任务】</w:t>
      </w:r>
    </w:p>
    <w:p>
      <w:pPr>
        <w:spacing w:line="360" w:lineRule="auto"/>
        <w:ind w:firstLine="420" w:firstLineChars="200"/>
        <w:rPr>
          <w:rFonts w:ascii="黑体" w:eastAsia="黑体"/>
          <w:b/>
          <w:bCs/>
        </w:rPr>
      </w:pPr>
      <w:r>
        <w:rPr>
          <w:rFonts w:hint="eastAsia" w:ascii="宋体" w:hAnsi="宋体" w:cs="宋体"/>
        </w:rPr>
        <w:t>主要阐述森林的基本概念、作用；我国主要森林类型的特点；森林环境的主要构成要素；常见森林植物的识别及利用；森林康养基地的认证、主要分区与功能等内容。</w:t>
      </w:r>
      <w:r>
        <w:rPr>
          <w:rFonts w:hint="eastAsia" w:cs="宋体"/>
        </w:rPr>
        <w:t>通过本课程的学习与训练，培养学员在分析、判断森林康养参与人需求的基础上能选择适合的森林资源和森林环境，并开展针对性服务。</w:t>
      </w:r>
    </w:p>
    <w:p>
      <w:pPr>
        <w:spacing w:line="360" w:lineRule="auto"/>
        <w:outlineLvl w:val="1"/>
        <w:rPr>
          <w:rFonts w:ascii="黑体" w:eastAsia="黑体"/>
          <w:b/>
          <w:bCs/>
          <w:sz w:val="24"/>
          <w:szCs w:val="24"/>
        </w:rPr>
      </w:pPr>
      <w:r>
        <w:rPr>
          <w:rFonts w:hint="eastAsia" w:ascii="黑体" w:eastAsia="黑体" w:cs="黑体"/>
          <w:b/>
          <w:bCs/>
          <w:sz w:val="24"/>
          <w:szCs w:val="24"/>
        </w:rPr>
        <w:t>【培训目标】</w:t>
      </w:r>
    </w:p>
    <w:p>
      <w:pPr>
        <w:spacing w:line="360" w:lineRule="auto"/>
        <w:ind w:firstLine="413" w:firstLineChars="196"/>
        <w:jc w:val="left"/>
      </w:pPr>
      <w:r>
        <w:rPr>
          <w:b/>
          <w:bCs/>
        </w:rPr>
        <w:t>1</w:t>
      </w:r>
      <w:r>
        <w:rPr>
          <w:rFonts w:hint="eastAsia" w:cs="宋体"/>
          <w:b/>
          <w:bCs/>
        </w:rPr>
        <w:t>．知识目标</w:t>
      </w:r>
    </w:p>
    <w:p>
      <w:pPr>
        <w:spacing w:line="360" w:lineRule="auto"/>
        <w:ind w:firstLine="315" w:firstLineChars="150"/>
        <w:rPr>
          <w:rFonts w:ascii="宋体"/>
        </w:rPr>
      </w:pPr>
      <w:r>
        <w:rPr>
          <w:rFonts w:hint="eastAsia" w:cs="宋体"/>
        </w:rPr>
        <w:t>了解我国</w:t>
      </w:r>
      <w:r>
        <w:rPr>
          <w:rFonts w:hint="eastAsia" w:ascii="宋体" w:hAnsi="宋体" w:cs="宋体"/>
        </w:rPr>
        <w:t>森林资源的基本情况和主要森林类型的特点；</w:t>
      </w:r>
    </w:p>
    <w:p>
      <w:pPr>
        <w:spacing w:line="360" w:lineRule="auto"/>
        <w:ind w:firstLine="315" w:firstLineChars="150"/>
        <w:rPr>
          <w:rFonts w:ascii="宋体"/>
        </w:rPr>
      </w:pPr>
      <w:r>
        <w:rPr>
          <w:rFonts w:hint="eastAsia" w:ascii="宋体" w:hAnsi="宋体" w:cs="宋体"/>
        </w:rPr>
        <w:t>掌握森林环境的主要要素；</w:t>
      </w:r>
    </w:p>
    <w:p>
      <w:pPr>
        <w:spacing w:line="360" w:lineRule="auto"/>
        <w:ind w:firstLine="315" w:firstLineChars="150"/>
        <w:rPr>
          <w:rFonts w:ascii="宋体"/>
        </w:rPr>
      </w:pPr>
      <w:r>
        <w:rPr>
          <w:rFonts w:hint="eastAsia" w:ascii="宋体" w:hAnsi="宋体" w:cs="宋体"/>
        </w:rPr>
        <w:t>了解森林康养基地的主要分布及功能布局。</w:t>
      </w:r>
    </w:p>
    <w:p>
      <w:pPr>
        <w:spacing w:line="360" w:lineRule="auto"/>
        <w:ind w:firstLine="310" w:firstLineChars="147"/>
        <w:rPr>
          <w:rFonts w:ascii="宋体"/>
        </w:rPr>
      </w:pPr>
      <w:r>
        <w:rPr>
          <w:b/>
          <w:bCs/>
        </w:rPr>
        <w:t>2</w:t>
      </w:r>
      <w:r>
        <w:rPr>
          <w:rFonts w:hint="eastAsia" w:cs="宋体"/>
          <w:b/>
          <w:bCs/>
        </w:rPr>
        <w:t>．技能目标</w:t>
      </w:r>
    </w:p>
    <w:p>
      <w:pPr>
        <w:spacing w:line="360" w:lineRule="auto"/>
        <w:ind w:left="-59" w:leftChars="-28" w:firstLine="420" w:firstLineChars="200"/>
      </w:pPr>
      <w:r>
        <w:rPr>
          <w:rFonts w:hint="eastAsia" w:cs="宋体"/>
        </w:rPr>
        <w:t>能熟练识别我国常见乔木</w:t>
      </w:r>
      <w:r>
        <w:t>20-30</w:t>
      </w:r>
      <w:r>
        <w:rPr>
          <w:rFonts w:hint="eastAsia" w:cs="宋体"/>
        </w:rPr>
        <w:t>种、森林花卉</w:t>
      </w:r>
      <w:r>
        <w:t>10-15</w:t>
      </w:r>
      <w:r>
        <w:rPr>
          <w:rFonts w:hint="eastAsia" w:cs="宋体"/>
        </w:rPr>
        <w:t>种，特色灌木</w:t>
      </w:r>
      <w:r>
        <w:t>10-15</w:t>
      </w:r>
      <w:r>
        <w:rPr>
          <w:rFonts w:hint="eastAsia" w:cs="宋体"/>
        </w:rPr>
        <w:t>种，并了解在森林康养中的作用；</w:t>
      </w:r>
    </w:p>
    <w:p>
      <w:pPr>
        <w:spacing w:line="360" w:lineRule="auto"/>
        <w:ind w:left="315" w:leftChars="150" w:firstLine="105" w:firstLineChars="50"/>
      </w:pPr>
      <w:r>
        <w:rPr>
          <w:rFonts w:hint="eastAsia" w:cs="宋体"/>
        </w:rPr>
        <w:t>能利用地形地物识别方向；</w:t>
      </w:r>
    </w:p>
    <w:p>
      <w:pPr>
        <w:spacing w:line="360" w:lineRule="auto"/>
        <w:outlineLvl w:val="1"/>
        <w:rPr>
          <w:rFonts w:ascii="黑体" w:eastAsia="黑体"/>
          <w:b/>
          <w:bCs/>
          <w:sz w:val="24"/>
          <w:szCs w:val="24"/>
        </w:rPr>
      </w:pPr>
      <w:r>
        <w:rPr>
          <w:rFonts w:hint="eastAsia" w:ascii="黑体" w:eastAsia="黑体" w:cs="黑体"/>
          <w:b/>
          <w:bCs/>
          <w:sz w:val="24"/>
          <w:szCs w:val="24"/>
        </w:rPr>
        <w:t>【培训方式】</w:t>
      </w:r>
    </w:p>
    <w:p>
      <w:pPr>
        <w:spacing w:line="360" w:lineRule="auto"/>
        <w:ind w:right="-874" w:rightChars="-416"/>
        <w:rPr>
          <w:rFonts w:ascii="黑体" w:eastAsia="黑体"/>
          <w:b/>
          <w:bCs/>
        </w:rPr>
      </w:pPr>
      <w:r>
        <w:rPr>
          <w:rFonts w:hint="eastAsia" w:ascii="宋体" w:hAnsi="宋体" w:cs="宋体"/>
        </w:rPr>
        <w:t>采取集中课堂讲授、网络课堂（自学）、讨论、现场操作等教学方式</w:t>
      </w:r>
    </w:p>
    <w:p>
      <w:pPr>
        <w:spacing w:line="360" w:lineRule="auto"/>
        <w:outlineLvl w:val="1"/>
        <w:rPr>
          <w:rFonts w:ascii="黑体" w:eastAsia="黑体"/>
          <w:b/>
          <w:bCs/>
          <w:sz w:val="24"/>
          <w:szCs w:val="24"/>
        </w:rPr>
      </w:pPr>
      <w:r>
        <w:rPr>
          <w:rFonts w:hint="eastAsia" w:ascii="黑体" w:eastAsia="黑体" w:cs="黑体"/>
          <w:b/>
          <w:bCs/>
          <w:sz w:val="24"/>
          <w:szCs w:val="24"/>
        </w:rPr>
        <w:t>【学时分配】</w:t>
      </w:r>
    </w:p>
    <w:tbl>
      <w:tblPr>
        <w:tblStyle w:val="12"/>
        <w:tblW w:w="825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9"/>
        <w:gridCol w:w="2977"/>
        <w:gridCol w:w="1501"/>
        <w:gridCol w:w="1335"/>
        <w:gridCol w:w="12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jc w:val="center"/>
        </w:trPr>
        <w:tc>
          <w:tcPr>
            <w:tcW w:w="1149" w:type="dxa"/>
            <w:vAlign w:val="center"/>
          </w:tcPr>
          <w:p>
            <w:pPr>
              <w:spacing w:line="360" w:lineRule="auto"/>
              <w:jc w:val="center"/>
              <w:rPr>
                <w:rFonts w:ascii="宋体"/>
              </w:rPr>
            </w:pPr>
            <w:r>
              <w:rPr>
                <w:rFonts w:hint="eastAsia" w:ascii="宋体" w:hAnsi="宋体" w:cs="宋体"/>
              </w:rPr>
              <w:t>模块</w:t>
            </w:r>
          </w:p>
        </w:tc>
        <w:tc>
          <w:tcPr>
            <w:tcW w:w="2977" w:type="dxa"/>
            <w:vAlign w:val="center"/>
          </w:tcPr>
          <w:p>
            <w:pPr>
              <w:spacing w:line="360" w:lineRule="auto"/>
              <w:rPr>
                <w:rFonts w:ascii="宋体"/>
              </w:rPr>
            </w:pPr>
            <w:r>
              <w:rPr>
                <w:rFonts w:hint="eastAsia" w:ascii="宋体" w:hAnsi="宋体" w:cs="宋体"/>
              </w:rPr>
              <w:t>内容</w:t>
            </w:r>
          </w:p>
        </w:tc>
        <w:tc>
          <w:tcPr>
            <w:tcW w:w="1501" w:type="dxa"/>
            <w:vAlign w:val="center"/>
          </w:tcPr>
          <w:p>
            <w:pPr>
              <w:spacing w:line="360" w:lineRule="auto"/>
              <w:rPr>
                <w:rFonts w:ascii="宋体"/>
              </w:rPr>
            </w:pPr>
            <w:r>
              <w:rPr>
                <w:rFonts w:hint="eastAsia" w:ascii="宋体" w:hAnsi="宋体" w:cs="宋体"/>
              </w:rPr>
              <w:t>理论与讨论</w:t>
            </w:r>
          </w:p>
        </w:tc>
        <w:tc>
          <w:tcPr>
            <w:tcW w:w="1335" w:type="dxa"/>
            <w:vAlign w:val="center"/>
          </w:tcPr>
          <w:p>
            <w:pPr>
              <w:spacing w:line="360" w:lineRule="auto"/>
              <w:ind w:firstLine="105" w:firstLineChars="50"/>
              <w:rPr>
                <w:rFonts w:ascii="宋体"/>
              </w:rPr>
            </w:pPr>
            <w:r>
              <w:rPr>
                <w:rFonts w:hint="eastAsia" w:ascii="宋体" w:hAnsi="宋体" w:cs="宋体"/>
              </w:rPr>
              <w:t>现场实操</w:t>
            </w:r>
          </w:p>
        </w:tc>
        <w:tc>
          <w:tcPr>
            <w:tcW w:w="1289" w:type="dxa"/>
            <w:vAlign w:val="center"/>
          </w:tcPr>
          <w:p>
            <w:pPr>
              <w:spacing w:line="360" w:lineRule="auto"/>
              <w:ind w:firstLine="210" w:firstLineChars="100"/>
              <w:rPr>
                <w:rFonts w:ascii="宋体"/>
              </w:rPr>
            </w:pPr>
            <w:r>
              <w:rPr>
                <w:rFonts w:hint="eastAsia" w:ascii="宋体" w:hAnsi="宋体" w:cs="宋体"/>
              </w:rPr>
              <w:t>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jc w:val="center"/>
        </w:trPr>
        <w:tc>
          <w:tcPr>
            <w:tcW w:w="1149" w:type="dxa"/>
            <w:vAlign w:val="center"/>
          </w:tcPr>
          <w:p>
            <w:pPr>
              <w:spacing w:line="360" w:lineRule="auto"/>
              <w:jc w:val="center"/>
              <w:rPr>
                <w:rFonts w:ascii="宋体"/>
              </w:rPr>
            </w:pPr>
            <w:r>
              <w:rPr>
                <w:rFonts w:hint="eastAsia" w:ascii="宋体" w:hAnsi="宋体" w:cs="宋体"/>
              </w:rPr>
              <w:t>一</w:t>
            </w:r>
          </w:p>
        </w:tc>
        <w:tc>
          <w:tcPr>
            <w:tcW w:w="2977" w:type="dxa"/>
            <w:vAlign w:val="center"/>
          </w:tcPr>
          <w:p>
            <w:pPr>
              <w:spacing w:line="360" w:lineRule="auto"/>
              <w:rPr>
                <w:rFonts w:ascii="宋体"/>
              </w:rPr>
            </w:pPr>
            <w:r>
              <w:rPr>
                <w:rFonts w:hint="eastAsia" w:ascii="宋体" w:hAnsi="宋体" w:cs="宋体"/>
              </w:rPr>
              <w:t>森林概述</w:t>
            </w:r>
          </w:p>
        </w:tc>
        <w:tc>
          <w:tcPr>
            <w:tcW w:w="1501" w:type="dxa"/>
            <w:vAlign w:val="center"/>
          </w:tcPr>
          <w:p>
            <w:pPr>
              <w:spacing w:line="360" w:lineRule="auto"/>
              <w:jc w:val="center"/>
              <w:rPr>
                <w:rFonts w:ascii="宋体"/>
              </w:rPr>
            </w:pPr>
            <w:r>
              <w:rPr>
                <w:rFonts w:ascii="宋体" w:hAnsi="宋体" w:cs="宋体"/>
              </w:rPr>
              <w:t>1</w:t>
            </w:r>
          </w:p>
        </w:tc>
        <w:tc>
          <w:tcPr>
            <w:tcW w:w="1335" w:type="dxa"/>
            <w:vAlign w:val="center"/>
          </w:tcPr>
          <w:p>
            <w:pPr>
              <w:spacing w:line="360" w:lineRule="auto"/>
              <w:jc w:val="center"/>
              <w:rPr>
                <w:rFonts w:ascii="宋体"/>
              </w:rPr>
            </w:pPr>
          </w:p>
        </w:tc>
        <w:tc>
          <w:tcPr>
            <w:tcW w:w="1289" w:type="dxa"/>
            <w:vAlign w:val="center"/>
          </w:tcPr>
          <w:p>
            <w:pPr>
              <w:spacing w:line="360" w:lineRule="auto"/>
              <w:jc w:val="center"/>
              <w:rPr>
                <w:rFonts w:ascii="宋体"/>
              </w:rPr>
            </w:pPr>
            <w:r>
              <w:rPr>
                <w:rFonts w:ascii="宋体" w:hAnsi="宋体" w:cs="宋体"/>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jc w:val="center"/>
        </w:trPr>
        <w:tc>
          <w:tcPr>
            <w:tcW w:w="1149" w:type="dxa"/>
            <w:vAlign w:val="center"/>
          </w:tcPr>
          <w:p>
            <w:pPr>
              <w:spacing w:line="360" w:lineRule="auto"/>
              <w:jc w:val="center"/>
              <w:rPr>
                <w:rFonts w:ascii="宋体"/>
              </w:rPr>
            </w:pPr>
            <w:r>
              <w:rPr>
                <w:rFonts w:hint="eastAsia" w:ascii="宋体" w:hAnsi="宋体" w:cs="宋体"/>
              </w:rPr>
              <w:t>二</w:t>
            </w:r>
          </w:p>
        </w:tc>
        <w:tc>
          <w:tcPr>
            <w:tcW w:w="2977" w:type="dxa"/>
            <w:vAlign w:val="center"/>
          </w:tcPr>
          <w:p>
            <w:pPr>
              <w:spacing w:line="360" w:lineRule="auto"/>
              <w:rPr>
                <w:rFonts w:ascii="宋体"/>
              </w:rPr>
            </w:pPr>
            <w:r>
              <w:rPr>
                <w:rFonts w:hint="eastAsia" w:ascii="宋体" w:hAnsi="宋体" w:cs="宋体"/>
              </w:rPr>
              <w:t>森林生态系统</w:t>
            </w:r>
          </w:p>
        </w:tc>
        <w:tc>
          <w:tcPr>
            <w:tcW w:w="1501" w:type="dxa"/>
            <w:vAlign w:val="center"/>
          </w:tcPr>
          <w:p>
            <w:pPr>
              <w:spacing w:line="360" w:lineRule="auto"/>
              <w:jc w:val="center"/>
              <w:rPr>
                <w:rFonts w:ascii="宋体"/>
              </w:rPr>
            </w:pPr>
            <w:r>
              <w:rPr>
                <w:rFonts w:ascii="宋体" w:hAnsi="宋体" w:cs="宋体"/>
              </w:rPr>
              <w:t>1</w:t>
            </w:r>
          </w:p>
        </w:tc>
        <w:tc>
          <w:tcPr>
            <w:tcW w:w="1335" w:type="dxa"/>
            <w:vAlign w:val="center"/>
          </w:tcPr>
          <w:p>
            <w:pPr>
              <w:spacing w:line="360" w:lineRule="auto"/>
              <w:jc w:val="center"/>
              <w:rPr>
                <w:rFonts w:ascii="宋体"/>
              </w:rPr>
            </w:pPr>
          </w:p>
        </w:tc>
        <w:tc>
          <w:tcPr>
            <w:tcW w:w="1289" w:type="dxa"/>
            <w:vAlign w:val="center"/>
          </w:tcPr>
          <w:p>
            <w:pPr>
              <w:spacing w:line="360" w:lineRule="auto"/>
              <w:jc w:val="center"/>
              <w:rPr>
                <w:rFonts w:ascii="宋体"/>
              </w:rPr>
            </w:pPr>
            <w:r>
              <w:rPr>
                <w:rFonts w:ascii="宋体" w:hAnsi="宋体" w:cs="宋体"/>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jc w:val="center"/>
        </w:trPr>
        <w:tc>
          <w:tcPr>
            <w:tcW w:w="1149" w:type="dxa"/>
            <w:vAlign w:val="center"/>
          </w:tcPr>
          <w:p>
            <w:pPr>
              <w:spacing w:line="360" w:lineRule="auto"/>
              <w:jc w:val="center"/>
              <w:rPr>
                <w:rFonts w:ascii="宋体"/>
              </w:rPr>
            </w:pPr>
            <w:r>
              <w:rPr>
                <w:rFonts w:hint="eastAsia" w:ascii="宋体" w:hAnsi="宋体" w:cs="宋体"/>
              </w:rPr>
              <w:t>三</w:t>
            </w:r>
          </w:p>
        </w:tc>
        <w:tc>
          <w:tcPr>
            <w:tcW w:w="2977" w:type="dxa"/>
            <w:vAlign w:val="center"/>
          </w:tcPr>
          <w:p>
            <w:pPr>
              <w:spacing w:line="360" w:lineRule="auto"/>
              <w:rPr>
                <w:rFonts w:ascii="宋体"/>
              </w:rPr>
            </w:pPr>
            <w:r>
              <w:rPr>
                <w:rFonts w:hint="eastAsia" w:ascii="宋体" w:hAnsi="宋体" w:cs="宋体"/>
              </w:rPr>
              <w:t>森林植物识别</w:t>
            </w:r>
          </w:p>
        </w:tc>
        <w:tc>
          <w:tcPr>
            <w:tcW w:w="1501" w:type="dxa"/>
            <w:vAlign w:val="center"/>
          </w:tcPr>
          <w:p>
            <w:pPr>
              <w:spacing w:line="360" w:lineRule="auto"/>
              <w:jc w:val="center"/>
              <w:rPr>
                <w:rFonts w:ascii="宋体"/>
              </w:rPr>
            </w:pPr>
            <w:r>
              <w:rPr>
                <w:rFonts w:ascii="宋体" w:hAnsi="宋体" w:cs="宋体"/>
              </w:rPr>
              <w:t>2</w:t>
            </w:r>
          </w:p>
        </w:tc>
        <w:tc>
          <w:tcPr>
            <w:tcW w:w="1335" w:type="dxa"/>
            <w:vAlign w:val="center"/>
          </w:tcPr>
          <w:p>
            <w:pPr>
              <w:spacing w:line="360" w:lineRule="auto"/>
              <w:jc w:val="center"/>
              <w:rPr>
                <w:rFonts w:ascii="宋体"/>
              </w:rPr>
            </w:pPr>
            <w:r>
              <w:rPr>
                <w:rFonts w:ascii="宋体" w:hAnsi="宋体" w:cs="宋体"/>
              </w:rPr>
              <w:t>2</w:t>
            </w:r>
          </w:p>
        </w:tc>
        <w:tc>
          <w:tcPr>
            <w:tcW w:w="1289" w:type="dxa"/>
            <w:vAlign w:val="center"/>
          </w:tcPr>
          <w:p>
            <w:pPr>
              <w:spacing w:line="360" w:lineRule="auto"/>
              <w:jc w:val="center"/>
              <w:rPr>
                <w:rFonts w:ascii="宋体"/>
              </w:rPr>
            </w:pPr>
            <w:r>
              <w:rPr>
                <w:rFonts w:ascii="宋体" w:hAnsi="宋体" w:cs="宋体"/>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jc w:val="center"/>
        </w:trPr>
        <w:tc>
          <w:tcPr>
            <w:tcW w:w="1149" w:type="dxa"/>
            <w:vAlign w:val="center"/>
          </w:tcPr>
          <w:p>
            <w:pPr>
              <w:spacing w:line="360" w:lineRule="auto"/>
              <w:jc w:val="center"/>
              <w:rPr>
                <w:rFonts w:ascii="宋体"/>
              </w:rPr>
            </w:pPr>
            <w:r>
              <w:rPr>
                <w:rFonts w:hint="eastAsia" w:ascii="宋体" w:hAnsi="宋体" w:cs="宋体"/>
              </w:rPr>
              <w:t>四</w:t>
            </w:r>
          </w:p>
        </w:tc>
        <w:tc>
          <w:tcPr>
            <w:tcW w:w="2977" w:type="dxa"/>
            <w:vAlign w:val="center"/>
          </w:tcPr>
          <w:p>
            <w:pPr>
              <w:spacing w:line="360" w:lineRule="auto"/>
              <w:rPr>
                <w:rFonts w:ascii="宋体"/>
              </w:rPr>
            </w:pPr>
            <w:r>
              <w:rPr>
                <w:rFonts w:hint="eastAsia" w:ascii="宋体" w:hAnsi="宋体" w:cs="宋体"/>
              </w:rPr>
              <w:t>森林康养基地概说</w:t>
            </w:r>
          </w:p>
        </w:tc>
        <w:tc>
          <w:tcPr>
            <w:tcW w:w="1501" w:type="dxa"/>
            <w:vAlign w:val="center"/>
          </w:tcPr>
          <w:p>
            <w:pPr>
              <w:spacing w:line="360" w:lineRule="auto"/>
              <w:jc w:val="center"/>
              <w:rPr>
                <w:rFonts w:ascii="宋体"/>
              </w:rPr>
            </w:pPr>
            <w:r>
              <w:rPr>
                <w:rFonts w:ascii="宋体" w:hAnsi="宋体" w:cs="宋体"/>
              </w:rPr>
              <w:t>2</w:t>
            </w:r>
          </w:p>
        </w:tc>
        <w:tc>
          <w:tcPr>
            <w:tcW w:w="1335" w:type="dxa"/>
            <w:vAlign w:val="center"/>
          </w:tcPr>
          <w:p>
            <w:pPr>
              <w:spacing w:line="360" w:lineRule="auto"/>
              <w:jc w:val="center"/>
              <w:rPr>
                <w:rFonts w:ascii="宋体" w:hAnsi="宋体" w:cs="宋体"/>
              </w:rPr>
            </w:pPr>
            <w:r>
              <w:rPr>
                <w:rFonts w:ascii="宋体" w:hAnsi="宋体" w:cs="宋体"/>
              </w:rPr>
              <w:t>2</w:t>
            </w:r>
          </w:p>
        </w:tc>
        <w:tc>
          <w:tcPr>
            <w:tcW w:w="1289" w:type="dxa"/>
            <w:vAlign w:val="center"/>
          </w:tcPr>
          <w:p>
            <w:pPr>
              <w:spacing w:line="360" w:lineRule="auto"/>
              <w:jc w:val="center"/>
              <w:rPr>
                <w:rFonts w:ascii="宋体" w:hAnsi="宋体" w:cs="宋体"/>
              </w:rPr>
            </w:pPr>
            <w:r>
              <w:rPr>
                <w:rFonts w:ascii="宋体" w:hAnsi="宋体" w:cs="宋体"/>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0" w:hRule="atLeast"/>
          <w:jc w:val="center"/>
        </w:trPr>
        <w:tc>
          <w:tcPr>
            <w:tcW w:w="1149" w:type="dxa"/>
            <w:vAlign w:val="center"/>
          </w:tcPr>
          <w:p>
            <w:pPr>
              <w:spacing w:line="360" w:lineRule="auto"/>
              <w:rPr>
                <w:rFonts w:ascii="宋体"/>
              </w:rPr>
            </w:pPr>
          </w:p>
        </w:tc>
        <w:tc>
          <w:tcPr>
            <w:tcW w:w="2977" w:type="dxa"/>
            <w:vAlign w:val="center"/>
          </w:tcPr>
          <w:p>
            <w:pPr>
              <w:spacing w:line="360" w:lineRule="auto"/>
              <w:rPr>
                <w:rFonts w:ascii="宋体"/>
              </w:rPr>
            </w:pPr>
            <w:r>
              <w:rPr>
                <w:rFonts w:hint="eastAsia" w:ascii="宋体" w:hAnsi="宋体" w:cs="宋体"/>
              </w:rPr>
              <w:t>合计</w:t>
            </w:r>
          </w:p>
        </w:tc>
        <w:tc>
          <w:tcPr>
            <w:tcW w:w="1501" w:type="dxa"/>
            <w:vAlign w:val="center"/>
          </w:tcPr>
          <w:p>
            <w:pPr>
              <w:spacing w:line="360" w:lineRule="auto"/>
              <w:jc w:val="center"/>
              <w:rPr>
                <w:rFonts w:ascii="宋体"/>
              </w:rPr>
            </w:pPr>
            <w:r>
              <w:rPr>
                <w:rFonts w:ascii="宋体" w:hAnsi="宋体" w:cs="宋体"/>
              </w:rPr>
              <w:t>6</w:t>
            </w:r>
          </w:p>
        </w:tc>
        <w:tc>
          <w:tcPr>
            <w:tcW w:w="1335" w:type="dxa"/>
            <w:vAlign w:val="center"/>
          </w:tcPr>
          <w:p>
            <w:pPr>
              <w:spacing w:line="360" w:lineRule="auto"/>
              <w:jc w:val="center"/>
              <w:rPr>
                <w:rFonts w:ascii="宋体"/>
              </w:rPr>
            </w:pPr>
            <w:r>
              <w:rPr>
                <w:rFonts w:ascii="宋体" w:hAnsi="宋体" w:cs="宋体"/>
              </w:rPr>
              <w:t>4</w:t>
            </w:r>
          </w:p>
        </w:tc>
        <w:tc>
          <w:tcPr>
            <w:tcW w:w="1289" w:type="dxa"/>
            <w:vAlign w:val="center"/>
          </w:tcPr>
          <w:p>
            <w:pPr>
              <w:spacing w:line="360" w:lineRule="auto"/>
              <w:jc w:val="center"/>
              <w:rPr>
                <w:rFonts w:ascii="宋体" w:cs="宋体"/>
              </w:rPr>
            </w:pPr>
            <w:r>
              <w:rPr>
                <w:rFonts w:ascii="宋体" w:hAnsi="宋体" w:cs="宋体"/>
              </w:rPr>
              <w:t>1</w:t>
            </w:r>
            <w:r>
              <w:rPr>
                <w:rFonts w:ascii="宋体" w:cs="宋体"/>
              </w:rPr>
              <w:t>0</w:t>
            </w:r>
          </w:p>
        </w:tc>
      </w:tr>
    </w:tbl>
    <w:p>
      <w:pPr>
        <w:spacing w:line="360" w:lineRule="auto"/>
        <w:rPr>
          <w:rFonts w:eastAsia="黑体" w:cs="黑体"/>
          <w:b/>
          <w:bCs/>
          <w:sz w:val="28"/>
          <w:szCs w:val="28"/>
        </w:rPr>
      </w:pPr>
    </w:p>
    <w:p>
      <w:pPr>
        <w:spacing w:line="360" w:lineRule="auto"/>
        <w:jc w:val="center"/>
        <w:rPr>
          <w:rFonts w:eastAsia="黑体"/>
          <w:b/>
          <w:bCs/>
          <w:sz w:val="28"/>
          <w:szCs w:val="28"/>
        </w:rPr>
      </w:pPr>
      <w:r>
        <w:rPr>
          <w:rFonts w:hint="eastAsia" w:eastAsia="黑体" w:cs="黑体"/>
          <w:b/>
          <w:bCs/>
          <w:sz w:val="28"/>
          <w:szCs w:val="28"/>
        </w:rPr>
        <w:t>模块三</w:t>
      </w:r>
      <w:r>
        <w:rPr>
          <w:rFonts w:eastAsia="黑体"/>
          <w:b/>
          <w:bCs/>
          <w:sz w:val="28"/>
          <w:szCs w:val="28"/>
        </w:rPr>
        <w:t>:</w:t>
      </w:r>
      <w:r>
        <w:rPr>
          <w:rFonts w:hint="eastAsia" w:eastAsia="黑体" w:cs="黑体"/>
          <w:b/>
          <w:bCs/>
          <w:sz w:val="28"/>
          <w:szCs w:val="28"/>
        </w:rPr>
        <w:t>《健康管理》</w:t>
      </w:r>
    </w:p>
    <w:p>
      <w:pPr>
        <w:spacing w:line="360" w:lineRule="auto"/>
        <w:outlineLvl w:val="1"/>
        <w:rPr>
          <w:rFonts w:ascii="黑体" w:eastAsia="黑体"/>
          <w:b/>
          <w:bCs/>
          <w:sz w:val="24"/>
          <w:szCs w:val="24"/>
        </w:rPr>
      </w:pPr>
      <w:r>
        <w:rPr>
          <w:rFonts w:hint="eastAsia" w:ascii="黑体" w:eastAsia="黑体" w:cs="黑体"/>
          <w:b/>
          <w:bCs/>
          <w:sz w:val="24"/>
          <w:szCs w:val="24"/>
        </w:rPr>
        <w:t>【培训任务】</w:t>
      </w:r>
    </w:p>
    <w:p>
      <w:pPr>
        <w:spacing w:line="360" w:lineRule="auto"/>
        <w:ind w:firstLine="420" w:firstLineChars="200"/>
        <w:rPr>
          <w:rFonts w:ascii="宋体"/>
        </w:rPr>
      </w:pPr>
      <w:r>
        <w:rPr>
          <w:rFonts w:hint="eastAsia" w:ascii="宋体" w:hAnsi="宋体" w:cs="宋体"/>
        </w:rPr>
        <w:t>主要阐述健康管理的基本知识和技能，通过课程学习使学员拓展知识，树立预防为主的观念，掌握健康管理的基本方法</w:t>
      </w:r>
      <w:r>
        <w:rPr>
          <w:rFonts w:ascii="宋体" w:cs="宋体"/>
        </w:rPr>
        <w:t>,</w:t>
      </w:r>
      <w:r>
        <w:rPr>
          <w:rFonts w:hint="eastAsia" w:ascii="宋体" w:hAnsi="宋体" w:cs="宋体"/>
        </w:rPr>
        <w:t>不同森林康养参与人的健康干预方法。</w:t>
      </w:r>
    </w:p>
    <w:p>
      <w:pPr>
        <w:spacing w:line="360" w:lineRule="auto"/>
        <w:outlineLvl w:val="1"/>
        <w:rPr>
          <w:rFonts w:ascii="黑体" w:eastAsia="黑体"/>
          <w:b/>
          <w:bCs/>
          <w:sz w:val="24"/>
          <w:szCs w:val="24"/>
        </w:rPr>
      </w:pPr>
      <w:r>
        <w:rPr>
          <w:rFonts w:hint="eastAsia" w:ascii="黑体" w:eastAsia="黑体" w:cs="黑体"/>
          <w:b/>
          <w:bCs/>
          <w:sz w:val="24"/>
          <w:szCs w:val="24"/>
        </w:rPr>
        <w:t>【培训目标】</w:t>
      </w:r>
    </w:p>
    <w:p>
      <w:pPr>
        <w:spacing w:line="360" w:lineRule="auto"/>
        <w:ind w:firstLine="413" w:firstLineChars="196"/>
      </w:pPr>
      <w:r>
        <w:rPr>
          <w:b/>
          <w:bCs/>
        </w:rPr>
        <w:t>1</w:t>
      </w:r>
      <w:r>
        <w:rPr>
          <w:rFonts w:hint="eastAsia" w:cs="宋体"/>
          <w:b/>
          <w:bCs/>
        </w:rPr>
        <w:t>．知识目标</w:t>
      </w:r>
    </w:p>
    <w:p>
      <w:pPr>
        <w:spacing w:line="360" w:lineRule="auto"/>
        <w:ind w:firstLine="480"/>
        <w:rPr>
          <w:rFonts w:ascii="宋体"/>
        </w:rPr>
      </w:pPr>
      <w:r>
        <w:rPr>
          <w:rFonts w:hint="eastAsia" w:ascii="宋体" w:hAnsi="宋体" w:cs="宋体"/>
        </w:rPr>
        <w:t>掌握不同人群生活方式、健康状况评估与健康指导方法；熟悉森林康养卫生服务需求调查与评估。</w:t>
      </w:r>
    </w:p>
    <w:p>
      <w:pPr>
        <w:spacing w:line="360" w:lineRule="auto"/>
        <w:ind w:firstLine="413" w:firstLineChars="196"/>
        <w:rPr>
          <w:rFonts w:ascii="宋体"/>
        </w:rPr>
      </w:pPr>
      <w:r>
        <w:rPr>
          <w:b/>
          <w:bCs/>
        </w:rPr>
        <w:t>2</w:t>
      </w:r>
      <w:r>
        <w:rPr>
          <w:rFonts w:hint="eastAsia" w:cs="宋体"/>
          <w:b/>
          <w:bCs/>
        </w:rPr>
        <w:t>．技能目标</w:t>
      </w:r>
    </w:p>
    <w:p>
      <w:pPr>
        <w:spacing w:line="360" w:lineRule="auto"/>
        <w:ind w:firstLine="420" w:firstLineChars="200"/>
        <w:rPr>
          <w:rFonts w:ascii="宋体"/>
        </w:rPr>
      </w:pPr>
      <w:r>
        <w:rPr>
          <w:rFonts w:hint="eastAsia" w:ascii="宋体" w:hAnsi="宋体" w:cs="宋体"/>
        </w:rPr>
        <w:t>掌握健康评估的操作流程；</w:t>
      </w:r>
    </w:p>
    <w:p>
      <w:pPr>
        <w:spacing w:line="360" w:lineRule="auto"/>
        <w:ind w:firstLine="420" w:firstLineChars="200"/>
      </w:pPr>
      <w:r>
        <w:rPr>
          <w:rFonts w:hint="eastAsia" w:ascii="宋体" w:hAnsi="宋体" w:cs="宋体"/>
        </w:rPr>
        <w:t>掌握不同人群的健康管理方法，健康干预计划制订。</w:t>
      </w:r>
    </w:p>
    <w:p>
      <w:pPr>
        <w:spacing w:line="360" w:lineRule="auto"/>
        <w:outlineLvl w:val="1"/>
        <w:rPr>
          <w:rFonts w:ascii="黑体" w:eastAsia="黑体"/>
          <w:b/>
          <w:bCs/>
          <w:sz w:val="24"/>
          <w:szCs w:val="24"/>
        </w:rPr>
      </w:pPr>
      <w:r>
        <w:rPr>
          <w:rFonts w:hint="eastAsia" w:ascii="黑体" w:eastAsia="黑体" w:cs="黑体"/>
          <w:b/>
          <w:bCs/>
          <w:sz w:val="24"/>
          <w:szCs w:val="24"/>
        </w:rPr>
        <w:t>【培训方式】</w:t>
      </w:r>
    </w:p>
    <w:p>
      <w:pPr>
        <w:spacing w:line="360" w:lineRule="auto"/>
        <w:ind w:right="-874" w:rightChars="-416" w:firstLine="480"/>
        <w:rPr>
          <w:rFonts w:ascii="宋体"/>
        </w:rPr>
      </w:pPr>
      <w:r>
        <w:rPr>
          <w:rFonts w:hint="eastAsia" w:ascii="宋体" w:hAnsi="宋体" w:cs="宋体"/>
        </w:rPr>
        <w:t>采取课堂讲授、网络课堂（自学）、实操、见习等教学方式。</w:t>
      </w:r>
    </w:p>
    <w:p>
      <w:pPr>
        <w:spacing w:line="360" w:lineRule="auto"/>
        <w:outlineLvl w:val="1"/>
        <w:rPr>
          <w:rFonts w:ascii="黑体" w:eastAsia="黑体"/>
          <w:b/>
          <w:bCs/>
          <w:sz w:val="24"/>
          <w:szCs w:val="24"/>
        </w:rPr>
      </w:pPr>
      <w:r>
        <w:rPr>
          <w:rFonts w:hint="eastAsia" w:ascii="黑体" w:eastAsia="黑体" w:cs="黑体"/>
          <w:b/>
          <w:bCs/>
          <w:sz w:val="24"/>
          <w:szCs w:val="24"/>
        </w:rPr>
        <w:t>【学时分配】</w:t>
      </w:r>
    </w:p>
    <w:tbl>
      <w:tblPr>
        <w:tblStyle w:val="12"/>
        <w:tblW w:w="9180"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275"/>
        <w:gridCol w:w="1701"/>
        <w:gridCol w:w="1985"/>
        <w:gridCol w:w="1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802" w:type="dxa"/>
            <w:tcBorders>
              <w:top w:val="single" w:color="auto" w:sz="12" w:space="0"/>
            </w:tcBorders>
            <w:vAlign w:val="center"/>
          </w:tcPr>
          <w:p>
            <w:pPr>
              <w:spacing w:line="360" w:lineRule="auto"/>
              <w:jc w:val="center"/>
              <w:rPr>
                <w:rFonts w:ascii="宋体"/>
              </w:rPr>
            </w:pPr>
            <w:r>
              <w:rPr>
                <w:rFonts w:hint="eastAsia" w:ascii="宋体" w:hAnsi="宋体" w:cs="宋体"/>
              </w:rPr>
              <w:t>模块</w:t>
            </w:r>
          </w:p>
        </w:tc>
        <w:tc>
          <w:tcPr>
            <w:tcW w:w="3275" w:type="dxa"/>
            <w:tcBorders>
              <w:top w:val="single" w:color="auto" w:sz="12" w:space="0"/>
            </w:tcBorders>
            <w:vAlign w:val="center"/>
          </w:tcPr>
          <w:p>
            <w:pPr>
              <w:spacing w:line="360" w:lineRule="auto"/>
              <w:jc w:val="center"/>
              <w:rPr>
                <w:rFonts w:ascii="宋体"/>
              </w:rPr>
            </w:pPr>
            <w:r>
              <w:rPr>
                <w:rFonts w:hint="eastAsia" w:ascii="宋体" w:hAnsi="宋体" w:cs="宋体"/>
              </w:rPr>
              <w:t>内容</w:t>
            </w:r>
          </w:p>
        </w:tc>
        <w:tc>
          <w:tcPr>
            <w:tcW w:w="1701" w:type="dxa"/>
            <w:tcBorders>
              <w:top w:val="single" w:color="auto" w:sz="12" w:space="0"/>
            </w:tcBorders>
            <w:vAlign w:val="center"/>
          </w:tcPr>
          <w:p>
            <w:pPr>
              <w:spacing w:line="360" w:lineRule="auto"/>
              <w:jc w:val="center"/>
              <w:rPr>
                <w:rFonts w:ascii="宋体"/>
              </w:rPr>
            </w:pPr>
            <w:r>
              <w:rPr>
                <w:rFonts w:hint="eastAsia" w:ascii="宋体" w:hAnsi="宋体" w:cs="宋体"/>
              </w:rPr>
              <w:t>理论</w:t>
            </w:r>
          </w:p>
        </w:tc>
        <w:tc>
          <w:tcPr>
            <w:tcW w:w="1985" w:type="dxa"/>
            <w:tcBorders>
              <w:top w:val="single" w:color="auto" w:sz="12" w:space="0"/>
            </w:tcBorders>
            <w:vAlign w:val="center"/>
          </w:tcPr>
          <w:p>
            <w:pPr>
              <w:spacing w:line="360" w:lineRule="auto"/>
              <w:jc w:val="center"/>
              <w:rPr>
                <w:rFonts w:ascii="宋体"/>
              </w:rPr>
            </w:pPr>
            <w:r>
              <w:rPr>
                <w:rFonts w:hint="eastAsia" w:ascii="宋体" w:hAnsi="宋体" w:cs="宋体"/>
              </w:rPr>
              <w:t>实操与见习</w:t>
            </w:r>
          </w:p>
        </w:tc>
        <w:tc>
          <w:tcPr>
            <w:tcW w:w="1417" w:type="dxa"/>
            <w:tcBorders>
              <w:top w:val="single" w:color="auto" w:sz="12" w:space="0"/>
            </w:tcBorders>
            <w:vAlign w:val="center"/>
          </w:tcPr>
          <w:p>
            <w:pPr>
              <w:spacing w:line="360" w:lineRule="auto"/>
              <w:jc w:val="center"/>
            </w:pPr>
            <w:r>
              <w:rPr>
                <w:rFonts w:hint="eastAsia" w:ascii="宋体" w:hAnsi="宋体" w:cs="宋体"/>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802" w:type="dxa"/>
            <w:vAlign w:val="center"/>
          </w:tcPr>
          <w:p>
            <w:pPr>
              <w:spacing w:line="360" w:lineRule="auto"/>
              <w:jc w:val="center"/>
              <w:rPr>
                <w:rFonts w:ascii="宋体"/>
              </w:rPr>
            </w:pPr>
            <w:r>
              <w:rPr>
                <w:rFonts w:hint="eastAsia" w:ascii="宋体" w:hAnsi="宋体" w:cs="宋体"/>
              </w:rPr>
              <w:t>一</w:t>
            </w:r>
          </w:p>
        </w:tc>
        <w:tc>
          <w:tcPr>
            <w:tcW w:w="3275" w:type="dxa"/>
            <w:vAlign w:val="center"/>
          </w:tcPr>
          <w:p>
            <w:pPr>
              <w:spacing w:line="360" w:lineRule="auto"/>
              <w:rPr>
                <w:rFonts w:ascii="宋体"/>
              </w:rPr>
            </w:pPr>
            <w:r>
              <w:rPr>
                <w:rFonts w:hint="eastAsia" w:ascii="宋体" w:hAnsi="宋体" w:cs="宋体"/>
              </w:rPr>
              <w:t>健康管理基础</w:t>
            </w:r>
          </w:p>
        </w:tc>
        <w:tc>
          <w:tcPr>
            <w:tcW w:w="1701" w:type="dxa"/>
            <w:vAlign w:val="center"/>
          </w:tcPr>
          <w:p>
            <w:pPr>
              <w:spacing w:line="360" w:lineRule="auto"/>
              <w:jc w:val="center"/>
              <w:rPr>
                <w:rFonts w:ascii="宋体"/>
              </w:rPr>
            </w:pPr>
            <w:r>
              <w:rPr>
                <w:rFonts w:ascii="宋体" w:hAnsi="宋体" w:cs="宋体"/>
              </w:rPr>
              <w:t>2</w:t>
            </w:r>
          </w:p>
        </w:tc>
        <w:tc>
          <w:tcPr>
            <w:tcW w:w="1985" w:type="dxa"/>
            <w:vAlign w:val="center"/>
          </w:tcPr>
          <w:p>
            <w:pPr>
              <w:spacing w:line="360" w:lineRule="auto"/>
              <w:jc w:val="center"/>
              <w:rPr>
                <w:rFonts w:ascii="宋体"/>
              </w:rPr>
            </w:pPr>
          </w:p>
        </w:tc>
        <w:tc>
          <w:tcPr>
            <w:tcW w:w="1417" w:type="dxa"/>
            <w:vAlign w:val="center"/>
          </w:tcPr>
          <w:p>
            <w:pPr>
              <w:spacing w:line="360" w:lineRule="auto"/>
              <w:jc w:val="center"/>
              <w:rPr>
                <w:rFonts w:ascii="宋体"/>
              </w:rPr>
            </w:pPr>
            <w:r>
              <w:rPr>
                <w:rFonts w:ascii="宋体" w:hAns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802" w:type="dxa"/>
            <w:vAlign w:val="center"/>
          </w:tcPr>
          <w:p>
            <w:pPr>
              <w:spacing w:line="360" w:lineRule="auto"/>
              <w:jc w:val="center"/>
              <w:rPr>
                <w:rFonts w:ascii="宋体"/>
              </w:rPr>
            </w:pPr>
            <w:r>
              <w:rPr>
                <w:rFonts w:hint="eastAsia" w:ascii="宋体" w:hAnsi="宋体" w:cs="宋体"/>
              </w:rPr>
              <w:t>二</w:t>
            </w:r>
          </w:p>
        </w:tc>
        <w:tc>
          <w:tcPr>
            <w:tcW w:w="3275" w:type="dxa"/>
            <w:vAlign w:val="center"/>
          </w:tcPr>
          <w:p>
            <w:pPr>
              <w:spacing w:line="360" w:lineRule="auto"/>
              <w:rPr>
                <w:rFonts w:ascii="宋体"/>
              </w:rPr>
            </w:pPr>
            <w:r>
              <w:rPr>
                <w:rFonts w:hint="eastAsia" w:ascii="宋体" w:hAnsi="宋体" w:cs="宋体"/>
              </w:rPr>
              <w:t>生活方式的健康管理</w:t>
            </w:r>
          </w:p>
        </w:tc>
        <w:tc>
          <w:tcPr>
            <w:tcW w:w="1701" w:type="dxa"/>
            <w:vAlign w:val="center"/>
          </w:tcPr>
          <w:p>
            <w:pPr>
              <w:spacing w:line="360" w:lineRule="auto"/>
              <w:jc w:val="center"/>
              <w:rPr>
                <w:rFonts w:ascii="宋体"/>
              </w:rPr>
            </w:pPr>
            <w:r>
              <w:rPr>
                <w:rFonts w:ascii="宋体" w:hAnsi="宋体" w:cs="宋体"/>
              </w:rPr>
              <w:t>2</w:t>
            </w:r>
          </w:p>
        </w:tc>
        <w:tc>
          <w:tcPr>
            <w:tcW w:w="1985" w:type="dxa"/>
            <w:vAlign w:val="center"/>
          </w:tcPr>
          <w:p>
            <w:pPr>
              <w:spacing w:line="360" w:lineRule="auto"/>
              <w:jc w:val="center"/>
              <w:rPr>
                <w:rFonts w:ascii="宋体"/>
              </w:rPr>
            </w:pPr>
          </w:p>
        </w:tc>
        <w:tc>
          <w:tcPr>
            <w:tcW w:w="1417" w:type="dxa"/>
            <w:vAlign w:val="center"/>
          </w:tcPr>
          <w:p>
            <w:pPr>
              <w:spacing w:line="360" w:lineRule="auto"/>
              <w:jc w:val="center"/>
              <w:rPr>
                <w:rFonts w:ascii="宋体"/>
              </w:rPr>
            </w:pPr>
            <w:r>
              <w:rPr>
                <w:rFonts w:ascii="宋体" w:hAns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802" w:type="dxa"/>
            <w:vAlign w:val="center"/>
          </w:tcPr>
          <w:p>
            <w:pPr>
              <w:spacing w:line="360" w:lineRule="auto"/>
              <w:jc w:val="center"/>
              <w:rPr>
                <w:rFonts w:ascii="宋体"/>
              </w:rPr>
            </w:pPr>
            <w:r>
              <w:rPr>
                <w:rFonts w:hint="eastAsia" w:ascii="宋体" w:hAnsi="宋体" w:cs="宋体"/>
              </w:rPr>
              <w:t>三</w:t>
            </w:r>
          </w:p>
        </w:tc>
        <w:tc>
          <w:tcPr>
            <w:tcW w:w="3275" w:type="dxa"/>
            <w:vAlign w:val="center"/>
          </w:tcPr>
          <w:p>
            <w:pPr>
              <w:spacing w:line="360" w:lineRule="auto"/>
              <w:rPr>
                <w:rFonts w:ascii="宋体"/>
              </w:rPr>
            </w:pPr>
            <w:r>
              <w:rPr>
                <w:rFonts w:hint="eastAsia" w:ascii="宋体" w:hAnsi="宋体" w:cs="宋体"/>
              </w:rPr>
              <w:t>不同人群森林康养健康管理方案</w:t>
            </w:r>
          </w:p>
        </w:tc>
        <w:tc>
          <w:tcPr>
            <w:tcW w:w="1701" w:type="dxa"/>
            <w:vAlign w:val="center"/>
          </w:tcPr>
          <w:p>
            <w:pPr>
              <w:spacing w:line="360" w:lineRule="auto"/>
              <w:jc w:val="center"/>
              <w:rPr>
                <w:rFonts w:ascii="宋体"/>
              </w:rPr>
            </w:pPr>
            <w:r>
              <w:rPr>
                <w:rFonts w:ascii="宋体" w:hAnsi="宋体" w:cs="宋体"/>
              </w:rPr>
              <w:t>4</w:t>
            </w:r>
          </w:p>
        </w:tc>
        <w:tc>
          <w:tcPr>
            <w:tcW w:w="1985" w:type="dxa"/>
            <w:vAlign w:val="center"/>
          </w:tcPr>
          <w:p>
            <w:pPr>
              <w:spacing w:line="360" w:lineRule="auto"/>
              <w:jc w:val="center"/>
              <w:rPr>
                <w:rFonts w:ascii="宋体"/>
              </w:rPr>
            </w:pPr>
            <w:r>
              <w:rPr>
                <w:rFonts w:ascii="宋体" w:hAnsi="宋体" w:cs="宋体"/>
              </w:rPr>
              <w:t>2</w:t>
            </w:r>
          </w:p>
        </w:tc>
        <w:tc>
          <w:tcPr>
            <w:tcW w:w="1417" w:type="dxa"/>
            <w:vAlign w:val="center"/>
          </w:tcPr>
          <w:p>
            <w:pPr>
              <w:spacing w:line="360" w:lineRule="auto"/>
              <w:jc w:val="center"/>
              <w:rPr>
                <w:rFonts w:ascii="宋体"/>
              </w:rPr>
            </w:pPr>
            <w:r>
              <w:rPr>
                <w:rFonts w:ascii="宋体" w:hAnsi="宋体" w:cs="宋体"/>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02" w:type="dxa"/>
            <w:tcBorders>
              <w:bottom w:val="single" w:color="auto" w:sz="12" w:space="0"/>
            </w:tcBorders>
            <w:vAlign w:val="center"/>
          </w:tcPr>
          <w:p>
            <w:pPr>
              <w:spacing w:line="360" w:lineRule="auto"/>
              <w:rPr>
                <w:rFonts w:ascii="宋体"/>
              </w:rPr>
            </w:pPr>
          </w:p>
        </w:tc>
        <w:tc>
          <w:tcPr>
            <w:tcW w:w="3275" w:type="dxa"/>
            <w:tcBorders>
              <w:bottom w:val="single" w:color="auto" w:sz="12" w:space="0"/>
            </w:tcBorders>
            <w:vAlign w:val="center"/>
          </w:tcPr>
          <w:p>
            <w:pPr>
              <w:spacing w:line="360" w:lineRule="auto"/>
              <w:rPr>
                <w:rFonts w:ascii="宋体"/>
              </w:rPr>
            </w:pPr>
            <w:r>
              <w:rPr>
                <w:rFonts w:hint="eastAsia" w:ascii="宋体" w:hAnsi="宋体" w:cs="宋体"/>
              </w:rPr>
              <w:t>合计</w:t>
            </w:r>
          </w:p>
        </w:tc>
        <w:tc>
          <w:tcPr>
            <w:tcW w:w="1701" w:type="dxa"/>
            <w:tcBorders>
              <w:bottom w:val="single" w:color="auto" w:sz="12" w:space="0"/>
            </w:tcBorders>
            <w:vAlign w:val="center"/>
          </w:tcPr>
          <w:p>
            <w:pPr>
              <w:spacing w:line="360" w:lineRule="auto"/>
              <w:jc w:val="center"/>
              <w:rPr>
                <w:rFonts w:ascii="宋体"/>
              </w:rPr>
            </w:pPr>
            <w:r>
              <w:rPr>
                <w:rFonts w:ascii="宋体" w:hAnsi="宋体" w:cs="宋体"/>
              </w:rPr>
              <w:t>8</w:t>
            </w:r>
          </w:p>
        </w:tc>
        <w:tc>
          <w:tcPr>
            <w:tcW w:w="1985" w:type="dxa"/>
            <w:tcBorders>
              <w:bottom w:val="single" w:color="auto" w:sz="12" w:space="0"/>
            </w:tcBorders>
            <w:vAlign w:val="center"/>
          </w:tcPr>
          <w:p>
            <w:pPr>
              <w:spacing w:line="360" w:lineRule="auto"/>
              <w:jc w:val="center"/>
              <w:rPr>
                <w:rFonts w:ascii="宋体"/>
              </w:rPr>
            </w:pPr>
            <w:r>
              <w:rPr>
                <w:rFonts w:ascii="宋体" w:hAnsi="宋体" w:cs="宋体"/>
              </w:rPr>
              <w:t>2</w:t>
            </w:r>
          </w:p>
        </w:tc>
        <w:tc>
          <w:tcPr>
            <w:tcW w:w="1417" w:type="dxa"/>
            <w:tcBorders>
              <w:bottom w:val="single" w:color="auto" w:sz="12" w:space="0"/>
            </w:tcBorders>
            <w:vAlign w:val="center"/>
          </w:tcPr>
          <w:p>
            <w:pPr>
              <w:spacing w:line="360" w:lineRule="auto"/>
              <w:jc w:val="center"/>
              <w:rPr>
                <w:rFonts w:ascii="宋体"/>
              </w:rPr>
            </w:pPr>
            <w:r>
              <w:rPr>
                <w:rFonts w:ascii="宋体" w:hAnsi="宋体" w:cs="宋体"/>
              </w:rPr>
              <w:t>10</w:t>
            </w:r>
          </w:p>
        </w:tc>
      </w:tr>
    </w:tbl>
    <w:p>
      <w:pPr>
        <w:spacing w:line="360" w:lineRule="auto"/>
        <w:jc w:val="center"/>
        <w:rPr>
          <w:rFonts w:eastAsia="黑体"/>
          <w:b/>
          <w:bCs/>
        </w:rPr>
      </w:pPr>
    </w:p>
    <w:p>
      <w:pPr>
        <w:spacing w:line="360" w:lineRule="auto"/>
        <w:jc w:val="center"/>
        <w:rPr>
          <w:rFonts w:eastAsia="黑体"/>
          <w:b/>
          <w:bCs/>
          <w:sz w:val="28"/>
          <w:szCs w:val="28"/>
        </w:rPr>
      </w:pPr>
      <w:r>
        <w:rPr>
          <w:rFonts w:hint="eastAsia" w:eastAsia="黑体" w:cs="黑体"/>
          <w:b/>
          <w:bCs/>
          <w:sz w:val="28"/>
          <w:szCs w:val="28"/>
        </w:rPr>
        <w:t>模块四</w:t>
      </w:r>
      <w:r>
        <w:rPr>
          <w:rFonts w:eastAsia="黑体"/>
          <w:b/>
          <w:bCs/>
          <w:sz w:val="28"/>
          <w:szCs w:val="28"/>
        </w:rPr>
        <w:t>:</w:t>
      </w:r>
      <w:r>
        <w:rPr>
          <w:rFonts w:hint="eastAsia" w:eastAsia="黑体" w:cs="黑体"/>
          <w:b/>
          <w:bCs/>
          <w:sz w:val="28"/>
          <w:szCs w:val="28"/>
        </w:rPr>
        <w:t>《森林康养方案设计》</w:t>
      </w:r>
    </w:p>
    <w:p>
      <w:pPr>
        <w:spacing w:line="360" w:lineRule="auto"/>
        <w:outlineLvl w:val="1"/>
        <w:rPr>
          <w:rFonts w:ascii="黑体" w:eastAsia="黑体"/>
          <w:b/>
          <w:bCs/>
          <w:sz w:val="24"/>
          <w:szCs w:val="24"/>
        </w:rPr>
      </w:pPr>
      <w:r>
        <w:rPr>
          <w:rFonts w:hint="eastAsia" w:ascii="黑体" w:eastAsia="黑体" w:cs="黑体"/>
          <w:b/>
          <w:bCs/>
          <w:sz w:val="24"/>
          <w:szCs w:val="24"/>
        </w:rPr>
        <w:t>【培训任务】</w:t>
      </w:r>
    </w:p>
    <w:p>
      <w:pPr>
        <w:spacing w:line="360" w:lineRule="auto"/>
        <w:ind w:firstLine="420" w:firstLineChars="200"/>
        <w:rPr>
          <w:rFonts w:ascii="宋体"/>
        </w:rPr>
      </w:pPr>
      <w:r>
        <w:rPr>
          <w:rFonts w:hint="eastAsia" w:ascii="宋体" w:hAnsi="宋体" w:cs="宋体"/>
        </w:rPr>
        <w:t>主要阐述不同的森林康养参与人个体化康养菜单的编制原则与方法。</w:t>
      </w:r>
      <w:r>
        <w:rPr>
          <w:rFonts w:hint="eastAsia" w:cs="宋体"/>
        </w:rPr>
        <w:t>通过本课程的学习与训练，培养学员善于利用森林资源，针对森林康养参与人的实际情况与需求采取相应森林康养方法的能力。</w:t>
      </w:r>
    </w:p>
    <w:p>
      <w:pPr>
        <w:spacing w:line="360" w:lineRule="auto"/>
        <w:outlineLvl w:val="1"/>
        <w:rPr>
          <w:rFonts w:ascii="黑体" w:eastAsia="黑体"/>
          <w:b/>
          <w:bCs/>
          <w:sz w:val="24"/>
          <w:szCs w:val="24"/>
        </w:rPr>
      </w:pPr>
      <w:r>
        <w:rPr>
          <w:rFonts w:hint="eastAsia" w:ascii="黑体" w:eastAsia="黑体" w:cs="黑体"/>
          <w:b/>
          <w:bCs/>
          <w:sz w:val="24"/>
          <w:szCs w:val="24"/>
        </w:rPr>
        <w:t>【培训目标】</w:t>
      </w:r>
    </w:p>
    <w:p>
      <w:pPr>
        <w:spacing w:line="360" w:lineRule="auto"/>
        <w:ind w:firstLine="480"/>
      </w:pPr>
      <w:r>
        <w:rPr>
          <w:b/>
          <w:bCs/>
        </w:rPr>
        <w:t>1</w:t>
      </w:r>
      <w:r>
        <w:rPr>
          <w:rFonts w:hint="eastAsia" w:cs="宋体"/>
          <w:b/>
          <w:bCs/>
        </w:rPr>
        <w:t>．知识目标</w:t>
      </w:r>
    </w:p>
    <w:p>
      <w:pPr>
        <w:spacing w:line="360" w:lineRule="auto"/>
        <w:ind w:firstLine="480"/>
        <w:rPr>
          <w:rFonts w:ascii="宋体"/>
        </w:rPr>
      </w:pPr>
      <w:r>
        <w:rPr>
          <w:rFonts w:hint="eastAsia" w:cs="宋体"/>
        </w:rPr>
        <w:t>了解</w:t>
      </w:r>
      <w:r>
        <w:rPr>
          <w:rFonts w:hint="eastAsia" w:ascii="宋体" w:hAnsi="宋体" w:cs="宋体"/>
        </w:rPr>
        <w:t>和掌握森林康养对不同人群的作用；</w:t>
      </w:r>
    </w:p>
    <w:p>
      <w:pPr>
        <w:spacing w:line="360" w:lineRule="auto"/>
        <w:ind w:firstLine="480"/>
        <w:rPr>
          <w:rFonts w:ascii="宋体"/>
        </w:rPr>
      </w:pPr>
      <w:r>
        <w:rPr>
          <w:rFonts w:hint="eastAsia" w:ascii="宋体" w:hAnsi="宋体" w:cs="宋体"/>
        </w:rPr>
        <w:t>掌握森林康养方案设计的原则，程序与方法。</w:t>
      </w:r>
    </w:p>
    <w:p>
      <w:pPr>
        <w:spacing w:line="360" w:lineRule="auto"/>
        <w:ind w:firstLine="413" w:firstLineChars="196"/>
        <w:rPr>
          <w:rFonts w:ascii="宋体"/>
        </w:rPr>
      </w:pPr>
      <w:r>
        <w:rPr>
          <w:b/>
          <w:bCs/>
        </w:rPr>
        <w:t>2</w:t>
      </w:r>
      <w:r>
        <w:rPr>
          <w:rFonts w:hint="eastAsia" w:cs="宋体"/>
          <w:b/>
          <w:bCs/>
        </w:rPr>
        <w:t>．技能目标</w:t>
      </w:r>
    </w:p>
    <w:p>
      <w:pPr>
        <w:spacing w:line="360" w:lineRule="auto"/>
        <w:ind w:firstLine="420" w:firstLineChars="200"/>
      </w:pPr>
      <w:r>
        <w:rPr>
          <w:rFonts w:hint="eastAsia" w:cs="宋体"/>
        </w:rPr>
        <w:t>掌握</w:t>
      </w:r>
      <w:r>
        <w:rPr>
          <w:rFonts w:hint="eastAsia" w:ascii="宋体" w:hAnsi="宋体" w:cs="宋体"/>
        </w:rPr>
        <w:t>不同森林康养参与人、不同的身体调理需求个体化森林康养菜单编制方法</w:t>
      </w:r>
      <w:r>
        <w:rPr>
          <w:rFonts w:hint="eastAsia" w:cs="宋体"/>
        </w:rPr>
        <w:t>。</w:t>
      </w:r>
    </w:p>
    <w:p>
      <w:pPr>
        <w:spacing w:line="360" w:lineRule="auto"/>
        <w:outlineLvl w:val="1"/>
        <w:rPr>
          <w:rFonts w:ascii="黑体" w:eastAsia="黑体"/>
          <w:b/>
          <w:bCs/>
          <w:sz w:val="24"/>
          <w:szCs w:val="24"/>
        </w:rPr>
      </w:pPr>
      <w:r>
        <w:rPr>
          <w:rFonts w:hint="eastAsia" w:ascii="黑体" w:eastAsia="黑体" w:cs="黑体"/>
          <w:b/>
          <w:bCs/>
          <w:sz w:val="24"/>
          <w:szCs w:val="24"/>
        </w:rPr>
        <w:t>【培训方式】</w:t>
      </w:r>
    </w:p>
    <w:p>
      <w:pPr>
        <w:spacing w:line="360" w:lineRule="auto"/>
        <w:ind w:firstLine="409" w:firstLineChars="195"/>
        <w:rPr>
          <w:rFonts w:ascii="宋体"/>
        </w:rPr>
      </w:pPr>
      <w:r>
        <w:rPr>
          <w:rFonts w:hint="eastAsia" w:ascii="宋体" w:cs="宋体"/>
        </w:rPr>
        <w:t>采取课堂讲授、网络课堂（自学）、实操等教学方式</w:t>
      </w:r>
    </w:p>
    <w:p>
      <w:pPr>
        <w:spacing w:line="360" w:lineRule="auto"/>
        <w:outlineLvl w:val="1"/>
        <w:rPr>
          <w:rFonts w:ascii="黑体" w:eastAsia="黑体"/>
          <w:b/>
          <w:bCs/>
          <w:sz w:val="24"/>
          <w:szCs w:val="24"/>
        </w:rPr>
      </w:pPr>
      <w:r>
        <w:rPr>
          <w:rFonts w:hint="eastAsia" w:ascii="黑体" w:eastAsia="黑体" w:cs="黑体"/>
          <w:b/>
          <w:bCs/>
          <w:sz w:val="24"/>
          <w:szCs w:val="24"/>
        </w:rPr>
        <w:t>【学时分配】</w:t>
      </w:r>
    </w:p>
    <w:tbl>
      <w:tblPr>
        <w:tblStyle w:val="12"/>
        <w:tblW w:w="8755"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713"/>
        <w:gridCol w:w="1842"/>
        <w:gridCol w:w="1276"/>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tcBorders>
              <w:top w:val="single" w:color="auto" w:sz="12" w:space="0"/>
            </w:tcBorders>
            <w:vAlign w:val="center"/>
          </w:tcPr>
          <w:p>
            <w:pPr>
              <w:spacing w:line="360" w:lineRule="auto"/>
              <w:jc w:val="center"/>
              <w:rPr>
                <w:rFonts w:ascii="宋体"/>
              </w:rPr>
            </w:pPr>
            <w:r>
              <w:rPr>
                <w:rFonts w:hint="eastAsia" w:ascii="宋体" w:hAnsi="宋体" w:cs="宋体"/>
              </w:rPr>
              <w:t>模块</w:t>
            </w:r>
          </w:p>
        </w:tc>
        <w:tc>
          <w:tcPr>
            <w:tcW w:w="3713" w:type="dxa"/>
            <w:tcBorders>
              <w:top w:val="single" w:color="auto" w:sz="12" w:space="0"/>
            </w:tcBorders>
            <w:vAlign w:val="center"/>
          </w:tcPr>
          <w:p>
            <w:pPr>
              <w:spacing w:line="360" w:lineRule="auto"/>
              <w:jc w:val="center"/>
              <w:rPr>
                <w:rFonts w:ascii="宋体"/>
              </w:rPr>
            </w:pPr>
            <w:r>
              <w:rPr>
                <w:rFonts w:hint="eastAsia" w:ascii="宋体" w:hAnsi="宋体" w:cs="宋体"/>
              </w:rPr>
              <w:t>内容</w:t>
            </w:r>
          </w:p>
        </w:tc>
        <w:tc>
          <w:tcPr>
            <w:tcW w:w="1842" w:type="dxa"/>
            <w:tcBorders>
              <w:top w:val="single" w:color="auto" w:sz="12" w:space="0"/>
            </w:tcBorders>
            <w:vAlign w:val="center"/>
          </w:tcPr>
          <w:p>
            <w:pPr>
              <w:spacing w:line="360" w:lineRule="auto"/>
              <w:jc w:val="center"/>
              <w:rPr>
                <w:rFonts w:ascii="宋体"/>
              </w:rPr>
            </w:pPr>
            <w:r>
              <w:rPr>
                <w:rFonts w:hint="eastAsia" w:ascii="宋体" w:hAnsi="宋体" w:cs="宋体"/>
              </w:rPr>
              <w:t>理论</w:t>
            </w:r>
          </w:p>
        </w:tc>
        <w:tc>
          <w:tcPr>
            <w:tcW w:w="1276" w:type="dxa"/>
            <w:tcBorders>
              <w:top w:val="single" w:color="auto" w:sz="12" w:space="0"/>
            </w:tcBorders>
            <w:vAlign w:val="center"/>
          </w:tcPr>
          <w:p>
            <w:pPr>
              <w:spacing w:line="360" w:lineRule="auto"/>
              <w:jc w:val="center"/>
              <w:rPr>
                <w:rFonts w:ascii="宋体"/>
              </w:rPr>
            </w:pPr>
            <w:r>
              <w:rPr>
                <w:rFonts w:hint="eastAsia" w:ascii="宋体" w:hAnsi="宋体" w:cs="宋体"/>
              </w:rPr>
              <w:t>实操</w:t>
            </w:r>
          </w:p>
        </w:tc>
        <w:tc>
          <w:tcPr>
            <w:tcW w:w="1134" w:type="dxa"/>
            <w:tcBorders>
              <w:top w:val="single" w:color="auto" w:sz="12" w:space="0"/>
            </w:tcBorders>
            <w:vAlign w:val="center"/>
          </w:tcPr>
          <w:p>
            <w:pPr>
              <w:spacing w:line="360" w:lineRule="auto"/>
              <w:jc w:val="center"/>
              <w:rPr>
                <w:rFonts w:ascii="宋体"/>
              </w:rPr>
            </w:pPr>
            <w:r>
              <w:rPr>
                <w:rFonts w:hint="eastAsia" w:ascii="宋体" w:hAnsi="宋体" w:cs="宋体"/>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vAlign w:val="center"/>
          </w:tcPr>
          <w:p>
            <w:pPr>
              <w:spacing w:line="360" w:lineRule="auto"/>
              <w:jc w:val="center"/>
              <w:rPr>
                <w:rFonts w:ascii="宋体"/>
              </w:rPr>
            </w:pPr>
            <w:r>
              <w:rPr>
                <w:rFonts w:hint="eastAsia" w:ascii="宋体" w:hAnsi="宋体" w:cs="宋体"/>
              </w:rPr>
              <w:t>一</w:t>
            </w:r>
          </w:p>
        </w:tc>
        <w:tc>
          <w:tcPr>
            <w:tcW w:w="3713" w:type="dxa"/>
            <w:vAlign w:val="center"/>
          </w:tcPr>
          <w:p>
            <w:pPr>
              <w:spacing w:line="360" w:lineRule="auto"/>
              <w:rPr>
                <w:rFonts w:ascii="宋体"/>
              </w:rPr>
            </w:pPr>
            <w:r>
              <w:rPr>
                <w:rFonts w:hint="eastAsia" w:ascii="宋体" w:hAnsi="宋体" w:cs="宋体"/>
              </w:rPr>
              <w:t>森林康养方案设计概述</w:t>
            </w:r>
          </w:p>
        </w:tc>
        <w:tc>
          <w:tcPr>
            <w:tcW w:w="1842" w:type="dxa"/>
            <w:vAlign w:val="center"/>
          </w:tcPr>
          <w:p>
            <w:pPr>
              <w:spacing w:line="360" w:lineRule="auto"/>
              <w:jc w:val="center"/>
              <w:rPr>
                <w:rFonts w:ascii="宋体"/>
              </w:rPr>
            </w:pPr>
            <w:r>
              <w:rPr>
                <w:rFonts w:ascii="宋体" w:hAnsi="宋体" w:cs="宋体"/>
              </w:rPr>
              <w:t>1</w:t>
            </w:r>
          </w:p>
        </w:tc>
        <w:tc>
          <w:tcPr>
            <w:tcW w:w="1276" w:type="dxa"/>
            <w:vAlign w:val="center"/>
          </w:tcPr>
          <w:p>
            <w:pPr>
              <w:spacing w:line="360" w:lineRule="auto"/>
              <w:jc w:val="center"/>
              <w:rPr>
                <w:rFonts w:ascii="宋体"/>
              </w:rPr>
            </w:pPr>
          </w:p>
        </w:tc>
        <w:tc>
          <w:tcPr>
            <w:tcW w:w="1134" w:type="dxa"/>
            <w:vAlign w:val="center"/>
          </w:tcPr>
          <w:p>
            <w:pPr>
              <w:spacing w:line="360" w:lineRule="auto"/>
              <w:jc w:val="center"/>
              <w:rPr>
                <w:rFonts w:ascii="宋体"/>
              </w:rPr>
            </w:pPr>
            <w:r>
              <w:rPr>
                <w:rFonts w:ascii="宋体" w:hAnsi="宋体" w:cs="宋体"/>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vAlign w:val="center"/>
          </w:tcPr>
          <w:p>
            <w:pPr>
              <w:spacing w:line="360" w:lineRule="auto"/>
              <w:jc w:val="center"/>
              <w:rPr>
                <w:rFonts w:ascii="宋体"/>
              </w:rPr>
            </w:pPr>
            <w:r>
              <w:rPr>
                <w:rFonts w:hint="eastAsia" w:ascii="宋体" w:hAnsi="宋体" w:cs="宋体"/>
              </w:rPr>
              <w:t>二</w:t>
            </w:r>
          </w:p>
        </w:tc>
        <w:tc>
          <w:tcPr>
            <w:tcW w:w="3713" w:type="dxa"/>
            <w:vAlign w:val="center"/>
          </w:tcPr>
          <w:p>
            <w:pPr>
              <w:spacing w:line="360" w:lineRule="auto"/>
              <w:rPr>
                <w:rFonts w:ascii="宋体"/>
              </w:rPr>
            </w:pPr>
            <w:r>
              <w:rPr>
                <w:rFonts w:hint="eastAsia" w:ascii="宋体" w:hAnsi="宋体" w:cs="宋体"/>
              </w:rPr>
              <w:t>追求养生人士的康养方案设计</w:t>
            </w:r>
          </w:p>
        </w:tc>
        <w:tc>
          <w:tcPr>
            <w:tcW w:w="1842" w:type="dxa"/>
            <w:vAlign w:val="center"/>
          </w:tcPr>
          <w:p>
            <w:pPr>
              <w:spacing w:line="360" w:lineRule="auto"/>
              <w:jc w:val="center"/>
              <w:rPr>
                <w:rFonts w:ascii="宋体"/>
              </w:rPr>
            </w:pPr>
            <w:r>
              <w:rPr>
                <w:rFonts w:ascii="宋体" w:hAnsi="宋体" w:cs="宋体"/>
              </w:rPr>
              <w:t>0.5</w:t>
            </w:r>
          </w:p>
        </w:tc>
        <w:tc>
          <w:tcPr>
            <w:tcW w:w="1276" w:type="dxa"/>
            <w:vAlign w:val="center"/>
          </w:tcPr>
          <w:p>
            <w:pPr>
              <w:spacing w:line="360" w:lineRule="auto"/>
              <w:jc w:val="center"/>
              <w:rPr>
                <w:rFonts w:ascii="宋体"/>
              </w:rPr>
            </w:pPr>
            <w:r>
              <w:rPr>
                <w:rFonts w:ascii="宋体" w:hAnsi="宋体" w:cs="宋体"/>
              </w:rPr>
              <w:t>0.5</w:t>
            </w:r>
          </w:p>
        </w:tc>
        <w:tc>
          <w:tcPr>
            <w:tcW w:w="1134" w:type="dxa"/>
            <w:vAlign w:val="center"/>
          </w:tcPr>
          <w:p>
            <w:pPr>
              <w:spacing w:line="360" w:lineRule="auto"/>
              <w:jc w:val="center"/>
              <w:rPr>
                <w:rFonts w:ascii="宋体"/>
              </w:rPr>
            </w:pPr>
            <w:r>
              <w:rPr>
                <w:rFonts w:ascii="宋体" w:hAnsi="宋体" w:cs="宋体"/>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三</w:t>
            </w:r>
          </w:p>
        </w:tc>
        <w:tc>
          <w:tcPr>
            <w:tcW w:w="3713" w:type="dxa"/>
            <w:vAlign w:val="center"/>
          </w:tcPr>
          <w:p>
            <w:pPr>
              <w:spacing w:line="360" w:lineRule="auto"/>
              <w:rPr>
                <w:rFonts w:ascii="宋体"/>
              </w:rPr>
            </w:pPr>
            <w:r>
              <w:rPr>
                <w:rFonts w:hint="eastAsia" w:ascii="宋体" w:hAnsi="宋体" w:cs="宋体"/>
              </w:rPr>
              <w:t>亚健康人群的康养方案设计</w:t>
            </w:r>
          </w:p>
        </w:tc>
        <w:tc>
          <w:tcPr>
            <w:tcW w:w="1842" w:type="dxa"/>
            <w:vAlign w:val="center"/>
          </w:tcPr>
          <w:p>
            <w:pPr>
              <w:spacing w:line="360" w:lineRule="auto"/>
              <w:jc w:val="center"/>
              <w:rPr>
                <w:rFonts w:ascii="宋体"/>
              </w:rPr>
            </w:pPr>
            <w:r>
              <w:rPr>
                <w:rFonts w:ascii="宋体" w:hAnsi="宋体" w:cs="宋体"/>
              </w:rPr>
              <w:t>0.5</w:t>
            </w:r>
          </w:p>
        </w:tc>
        <w:tc>
          <w:tcPr>
            <w:tcW w:w="1276" w:type="dxa"/>
            <w:vAlign w:val="center"/>
          </w:tcPr>
          <w:p>
            <w:pPr>
              <w:spacing w:line="360" w:lineRule="auto"/>
              <w:jc w:val="center"/>
              <w:rPr>
                <w:rFonts w:ascii="宋体"/>
              </w:rPr>
            </w:pPr>
            <w:r>
              <w:rPr>
                <w:rFonts w:ascii="宋体" w:hAnsi="宋体" w:cs="宋体"/>
              </w:rPr>
              <w:t>0.5</w:t>
            </w:r>
          </w:p>
        </w:tc>
        <w:tc>
          <w:tcPr>
            <w:tcW w:w="1134" w:type="dxa"/>
            <w:vAlign w:val="center"/>
          </w:tcPr>
          <w:p>
            <w:pPr>
              <w:spacing w:line="360" w:lineRule="auto"/>
              <w:jc w:val="center"/>
              <w:rPr>
                <w:rFonts w:ascii="宋体"/>
              </w:rPr>
            </w:pPr>
            <w:r>
              <w:rPr>
                <w:rFonts w:ascii="宋体" w:hAnsi="宋体" w:cs="宋体"/>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四</w:t>
            </w:r>
          </w:p>
        </w:tc>
        <w:tc>
          <w:tcPr>
            <w:tcW w:w="3713" w:type="dxa"/>
            <w:vAlign w:val="center"/>
          </w:tcPr>
          <w:p>
            <w:pPr>
              <w:spacing w:line="360" w:lineRule="auto"/>
              <w:rPr>
                <w:rFonts w:ascii="宋体"/>
              </w:rPr>
            </w:pPr>
            <w:r>
              <w:rPr>
                <w:rFonts w:hint="eastAsia" w:ascii="宋体" w:hAnsi="宋体" w:cs="宋体"/>
              </w:rPr>
              <w:t>慢性病患者的康养方案设计</w:t>
            </w:r>
          </w:p>
        </w:tc>
        <w:tc>
          <w:tcPr>
            <w:tcW w:w="1842" w:type="dxa"/>
            <w:vAlign w:val="center"/>
          </w:tcPr>
          <w:p>
            <w:pPr>
              <w:spacing w:line="360" w:lineRule="auto"/>
              <w:jc w:val="center"/>
              <w:rPr>
                <w:rFonts w:ascii="宋体"/>
              </w:rPr>
            </w:pPr>
            <w:r>
              <w:rPr>
                <w:rFonts w:ascii="宋体" w:hAnsi="宋体" w:cs="宋体"/>
              </w:rPr>
              <w:t>2</w:t>
            </w:r>
          </w:p>
        </w:tc>
        <w:tc>
          <w:tcPr>
            <w:tcW w:w="1276" w:type="dxa"/>
            <w:vAlign w:val="center"/>
          </w:tcPr>
          <w:p>
            <w:pPr>
              <w:spacing w:line="360" w:lineRule="auto"/>
              <w:jc w:val="center"/>
              <w:rPr>
                <w:rFonts w:ascii="宋体"/>
              </w:rPr>
            </w:pPr>
            <w:r>
              <w:rPr>
                <w:rFonts w:ascii="宋体" w:hAnsi="宋体" w:cs="宋体"/>
              </w:rPr>
              <w:t>1</w:t>
            </w:r>
          </w:p>
        </w:tc>
        <w:tc>
          <w:tcPr>
            <w:tcW w:w="1134" w:type="dxa"/>
            <w:vAlign w:val="center"/>
          </w:tcPr>
          <w:p>
            <w:pPr>
              <w:spacing w:line="360" w:lineRule="auto"/>
              <w:jc w:val="center"/>
              <w:rPr>
                <w:rFonts w:ascii="宋体"/>
              </w:rPr>
            </w:pPr>
            <w:r>
              <w:rPr>
                <w:rFonts w:ascii="宋体" w:hAnsi="宋体"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五</w:t>
            </w:r>
          </w:p>
        </w:tc>
        <w:tc>
          <w:tcPr>
            <w:tcW w:w="3713" w:type="dxa"/>
            <w:vAlign w:val="center"/>
          </w:tcPr>
          <w:p>
            <w:pPr>
              <w:spacing w:line="360" w:lineRule="auto"/>
              <w:rPr>
                <w:rFonts w:ascii="宋体"/>
              </w:rPr>
            </w:pPr>
            <w:r>
              <w:rPr>
                <w:rFonts w:hint="eastAsia" w:ascii="宋体" w:hAnsi="宋体" w:cs="宋体"/>
              </w:rPr>
              <w:t>老年人群的康养方案设计</w:t>
            </w:r>
          </w:p>
        </w:tc>
        <w:tc>
          <w:tcPr>
            <w:tcW w:w="1842" w:type="dxa"/>
            <w:vAlign w:val="center"/>
          </w:tcPr>
          <w:p>
            <w:pPr>
              <w:spacing w:line="360" w:lineRule="auto"/>
              <w:jc w:val="center"/>
              <w:rPr>
                <w:rFonts w:ascii="宋体"/>
              </w:rPr>
            </w:pPr>
            <w:r>
              <w:rPr>
                <w:rFonts w:ascii="宋体" w:hAnsi="宋体" w:cs="宋体"/>
              </w:rPr>
              <w:t>0.5</w:t>
            </w:r>
          </w:p>
        </w:tc>
        <w:tc>
          <w:tcPr>
            <w:tcW w:w="1276" w:type="dxa"/>
            <w:vAlign w:val="center"/>
          </w:tcPr>
          <w:p>
            <w:pPr>
              <w:spacing w:line="360" w:lineRule="auto"/>
              <w:jc w:val="center"/>
              <w:rPr>
                <w:rFonts w:ascii="宋体"/>
              </w:rPr>
            </w:pPr>
            <w:r>
              <w:rPr>
                <w:rFonts w:ascii="宋体" w:hAnsi="宋体" w:cs="宋体"/>
              </w:rPr>
              <w:t>0.5</w:t>
            </w:r>
          </w:p>
        </w:tc>
        <w:tc>
          <w:tcPr>
            <w:tcW w:w="1134" w:type="dxa"/>
            <w:vAlign w:val="center"/>
          </w:tcPr>
          <w:p>
            <w:pPr>
              <w:spacing w:line="360" w:lineRule="auto"/>
              <w:jc w:val="center"/>
              <w:rPr>
                <w:rFonts w:ascii="宋体"/>
              </w:rPr>
            </w:pPr>
            <w:r>
              <w:rPr>
                <w:rFonts w:ascii="宋体" w:hAnsi="宋体" w:cs="宋体"/>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六</w:t>
            </w:r>
          </w:p>
        </w:tc>
        <w:tc>
          <w:tcPr>
            <w:tcW w:w="3713" w:type="dxa"/>
            <w:vAlign w:val="center"/>
          </w:tcPr>
          <w:p>
            <w:pPr>
              <w:spacing w:line="360" w:lineRule="auto"/>
              <w:rPr>
                <w:rFonts w:ascii="宋体"/>
              </w:rPr>
            </w:pPr>
            <w:r>
              <w:rPr>
                <w:rFonts w:hint="eastAsia" w:ascii="宋体" w:hAnsi="宋体" w:cs="宋体"/>
              </w:rPr>
              <w:t>更年期女性的康养方案设计</w:t>
            </w:r>
          </w:p>
        </w:tc>
        <w:tc>
          <w:tcPr>
            <w:tcW w:w="1842" w:type="dxa"/>
            <w:vAlign w:val="center"/>
          </w:tcPr>
          <w:p>
            <w:pPr>
              <w:spacing w:line="360" w:lineRule="auto"/>
              <w:jc w:val="center"/>
              <w:rPr>
                <w:rFonts w:ascii="宋体"/>
              </w:rPr>
            </w:pPr>
            <w:r>
              <w:rPr>
                <w:rFonts w:ascii="宋体" w:hAnsi="宋体" w:cs="宋体"/>
              </w:rPr>
              <w:t>0.5</w:t>
            </w:r>
          </w:p>
        </w:tc>
        <w:tc>
          <w:tcPr>
            <w:tcW w:w="1276" w:type="dxa"/>
            <w:vAlign w:val="center"/>
          </w:tcPr>
          <w:p>
            <w:pPr>
              <w:spacing w:line="360" w:lineRule="auto"/>
              <w:jc w:val="center"/>
              <w:rPr>
                <w:rFonts w:ascii="宋体"/>
              </w:rPr>
            </w:pPr>
            <w:r>
              <w:rPr>
                <w:rFonts w:ascii="宋体" w:hAnsi="宋体" w:cs="宋体"/>
              </w:rPr>
              <w:t>0.5</w:t>
            </w:r>
          </w:p>
        </w:tc>
        <w:tc>
          <w:tcPr>
            <w:tcW w:w="1134" w:type="dxa"/>
            <w:vAlign w:val="center"/>
          </w:tcPr>
          <w:p>
            <w:pPr>
              <w:spacing w:line="360" w:lineRule="auto"/>
              <w:jc w:val="center"/>
              <w:rPr>
                <w:rFonts w:ascii="宋体"/>
              </w:rPr>
            </w:pPr>
            <w:r>
              <w:rPr>
                <w:rFonts w:ascii="宋体" w:hAnsi="宋体" w:cs="宋体"/>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790" w:type="dxa"/>
            <w:vAlign w:val="center"/>
          </w:tcPr>
          <w:p>
            <w:pPr>
              <w:spacing w:line="360" w:lineRule="auto"/>
              <w:jc w:val="center"/>
              <w:rPr>
                <w:rFonts w:ascii="宋体"/>
              </w:rPr>
            </w:pPr>
            <w:r>
              <w:rPr>
                <w:rFonts w:hint="eastAsia" w:ascii="宋体" w:hAnsi="宋体" w:cs="宋体"/>
              </w:rPr>
              <w:t>七</w:t>
            </w:r>
          </w:p>
        </w:tc>
        <w:tc>
          <w:tcPr>
            <w:tcW w:w="3713" w:type="dxa"/>
            <w:vAlign w:val="center"/>
          </w:tcPr>
          <w:p>
            <w:pPr>
              <w:spacing w:line="360" w:lineRule="auto"/>
              <w:rPr>
                <w:rFonts w:ascii="宋体"/>
              </w:rPr>
            </w:pPr>
            <w:r>
              <w:rPr>
                <w:rFonts w:hint="eastAsia" w:ascii="宋体" w:hAnsi="宋体" w:cs="宋体"/>
              </w:rPr>
              <w:t>儿童和青少年的康养方案设计</w:t>
            </w:r>
          </w:p>
        </w:tc>
        <w:tc>
          <w:tcPr>
            <w:tcW w:w="1842" w:type="dxa"/>
            <w:vAlign w:val="center"/>
          </w:tcPr>
          <w:p>
            <w:pPr>
              <w:spacing w:line="360" w:lineRule="auto"/>
              <w:jc w:val="center"/>
              <w:rPr>
                <w:rFonts w:ascii="宋体"/>
              </w:rPr>
            </w:pPr>
            <w:r>
              <w:rPr>
                <w:rFonts w:ascii="宋体" w:hAnsi="宋体" w:cs="宋体"/>
              </w:rPr>
              <w:t>0.5</w:t>
            </w:r>
          </w:p>
        </w:tc>
        <w:tc>
          <w:tcPr>
            <w:tcW w:w="1276" w:type="dxa"/>
            <w:vAlign w:val="center"/>
          </w:tcPr>
          <w:p>
            <w:pPr>
              <w:spacing w:line="360" w:lineRule="auto"/>
              <w:jc w:val="center"/>
              <w:rPr>
                <w:rFonts w:ascii="宋体"/>
              </w:rPr>
            </w:pPr>
            <w:r>
              <w:rPr>
                <w:rFonts w:ascii="宋体" w:hAnsi="宋体" w:cs="宋体"/>
              </w:rPr>
              <w:t>0.5</w:t>
            </w:r>
          </w:p>
        </w:tc>
        <w:tc>
          <w:tcPr>
            <w:tcW w:w="1134" w:type="dxa"/>
            <w:vAlign w:val="center"/>
          </w:tcPr>
          <w:p>
            <w:pPr>
              <w:spacing w:line="360" w:lineRule="auto"/>
              <w:jc w:val="center"/>
              <w:rPr>
                <w:rFonts w:ascii="宋体"/>
              </w:rPr>
            </w:pPr>
            <w:r>
              <w:rPr>
                <w:rFonts w:ascii="宋体" w:hAnsi="宋体" w:cs="宋体"/>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90" w:type="dxa"/>
            <w:vAlign w:val="center"/>
          </w:tcPr>
          <w:p>
            <w:pPr>
              <w:spacing w:line="360" w:lineRule="auto"/>
              <w:jc w:val="center"/>
              <w:rPr>
                <w:rFonts w:ascii="宋体"/>
              </w:rPr>
            </w:pPr>
            <w:r>
              <w:rPr>
                <w:rFonts w:hint="eastAsia" w:ascii="宋体" w:cs="宋体"/>
              </w:rPr>
              <w:t>八</w:t>
            </w:r>
          </w:p>
        </w:tc>
        <w:tc>
          <w:tcPr>
            <w:tcW w:w="3713" w:type="dxa"/>
            <w:vAlign w:val="center"/>
          </w:tcPr>
          <w:p>
            <w:pPr>
              <w:spacing w:line="360" w:lineRule="auto"/>
              <w:rPr>
                <w:rFonts w:ascii="宋体"/>
              </w:rPr>
            </w:pPr>
            <w:r>
              <w:rPr>
                <w:rFonts w:hint="eastAsia" w:ascii="宋体" w:hAnsi="宋体" w:cs="宋体"/>
              </w:rPr>
              <w:t>其他人群的康养方案设计</w:t>
            </w:r>
          </w:p>
        </w:tc>
        <w:tc>
          <w:tcPr>
            <w:tcW w:w="1842" w:type="dxa"/>
            <w:vAlign w:val="center"/>
          </w:tcPr>
          <w:p>
            <w:pPr>
              <w:spacing w:line="360" w:lineRule="auto"/>
              <w:jc w:val="center"/>
              <w:rPr>
                <w:rFonts w:ascii="宋体"/>
              </w:rPr>
            </w:pPr>
            <w:r>
              <w:rPr>
                <w:rFonts w:ascii="宋体" w:hAnsi="宋体" w:cs="宋体"/>
              </w:rPr>
              <w:t>0.5</w:t>
            </w:r>
          </w:p>
        </w:tc>
        <w:tc>
          <w:tcPr>
            <w:tcW w:w="1276" w:type="dxa"/>
            <w:vAlign w:val="center"/>
          </w:tcPr>
          <w:p>
            <w:pPr>
              <w:spacing w:line="360" w:lineRule="auto"/>
              <w:jc w:val="center"/>
              <w:rPr>
                <w:rFonts w:ascii="宋体"/>
              </w:rPr>
            </w:pPr>
            <w:r>
              <w:rPr>
                <w:rFonts w:ascii="宋体" w:hAnsi="宋体" w:cs="宋体"/>
              </w:rPr>
              <w:t>0.5</w:t>
            </w:r>
          </w:p>
        </w:tc>
        <w:tc>
          <w:tcPr>
            <w:tcW w:w="1134" w:type="dxa"/>
            <w:vAlign w:val="center"/>
          </w:tcPr>
          <w:p>
            <w:pPr>
              <w:spacing w:line="360" w:lineRule="auto"/>
              <w:jc w:val="center"/>
              <w:rPr>
                <w:rFonts w:ascii="宋体"/>
              </w:rPr>
            </w:pPr>
            <w:r>
              <w:rPr>
                <w:rFonts w:ascii="宋体" w:hAnsi="宋体" w:cs="宋体"/>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90" w:type="dxa"/>
            <w:tcBorders>
              <w:bottom w:val="single" w:color="auto" w:sz="12" w:space="0"/>
            </w:tcBorders>
            <w:vAlign w:val="center"/>
          </w:tcPr>
          <w:p>
            <w:pPr>
              <w:spacing w:line="360" w:lineRule="auto"/>
              <w:jc w:val="center"/>
              <w:rPr>
                <w:rFonts w:ascii="宋体"/>
              </w:rPr>
            </w:pPr>
          </w:p>
        </w:tc>
        <w:tc>
          <w:tcPr>
            <w:tcW w:w="3713" w:type="dxa"/>
            <w:tcBorders>
              <w:bottom w:val="single" w:color="auto" w:sz="12" w:space="0"/>
            </w:tcBorders>
            <w:vAlign w:val="center"/>
          </w:tcPr>
          <w:p>
            <w:pPr>
              <w:spacing w:line="360" w:lineRule="auto"/>
              <w:jc w:val="center"/>
              <w:rPr>
                <w:rFonts w:ascii="宋体"/>
              </w:rPr>
            </w:pPr>
            <w:r>
              <w:rPr>
                <w:rFonts w:hint="eastAsia" w:ascii="宋体" w:hAnsi="宋体" w:cs="宋体"/>
              </w:rPr>
              <w:t>合计</w:t>
            </w:r>
          </w:p>
        </w:tc>
        <w:tc>
          <w:tcPr>
            <w:tcW w:w="1842" w:type="dxa"/>
            <w:tcBorders>
              <w:bottom w:val="single" w:color="auto" w:sz="12" w:space="0"/>
            </w:tcBorders>
            <w:vAlign w:val="center"/>
          </w:tcPr>
          <w:p>
            <w:pPr>
              <w:spacing w:line="360" w:lineRule="auto"/>
              <w:jc w:val="center"/>
              <w:rPr>
                <w:rFonts w:ascii="宋体"/>
              </w:rPr>
            </w:pPr>
            <w:r>
              <w:rPr>
                <w:rFonts w:ascii="宋体" w:hAnsi="宋体" w:cs="宋体"/>
              </w:rPr>
              <w:t>6</w:t>
            </w:r>
          </w:p>
        </w:tc>
        <w:tc>
          <w:tcPr>
            <w:tcW w:w="1276" w:type="dxa"/>
            <w:tcBorders>
              <w:bottom w:val="single" w:color="auto" w:sz="12" w:space="0"/>
            </w:tcBorders>
            <w:vAlign w:val="center"/>
          </w:tcPr>
          <w:p>
            <w:pPr>
              <w:spacing w:line="360" w:lineRule="auto"/>
              <w:jc w:val="center"/>
              <w:rPr>
                <w:rFonts w:ascii="宋体"/>
              </w:rPr>
            </w:pPr>
            <w:r>
              <w:rPr>
                <w:rFonts w:ascii="宋体" w:hAnsi="宋体" w:cs="宋体"/>
              </w:rPr>
              <w:t>4</w:t>
            </w:r>
          </w:p>
        </w:tc>
        <w:tc>
          <w:tcPr>
            <w:tcW w:w="1134" w:type="dxa"/>
            <w:tcBorders>
              <w:bottom w:val="single" w:color="auto" w:sz="12" w:space="0"/>
            </w:tcBorders>
            <w:vAlign w:val="center"/>
          </w:tcPr>
          <w:p>
            <w:pPr>
              <w:spacing w:line="360" w:lineRule="auto"/>
              <w:jc w:val="center"/>
              <w:rPr>
                <w:rFonts w:ascii="宋体" w:cs="宋体"/>
              </w:rPr>
            </w:pPr>
            <w:r>
              <w:rPr>
                <w:rFonts w:ascii="宋体" w:hAnsi="宋体" w:cs="宋体"/>
              </w:rPr>
              <w:t>1</w:t>
            </w:r>
            <w:r>
              <w:rPr>
                <w:rFonts w:ascii="宋体" w:cs="宋体"/>
              </w:rPr>
              <w:t>0</w:t>
            </w:r>
          </w:p>
        </w:tc>
      </w:tr>
    </w:tbl>
    <w:p>
      <w:pPr>
        <w:spacing w:line="360" w:lineRule="auto"/>
        <w:rPr>
          <w:rFonts w:eastAsia="黑体"/>
          <w:b/>
          <w:bCs/>
        </w:rPr>
      </w:pPr>
    </w:p>
    <w:p>
      <w:pPr>
        <w:spacing w:line="360" w:lineRule="auto"/>
        <w:jc w:val="center"/>
        <w:rPr>
          <w:rFonts w:eastAsia="黑体"/>
          <w:b/>
          <w:bCs/>
          <w:sz w:val="28"/>
          <w:szCs w:val="28"/>
        </w:rPr>
      </w:pPr>
      <w:r>
        <w:rPr>
          <w:rFonts w:hint="eastAsia" w:eastAsia="黑体" w:cs="黑体"/>
          <w:b/>
          <w:bCs/>
          <w:sz w:val="28"/>
          <w:szCs w:val="28"/>
        </w:rPr>
        <w:t>模块五</w:t>
      </w:r>
      <w:r>
        <w:rPr>
          <w:rFonts w:eastAsia="黑体"/>
          <w:b/>
          <w:bCs/>
          <w:sz w:val="28"/>
          <w:szCs w:val="28"/>
        </w:rPr>
        <w:t>:</w:t>
      </w:r>
      <w:r>
        <w:rPr>
          <w:rFonts w:hint="eastAsia" w:eastAsia="黑体" w:cs="黑体"/>
          <w:b/>
          <w:bCs/>
          <w:sz w:val="28"/>
          <w:szCs w:val="28"/>
        </w:rPr>
        <w:t>《森林康养心理辅导》</w:t>
      </w:r>
    </w:p>
    <w:p>
      <w:pPr>
        <w:spacing w:line="360" w:lineRule="auto"/>
        <w:outlineLvl w:val="1"/>
        <w:rPr>
          <w:rFonts w:ascii="黑体" w:eastAsia="黑体"/>
          <w:b/>
          <w:bCs/>
          <w:sz w:val="24"/>
          <w:szCs w:val="24"/>
        </w:rPr>
      </w:pPr>
      <w:r>
        <w:rPr>
          <w:rFonts w:hint="eastAsia" w:ascii="黑体" w:eastAsia="黑体" w:cs="黑体"/>
          <w:b/>
          <w:bCs/>
          <w:sz w:val="24"/>
          <w:szCs w:val="24"/>
        </w:rPr>
        <w:t>【培训任务】</w:t>
      </w:r>
    </w:p>
    <w:p>
      <w:pPr>
        <w:spacing w:line="360" w:lineRule="auto"/>
        <w:ind w:firstLine="420" w:firstLineChars="200"/>
        <w:rPr>
          <w:rFonts w:ascii="黑体" w:eastAsia="黑体"/>
          <w:b/>
          <w:bCs/>
        </w:rPr>
      </w:pPr>
      <w:r>
        <w:rPr>
          <w:rFonts w:hint="eastAsia" w:cs="宋体"/>
        </w:rPr>
        <w:t>主要阐述心理学的基本理论与心理辅导的基本技能，通过本课程的学习与训练，使学员掌握运用心理学基础知识为森林康养参与人提供个体与团体心理辅导的技能。</w:t>
      </w:r>
    </w:p>
    <w:p>
      <w:pPr>
        <w:spacing w:line="360" w:lineRule="auto"/>
        <w:outlineLvl w:val="1"/>
        <w:rPr>
          <w:rFonts w:ascii="黑体" w:eastAsia="黑体"/>
          <w:b/>
          <w:bCs/>
          <w:sz w:val="24"/>
          <w:szCs w:val="24"/>
        </w:rPr>
      </w:pPr>
      <w:r>
        <w:rPr>
          <w:rFonts w:hint="eastAsia" w:ascii="黑体" w:eastAsia="黑体" w:cs="黑体"/>
          <w:b/>
          <w:bCs/>
          <w:sz w:val="24"/>
          <w:szCs w:val="24"/>
        </w:rPr>
        <w:t>【培训目标】</w:t>
      </w:r>
    </w:p>
    <w:p>
      <w:pPr>
        <w:spacing w:line="360" w:lineRule="auto"/>
        <w:ind w:left="479" w:leftChars="228"/>
      </w:pPr>
      <w:r>
        <w:rPr>
          <w:b/>
          <w:bCs/>
        </w:rPr>
        <w:t>1</w:t>
      </w:r>
      <w:r>
        <w:rPr>
          <w:rFonts w:hint="eastAsia" w:cs="宋体"/>
          <w:b/>
          <w:bCs/>
        </w:rPr>
        <w:t>．知识目标</w:t>
      </w:r>
    </w:p>
    <w:p>
      <w:pPr>
        <w:spacing w:line="360" w:lineRule="auto"/>
        <w:ind w:firstLine="420" w:firstLineChars="200"/>
      </w:pPr>
      <w:r>
        <w:rPr>
          <w:rFonts w:hint="eastAsia" w:cs="宋体"/>
        </w:rPr>
        <w:t>了解不同人群的心理特点；</w:t>
      </w:r>
    </w:p>
    <w:p>
      <w:pPr>
        <w:spacing w:line="360" w:lineRule="auto"/>
        <w:ind w:firstLine="420" w:firstLineChars="200"/>
      </w:pPr>
      <w:r>
        <w:rPr>
          <w:rFonts w:hint="eastAsia" w:cs="宋体"/>
        </w:rPr>
        <w:t>熟悉心理辅导的基本方法。</w:t>
      </w:r>
    </w:p>
    <w:p>
      <w:pPr>
        <w:spacing w:line="360" w:lineRule="auto"/>
        <w:ind w:firstLine="413" w:firstLineChars="196"/>
        <w:rPr>
          <w:rFonts w:ascii="宋体"/>
        </w:rPr>
      </w:pPr>
      <w:r>
        <w:rPr>
          <w:b/>
          <w:bCs/>
        </w:rPr>
        <w:t>2</w:t>
      </w:r>
      <w:r>
        <w:rPr>
          <w:rFonts w:hint="eastAsia" w:cs="宋体"/>
          <w:b/>
          <w:bCs/>
        </w:rPr>
        <w:t>．技能目标</w:t>
      </w:r>
    </w:p>
    <w:p>
      <w:pPr>
        <w:spacing w:line="360" w:lineRule="auto"/>
        <w:ind w:firstLine="420" w:firstLineChars="200"/>
        <w:rPr>
          <w:rFonts w:ascii="宋体"/>
        </w:rPr>
      </w:pPr>
      <w:r>
        <w:rPr>
          <w:rFonts w:hint="eastAsia" w:cs="宋体"/>
        </w:rPr>
        <w:t>熟练掌握</w:t>
      </w:r>
      <w:r>
        <w:rPr>
          <w:rFonts w:hint="eastAsia" w:ascii="宋体" w:hAnsi="宋体" w:cs="宋体"/>
        </w:rPr>
        <w:t>五感训练、放松训练、正念减压疗法、表达性艺术疗法的方法与技巧。</w:t>
      </w:r>
    </w:p>
    <w:p>
      <w:pPr>
        <w:spacing w:line="360" w:lineRule="auto"/>
        <w:outlineLvl w:val="1"/>
        <w:rPr>
          <w:rFonts w:ascii="黑体" w:eastAsia="黑体"/>
          <w:b/>
          <w:bCs/>
          <w:sz w:val="24"/>
          <w:szCs w:val="24"/>
        </w:rPr>
      </w:pPr>
      <w:r>
        <w:rPr>
          <w:rFonts w:hint="eastAsia" w:ascii="黑体" w:eastAsia="黑体" w:cs="黑体"/>
          <w:b/>
          <w:bCs/>
          <w:sz w:val="24"/>
          <w:szCs w:val="24"/>
        </w:rPr>
        <w:t>【培训方式】</w:t>
      </w:r>
    </w:p>
    <w:p>
      <w:pPr>
        <w:spacing w:line="360" w:lineRule="auto"/>
        <w:ind w:right="-874" w:rightChars="-416" w:firstLine="480"/>
        <w:rPr>
          <w:rFonts w:ascii="宋体"/>
        </w:rPr>
      </w:pPr>
      <w:r>
        <w:rPr>
          <w:rFonts w:hint="eastAsia" w:ascii="宋体" w:hAnsi="宋体" w:cs="宋体"/>
        </w:rPr>
        <w:t>采取课堂讲授、网络课堂（自学）、现场实操等教学方式。</w:t>
      </w:r>
    </w:p>
    <w:p>
      <w:pPr>
        <w:spacing w:line="360" w:lineRule="auto"/>
        <w:outlineLvl w:val="1"/>
        <w:rPr>
          <w:rFonts w:ascii="黑体" w:eastAsia="黑体"/>
          <w:b/>
          <w:bCs/>
          <w:sz w:val="24"/>
          <w:szCs w:val="24"/>
        </w:rPr>
      </w:pPr>
      <w:r>
        <w:rPr>
          <w:rFonts w:hint="eastAsia" w:ascii="黑体" w:eastAsia="黑体" w:cs="黑体"/>
          <w:b/>
          <w:bCs/>
          <w:sz w:val="24"/>
          <w:szCs w:val="24"/>
        </w:rPr>
        <w:t>【学时分配】</w:t>
      </w:r>
    </w:p>
    <w:tbl>
      <w:tblPr>
        <w:tblStyle w:val="12"/>
        <w:tblW w:w="9180"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098"/>
        <w:gridCol w:w="1890"/>
        <w:gridCol w:w="1985"/>
        <w:gridCol w:w="1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tcBorders>
              <w:top w:val="single" w:color="auto" w:sz="12" w:space="0"/>
            </w:tcBorders>
            <w:vAlign w:val="center"/>
          </w:tcPr>
          <w:p>
            <w:pPr>
              <w:spacing w:line="360" w:lineRule="auto"/>
              <w:jc w:val="center"/>
              <w:rPr>
                <w:rFonts w:ascii="宋体"/>
              </w:rPr>
            </w:pPr>
            <w:r>
              <w:rPr>
                <w:rFonts w:hint="eastAsia" w:ascii="宋体" w:hAnsi="宋体" w:cs="宋体"/>
              </w:rPr>
              <w:t>模块</w:t>
            </w:r>
          </w:p>
        </w:tc>
        <w:tc>
          <w:tcPr>
            <w:tcW w:w="3098" w:type="dxa"/>
            <w:tcBorders>
              <w:top w:val="single" w:color="auto" w:sz="12" w:space="0"/>
            </w:tcBorders>
            <w:vAlign w:val="center"/>
          </w:tcPr>
          <w:p>
            <w:pPr>
              <w:spacing w:line="360" w:lineRule="auto"/>
              <w:jc w:val="center"/>
              <w:rPr>
                <w:rFonts w:ascii="宋体"/>
              </w:rPr>
            </w:pPr>
            <w:r>
              <w:rPr>
                <w:rFonts w:hint="eastAsia" w:ascii="宋体" w:hAnsi="宋体" w:cs="宋体"/>
              </w:rPr>
              <w:t>内容</w:t>
            </w:r>
          </w:p>
        </w:tc>
        <w:tc>
          <w:tcPr>
            <w:tcW w:w="1890" w:type="dxa"/>
            <w:tcBorders>
              <w:top w:val="single" w:color="auto" w:sz="12" w:space="0"/>
            </w:tcBorders>
            <w:vAlign w:val="center"/>
          </w:tcPr>
          <w:p>
            <w:pPr>
              <w:spacing w:line="360" w:lineRule="auto"/>
              <w:jc w:val="center"/>
              <w:rPr>
                <w:rFonts w:ascii="宋体"/>
              </w:rPr>
            </w:pPr>
            <w:r>
              <w:rPr>
                <w:rFonts w:hint="eastAsia" w:ascii="宋体" w:hAnsi="宋体" w:cs="宋体"/>
              </w:rPr>
              <w:t>理论</w:t>
            </w:r>
          </w:p>
        </w:tc>
        <w:tc>
          <w:tcPr>
            <w:tcW w:w="1985" w:type="dxa"/>
            <w:tcBorders>
              <w:top w:val="single" w:color="auto" w:sz="12" w:space="0"/>
            </w:tcBorders>
            <w:vAlign w:val="center"/>
          </w:tcPr>
          <w:p>
            <w:pPr>
              <w:spacing w:line="360" w:lineRule="auto"/>
              <w:jc w:val="center"/>
              <w:rPr>
                <w:rFonts w:ascii="宋体"/>
              </w:rPr>
            </w:pPr>
            <w:r>
              <w:rPr>
                <w:rFonts w:hint="eastAsia" w:ascii="宋体" w:hAnsi="宋体" w:cs="宋体"/>
              </w:rPr>
              <w:t>现场实操</w:t>
            </w:r>
          </w:p>
        </w:tc>
        <w:tc>
          <w:tcPr>
            <w:tcW w:w="1417" w:type="dxa"/>
            <w:tcBorders>
              <w:top w:val="single" w:color="auto" w:sz="12" w:space="0"/>
            </w:tcBorders>
            <w:vAlign w:val="center"/>
          </w:tcPr>
          <w:p>
            <w:pPr>
              <w:spacing w:line="360" w:lineRule="auto"/>
              <w:jc w:val="center"/>
              <w:rPr>
                <w:rFonts w:ascii="宋体"/>
              </w:rPr>
            </w:pPr>
            <w:r>
              <w:rPr>
                <w:rFonts w:hint="eastAsia" w:ascii="宋体" w:hAnsi="宋体" w:cs="宋体"/>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tcBorders>
              <w:top w:val="single" w:color="auto" w:sz="12" w:space="0"/>
            </w:tcBorders>
            <w:vAlign w:val="center"/>
          </w:tcPr>
          <w:p>
            <w:pPr>
              <w:spacing w:line="360" w:lineRule="auto"/>
              <w:jc w:val="center"/>
              <w:rPr>
                <w:rFonts w:ascii="宋体"/>
              </w:rPr>
            </w:pPr>
          </w:p>
        </w:tc>
        <w:tc>
          <w:tcPr>
            <w:tcW w:w="3098" w:type="dxa"/>
            <w:tcBorders>
              <w:top w:val="single" w:color="auto" w:sz="12" w:space="0"/>
            </w:tcBorders>
            <w:vAlign w:val="center"/>
          </w:tcPr>
          <w:p>
            <w:pPr>
              <w:spacing w:line="360" w:lineRule="auto"/>
              <w:ind w:firstLine="210" w:firstLineChars="100"/>
              <w:rPr>
                <w:rFonts w:ascii="宋体"/>
              </w:rPr>
            </w:pPr>
            <w:r>
              <w:rPr>
                <w:rFonts w:hint="eastAsia" w:ascii="宋体" w:hAnsi="宋体" w:cs="宋体"/>
              </w:rPr>
              <w:t>心理学相关理论</w:t>
            </w:r>
          </w:p>
        </w:tc>
        <w:tc>
          <w:tcPr>
            <w:tcW w:w="1890" w:type="dxa"/>
            <w:tcBorders>
              <w:top w:val="single" w:color="auto" w:sz="12" w:space="0"/>
            </w:tcBorders>
            <w:vAlign w:val="center"/>
          </w:tcPr>
          <w:p>
            <w:pPr>
              <w:spacing w:line="360" w:lineRule="auto"/>
              <w:jc w:val="center"/>
              <w:rPr>
                <w:rFonts w:ascii="宋体"/>
              </w:rPr>
            </w:pPr>
            <w:r>
              <w:rPr>
                <w:rFonts w:ascii="宋体" w:hAnsi="宋体" w:cs="宋体"/>
              </w:rPr>
              <w:t>2</w:t>
            </w:r>
          </w:p>
        </w:tc>
        <w:tc>
          <w:tcPr>
            <w:tcW w:w="1985" w:type="dxa"/>
            <w:tcBorders>
              <w:top w:val="single" w:color="auto" w:sz="12" w:space="0"/>
            </w:tcBorders>
            <w:vAlign w:val="center"/>
          </w:tcPr>
          <w:p>
            <w:pPr>
              <w:spacing w:line="360" w:lineRule="auto"/>
              <w:jc w:val="center"/>
              <w:rPr>
                <w:rFonts w:ascii="宋体"/>
              </w:rPr>
            </w:pPr>
          </w:p>
        </w:tc>
        <w:tc>
          <w:tcPr>
            <w:tcW w:w="1417" w:type="dxa"/>
            <w:tcBorders>
              <w:top w:val="single" w:color="auto" w:sz="12" w:space="0"/>
            </w:tcBorders>
            <w:vAlign w:val="center"/>
          </w:tcPr>
          <w:p>
            <w:pPr>
              <w:spacing w:line="360" w:lineRule="auto"/>
              <w:jc w:val="center"/>
              <w:rPr>
                <w:rFonts w:ascii="宋体"/>
              </w:rPr>
            </w:pPr>
            <w:r>
              <w:rPr>
                <w:rFonts w:ascii="宋体" w:hAns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一</w:t>
            </w:r>
          </w:p>
        </w:tc>
        <w:tc>
          <w:tcPr>
            <w:tcW w:w="3098" w:type="dxa"/>
            <w:vAlign w:val="center"/>
          </w:tcPr>
          <w:p>
            <w:pPr>
              <w:spacing w:line="360" w:lineRule="auto"/>
              <w:ind w:firstLine="210" w:firstLineChars="100"/>
              <w:rPr>
                <w:rFonts w:ascii="宋体"/>
              </w:rPr>
            </w:pPr>
            <w:r>
              <w:rPr>
                <w:rFonts w:hint="eastAsia" w:ascii="宋体" w:hAnsi="宋体" w:cs="宋体"/>
              </w:rPr>
              <w:t>五感训练</w:t>
            </w:r>
          </w:p>
        </w:tc>
        <w:tc>
          <w:tcPr>
            <w:tcW w:w="1890" w:type="dxa"/>
            <w:vAlign w:val="center"/>
          </w:tcPr>
          <w:p>
            <w:pPr>
              <w:spacing w:line="360" w:lineRule="auto"/>
              <w:jc w:val="center"/>
              <w:rPr>
                <w:rFonts w:ascii="宋体"/>
              </w:rPr>
            </w:pPr>
            <w:r>
              <w:rPr>
                <w:rFonts w:ascii="宋体" w:hAnsi="宋体" w:cs="宋体"/>
              </w:rPr>
              <w:t>1</w:t>
            </w:r>
          </w:p>
        </w:tc>
        <w:tc>
          <w:tcPr>
            <w:tcW w:w="1985" w:type="dxa"/>
            <w:vAlign w:val="center"/>
          </w:tcPr>
          <w:p>
            <w:pPr>
              <w:spacing w:line="360" w:lineRule="auto"/>
              <w:jc w:val="center"/>
              <w:rPr>
                <w:rFonts w:ascii="宋体"/>
              </w:rPr>
            </w:pPr>
            <w:r>
              <w:rPr>
                <w:rFonts w:ascii="宋体" w:hAnsi="宋体" w:cs="宋体"/>
              </w:rPr>
              <w:t>1</w:t>
            </w:r>
          </w:p>
        </w:tc>
        <w:tc>
          <w:tcPr>
            <w:tcW w:w="1417" w:type="dxa"/>
            <w:vAlign w:val="center"/>
          </w:tcPr>
          <w:p>
            <w:pPr>
              <w:spacing w:line="360" w:lineRule="auto"/>
              <w:jc w:val="center"/>
              <w:rPr>
                <w:rFonts w:ascii="宋体" w:hAnsi="宋体" w:cs="宋体"/>
              </w:rPr>
            </w:pPr>
            <w:r>
              <w:rPr>
                <w:rFonts w:ascii="宋体" w:hAns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二</w:t>
            </w:r>
          </w:p>
        </w:tc>
        <w:tc>
          <w:tcPr>
            <w:tcW w:w="3098" w:type="dxa"/>
            <w:vAlign w:val="center"/>
          </w:tcPr>
          <w:p>
            <w:pPr>
              <w:spacing w:line="360" w:lineRule="auto"/>
              <w:ind w:firstLine="210" w:firstLineChars="100"/>
              <w:rPr>
                <w:rFonts w:ascii="宋体"/>
              </w:rPr>
            </w:pPr>
            <w:r>
              <w:rPr>
                <w:rFonts w:hint="eastAsia" w:ascii="宋体" w:hAnsi="宋体" w:cs="宋体"/>
              </w:rPr>
              <w:t>放松训练</w:t>
            </w:r>
          </w:p>
        </w:tc>
        <w:tc>
          <w:tcPr>
            <w:tcW w:w="1890" w:type="dxa"/>
            <w:vAlign w:val="center"/>
          </w:tcPr>
          <w:p>
            <w:pPr>
              <w:spacing w:line="360" w:lineRule="auto"/>
              <w:jc w:val="center"/>
              <w:rPr>
                <w:rFonts w:ascii="宋体"/>
              </w:rPr>
            </w:pPr>
            <w:r>
              <w:rPr>
                <w:rFonts w:ascii="宋体" w:hAnsi="宋体" w:cs="宋体"/>
              </w:rPr>
              <w:t>1</w:t>
            </w:r>
          </w:p>
        </w:tc>
        <w:tc>
          <w:tcPr>
            <w:tcW w:w="1985" w:type="dxa"/>
            <w:vAlign w:val="center"/>
          </w:tcPr>
          <w:p>
            <w:pPr>
              <w:spacing w:line="360" w:lineRule="auto"/>
              <w:ind w:firstLine="840" w:firstLineChars="400"/>
              <w:rPr>
                <w:rFonts w:ascii="宋体"/>
              </w:rPr>
            </w:pPr>
            <w:r>
              <w:rPr>
                <w:rFonts w:ascii="宋体" w:hAnsi="宋体" w:cs="宋体"/>
              </w:rPr>
              <w:t>1</w:t>
            </w:r>
          </w:p>
        </w:tc>
        <w:tc>
          <w:tcPr>
            <w:tcW w:w="1417" w:type="dxa"/>
            <w:vAlign w:val="center"/>
          </w:tcPr>
          <w:p>
            <w:pPr>
              <w:spacing w:line="360" w:lineRule="auto"/>
              <w:jc w:val="center"/>
              <w:rPr>
                <w:rFonts w:ascii="宋体"/>
              </w:rPr>
            </w:pPr>
            <w:r>
              <w:rPr>
                <w:rFonts w:ascii="宋体" w:hAns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三</w:t>
            </w:r>
          </w:p>
        </w:tc>
        <w:tc>
          <w:tcPr>
            <w:tcW w:w="3098" w:type="dxa"/>
            <w:vAlign w:val="center"/>
          </w:tcPr>
          <w:p>
            <w:pPr>
              <w:spacing w:line="360" w:lineRule="auto"/>
              <w:ind w:firstLine="210" w:firstLineChars="100"/>
              <w:rPr>
                <w:rFonts w:ascii="宋体"/>
              </w:rPr>
            </w:pPr>
            <w:r>
              <w:rPr>
                <w:rFonts w:hint="eastAsia" w:ascii="宋体" w:hAnsi="宋体" w:cs="宋体"/>
              </w:rPr>
              <w:t>正念减压疗法</w:t>
            </w:r>
          </w:p>
        </w:tc>
        <w:tc>
          <w:tcPr>
            <w:tcW w:w="1890" w:type="dxa"/>
            <w:vAlign w:val="center"/>
          </w:tcPr>
          <w:p>
            <w:pPr>
              <w:spacing w:line="360" w:lineRule="auto"/>
              <w:jc w:val="center"/>
              <w:rPr>
                <w:rFonts w:ascii="宋体"/>
              </w:rPr>
            </w:pPr>
            <w:r>
              <w:rPr>
                <w:rFonts w:ascii="宋体" w:hAnsi="宋体" w:cs="宋体"/>
              </w:rPr>
              <w:t>1</w:t>
            </w:r>
          </w:p>
        </w:tc>
        <w:tc>
          <w:tcPr>
            <w:tcW w:w="1985" w:type="dxa"/>
            <w:vAlign w:val="center"/>
          </w:tcPr>
          <w:p>
            <w:pPr>
              <w:spacing w:line="360" w:lineRule="auto"/>
              <w:jc w:val="center"/>
              <w:rPr>
                <w:rFonts w:ascii="宋体"/>
              </w:rPr>
            </w:pPr>
            <w:r>
              <w:rPr>
                <w:rFonts w:ascii="宋体" w:hAnsi="宋体" w:cs="宋体"/>
              </w:rPr>
              <w:t>1</w:t>
            </w:r>
          </w:p>
        </w:tc>
        <w:tc>
          <w:tcPr>
            <w:tcW w:w="1417" w:type="dxa"/>
            <w:vAlign w:val="center"/>
          </w:tcPr>
          <w:p>
            <w:pPr>
              <w:spacing w:line="360" w:lineRule="auto"/>
              <w:jc w:val="center"/>
              <w:rPr>
                <w:rFonts w:ascii="宋体" w:hAnsi="宋体" w:cs="宋体"/>
              </w:rPr>
            </w:pPr>
            <w:r>
              <w:rPr>
                <w:rFonts w:ascii="宋体" w:hAns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四</w:t>
            </w:r>
          </w:p>
        </w:tc>
        <w:tc>
          <w:tcPr>
            <w:tcW w:w="3098" w:type="dxa"/>
            <w:vAlign w:val="center"/>
          </w:tcPr>
          <w:p>
            <w:pPr>
              <w:spacing w:line="360" w:lineRule="auto"/>
              <w:ind w:firstLine="210" w:firstLineChars="100"/>
              <w:rPr>
                <w:rFonts w:ascii="宋体"/>
              </w:rPr>
            </w:pPr>
            <w:r>
              <w:rPr>
                <w:rFonts w:hint="eastAsia" w:ascii="宋体" w:hAnsi="宋体" w:cs="宋体"/>
              </w:rPr>
              <w:t>表达性艺术疗法</w:t>
            </w:r>
          </w:p>
        </w:tc>
        <w:tc>
          <w:tcPr>
            <w:tcW w:w="1890" w:type="dxa"/>
            <w:vAlign w:val="center"/>
          </w:tcPr>
          <w:p>
            <w:pPr>
              <w:spacing w:line="360" w:lineRule="auto"/>
              <w:jc w:val="center"/>
              <w:rPr>
                <w:rFonts w:ascii="宋体"/>
              </w:rPr>
            </w:pPr>
            <w:r>
              <w:rPr>
                <w:rFonts w:ascii="宋体" w:hAnsi="宋体" w:cs="宋体"/>
              </w:rPr>
              <w:t>1</w:t>
            </w:r>
          </w:p>
        </w:tc>
        <w:tc>
          <w:tcPr>
            <w:tcW w:w="1985" w:type="dxa"/>
            <w:vAlign w:val="center"/>
          </w:tcPr>
          <w:p>
            <w:pPr>
              <w:spacing w:line="360" w:lineRule="auto"/>
              <w:jc w:val="center"/>
              <w:rPr>
                <w:rFonts w:ascii="宋体"/>
              </w:rPr>
            </w:pPr>
            <w:r>
              <w:rPr>
                <w:rFonts w:ascii="宋体" w:hAnsi="宋体" w:cs="宋体"/>
              </w:rPr>
              <w:t>1</w:t>
            </w:r>
          </w:p>
        </w:tc>
        <w:tc>
          <w:tcPr>
            <w:tcW w:w="1417" w:type="dxa"/>
            <w:vAlign w:val="center"/>
          </w:tcPr>
          <w:p>
            <w:pPr>
              <w:spacing w:line="360" w:lineRule="auto"/>
              <w:jc w:val="center"/>
              <w:rPr>
                <w:rFonts w:ascii="宋体"/>
              </w:rPr>
            </w:pPr>
            <w:r>
              <w:rPr>
                <w:rFonts w:ascii="宋体" w:hAns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90" w:type="dxa"/>
            <w:tcBorders>
              <w:bottom w:val="single" w:color="auto" w:sz="12" w:space="0"/>
            </w:tcBorders>
            <w:vAlign w:val="center"/>
          </w:tcPr>
          <w:p>
            <w:pPr>
              <w:spacing w:line="360" w:lineRule="auto"/>
              <w:jc w:val="center"/>
              <w:rPr>
                <w:rFonts w:ascii="宋体"/>
              </w:rPr>
            </w:pPr>
          </w:p>
        </w:tc>
        <w:tc>
          <w:tcPr>
            <w:tcW w:w="3098" w:type="dxa"/>
            <w:tcBorders>
              <w:bottom w:val="single" w:color="auto" w:sz="12" w:space="0"/>
            </w:tcBorders>
            <w:vAlign w:val="center"/>
          </w:tcPr>
          <w:p>
            <w:pPr>
              <w:spacing w:line="360" w:lineRule="auto"/>
              <w:ind w:firstLine="210" w:firstLineChars="100"/>
              <w:rPr>
                <w:rFonts w:ascii="宋体"/>
              </w:rPr>
            </w:pPr>
            <w:r>
              <w:rPr>
                <w:rFonts w:hint="eastAsia" w:ascii="宋体" w:hAnsi="宋体" w:cs="宋体"/>
              </w:rPr>
              <w:t>合计</w:t>
            </w:r>
          </w:p>
        </w:tc>
        <w:tc>
          <w:tcPr>
            <w:tcW w:w="1890" w:type="dxa"/>
            <w:tcBorders>
              <w:bottom w:val="single" w:color="auto" w:sz="12" w:space="0"/>
            </w:tcBorders>
            <w:vAlign w:val="center"/>
          </w:tcPr>
          <w:p>
            <w:pPr>
              <w:spacing w:line="360" w:lineRule="auto"/>
              <w:jc w:val="center"/>
              <w:rPr>
                <w:rFonts w:ascii="宋体"/>
              </w:rPr>
            </w:pPr>
            <w:r>
              <w:rPr>
                <w:rFonts w:ascii="宋体" w:hAnsi="宋体" w:cs="宋体"/>
              </w:rPr>
              <w:t>6</w:t>
            </w:r>
          </w:p>
        </w:tc>
        <w:tc>
          <w:tcPr>
            <w:tcW w:w="1985" w:type="dxa"/>
            <w:tcBorders>
              <w:bottom w:val="single" w:color="auto" w:sz="12" w:space="0"/>
            </w:tcBorders>
            <w:vAlign w:val="center"/>
          </w:tcPr>
          <w:p>
            <w:pPr>
              <w:spacing w:line="360" w:lineRule="auto"/>
              <w:jc w:val="center"/>
              <w:rPr>
                <w:rFonts w:ascii="宋体"/>
              </w:rPr>
            </w:pPr>
            <w:r>
              <w:rPr>
                <w:rFonts w:ascii="宋体" w:hAnsi="宋体" w:cs="宋体"/>
              </w:rPr>
              <w:t>4</w:t>
            </w:r>
          </w:p>
        </w:tc>
        <w:tc>
          <w:tcPr>
            <w:tcW w:w="1417" w:type="dxa"/>
            <w:tcBorders>
              <w:bottom w:val="single" w:color="auto" w:sz="12" w:space="0"/>
            </w:tcBorders>
            <w:vAlign w:val="center"/>
          </w:tcPr>
          <w:p>
            <w:pPr>
              <w:spacing w:line="360" w:lineRule="auto"/>
              <w:jc w:val="center"/>
              <w:rPr>
                <w:rFonts w:ascii="宋体"/>
              </w:rPr>
            </w:pPr>
            <w:r>
              <w:rPr>
                <w:rFonts w:ascii="宋体" w:hAnsi="宋体" w:cs="宋体"/>
              </w:rPr>
              <w:t>10</w:t>
            </w:r>
          </w:p>
        </w:tc>
      </w:tr>
    </w:tbl>
    <w:p>
      <w:pPr>
        <w:spacing w:line="360" w:lineRule="auto"/>
        <w:ind w:firstLine="1897" w:firstLineChars="900"/>
        <w:outlineLvl w:val="1"/>
        <w:rPr>
          <w:rFonts w:ascii="黑体" w:eastAsia="黑体"/>
          <w:b/>
          <w:bCs/>
        </w:rPr>
      </w:pPr>
    </w:p>
    <w:p>
      <w:pPr>
        <w:spacing w:line="360" w:lineRule="auto"/>
        <w:jc w:val="center"/>
        <w:rPr>
          <w:rFonts w:eastAsia="黑体"/>
          <w:b/>
          <w:bCs/>
          <w:sz w:val="28"/>
          <w:szCs w:val="28"/>
        </w:rPr>
      </w:pPr>
      <w:r>
        <w:rPr>
          <w:rFonts w:hint="eastAsia" w:eastAsia="黑体" w:cs="黑体"/>
          <w:b/>
          <w:bCs/>
          <w:sz w:val="28"/>
          <w:szCs w:val="28"/>
        </w:rPr>
        <w:t>模块六</w:t>
      </w:r>
      <w:r>
        <w:rPr>
          <w:rFonts w:eastAsia="黑体"/>
          <w:b/>
          <w:bCs/>
          <w:sz w:val="28"/>
          <w:szCs w:val="28"/>
        </w:rPr>
        <w:t>:</w:t>
      </w:r>
      <w:r>
        <w:rPr>
          <w:rFonts w:hint="eastAsia" w:eastAsia="黑体" w:cs="黑体"/>
          <w:b/>
          <w:bCs/>
          <w:sz w:val="28"/>
          <w:szCs w:val="28"/>
        </w:rPr>
        <w:t>《森林养生实践指导》</w:t>
      </w:r>
    </w:p>
    <w:p>
      <w:pPr>
        <w:spacing w:line="360" w:lineRule="auto"/>
        <w:outlineLvl w:val="1"/>
        <w:rPr>
          <w:rFonts w:ascii="黑体" w:eastAsia="黑体"/>
          <w:b/>
          <w:bCs/>
          <w:sz w:val="24"/>
          <w:szCs w:val="24"/>
        </w:rPr>
      </w:pPr>
      <w:r>
        <w:rPr>
          <w:rFonts w:hint="eastAsia" w:ascii="黑体" w:eastAsia="黑体" w:cs="黑体"/>
          <w:b/>
          <w:bCs/>
          <w:sz w:val="24"/>
          <w:szCs w:val="24"/>
        </w:rPr>
        <w:t>【培训任务】</w:t>
      </w:r>
    </w:p>
    <w:p>
      <w:pPr>
        <w:spacing w:line="360" w:lineRule="auto"/>
        <w:ind w:firstLine="420" w:firstLineChars="200"/>
      </w:pPr>
      <w:r>
        <w:rPr>
          <w:rFonts w:hint="eastAsia" w:ascii="宋体" w:hAnsi="宋体" w:cs="宋体"/>
        </w:rPr>
        <w:t>主要阐述森林康养过程中常见的养生方法和康复手段。</w:t>
      </w:r>
      <w:r>
        <w:rPr>
          <w:rFonts w:hint="eastAsia" w:cs="宋体"/>
        </w:rPr>
        <w:t>通过本课程的学习与训练，培养学员具有对</w:t>
      </w:r>
      <w:r>
        <w:rPr>
          <w:rFonts w:hint="eastAsia" w:ascii="宋体" w:hAnsi="宋体" w:cs="宋体"/>
        </w:rPr>
        <w:t>森林康养参与人</w:t>
      </w:r>
      <w:r>
        <w:rPr>
          <w:rFonts w:hint="eastAsia" w:cs="宋体"/>
        </w:rPr>
        <w:t>提供森林养生和康复指导的能力。</w:t>
      </w:r>
    </w:p>
    <w:p>
      <w:pPr>
        <w:spacing w:line="360" w:lineRule="auto"/>
        <w:outlineLvl w:val="1"/>
        <w:rPr>
          <w:rFonts w:ascii="黑体" w:eastAsia="黑体"/>
          <w:b/>
          <w:bCs/>
          <w:sz w:val="24"/>
          <w:szCs w:val="24"/>
        </w:rPr>
      </w:pPr>
      <w:r>
        <w:rPr>
          <w:rFonts w:hint="eastAsia" w:ascii="黑体" w:eastAsia="黑体" w:cs="黑体"/>
          <w:b/>
          <w:bCs/>
          <w:sz w:val="24"/>
          <w:szCs w:val="24"/>
        </w:rPr>
        <w:t>【培训目标】</w:t>
      </w:r>
    </w:p>
    <w:p>
      <w:pPr>
        <w:spacing w:line="360" w:lineRule="auto"/>
        <w:ind w:firstLine="480"/>
      </w:pPr>
      <w:r>
        <w:rPr>
          <w:b/>
          <w:bCs/>
        </w:rPr>
        <w:t>1</w:t>
      </w:r>
      <w:r>
        <w:rPr>
          <w:rFonts w:hint="eastAsia" w:cs="宋体"/>
          <w:b/>
          <w:bCs/>
        </w:rPr>
        <w:t>．知识目标</w:t>
      </w:r>
    </w:p>
    <w:p>
      <w:pPr>
        <w:spacing w:line="360" w:lineRule="auto"/>
        <w:ind w:firstLine="480"/>
        <w:rPr>
          <w:rFonts w:ascii="宋体"/>
        </w:rPr>
      </w:pPr>
      <w:r>
        <w:rPr>
          <w:rFonts w:hint="eastAsia" w:cs="宋体"/>
        </w:rPr>
        <w:t>了解</w:t>
      </w:r>
      <w:r>
        <w:rPr>
          <w:rFonts w:hint="eastAsia" w:ascii="宋体" w:hAnsi="宋体" w:cs="宋体"/>
        </w:rPr>
        <w:t>和掌握森林康养过程中常见健康问题的处理方法和技术。能</w:t>
      </w:r>
      <w:r>
        <w:rPr>
          <w:rFonts w:hint="eastAsia" w:cs="宋体"/>
        </w:rPr>
        <w:t>灵活应用</w:t>
      </w:r>
      <w:r>
        <w:rPr>
          <w:rFonts w:hint="eastAsia" w:ascii="宋体" w:hAnsi="宋体" w:cs="宋体"/>
        </w:rPr>
        <w:t>运用所学的养生知识和康复运动技术为森林康养参与人提供养生指导。</w:t>
      </w:r>
    </w:p>
    <w:p>
      <w:pPr>
        <w:spacing w:line="360" w:lineRule="auto"/>
        <w:ind w:firstLine="413" w:firstLineChars="196"/>
        <w:rPr>
          <w:rFonts w:ascii="宋体"/>
        </w:rPr>
      </w:pPr>
      <w:r>
        <w:rPr>
          <w:b/>
          <w:bCs/>
        </w:rPr>
        <w:t>2</w:t>
      </w:r>
      <w:r>
        <w:rPr>
          <w:rFonts w:hint="eastAsia" w:cs="宋体"/>
          <w:b/>
          <w:bCs/>
        </w:rPr>
        <w:t>．技能目标</w:t>
      </w:r>
    </w:p>
    <w:p>
      <w:pPr>
        <w:spacing w:line="360" w:lineRule="auto"/>
        <w:ind w:firstLine="480"/>
        <w:rPr>
          <w:rFonts w:ascii="宋体"/>
        </w:rPr>
      </w:pPr>
      <w:r>
        <w:rPr>
          <w:rFonts w:hint="eastAsia" w:ascii="宋体" w:hAnsi="宋体" w:cs="宋体"/>
        </w:rPr>
        <w:t>熟练掌握各种养生和康复技能，包括森林食疗养生、森林运动养生、森林园艺养生、森林体验式教育等技术。</w:t>
      </w:r>
    </w:p>
    <w:p>
      <w:pPr>
        <w:spacing w:line="360" w:lineRule="auto"/>
        <w:outlineLvl w:val="1"/>
        <w:rPr>
          <w:rFonts w:ascii="黑体" w:eastAsia="黑体"/>
          <w:b/>
          <w:bCs/>
          <w:sz w:val="24"/>
          <w:szCs w:val="24"/>
        </w:rPr>
      </w:pPr>
      <w:r>
        <w:rPr>
          <w:rFonts w:hint="eastAsia" w:ascii="黑体" w:eastAsia="黑体" w:cs="黑体"/>
          <w:b/>
          <w:bCs/>
          <w:sz w:val="24"/>
          <w:szCs w:val="24"/>
        </w:rPr>
        <w:t>【培训方式】</w:t>
      </w:r>
    </w:p>
    <w:p>
      <w:pPr>
        <w:spacing w:line="360" w:lineRule="auto"/>
        <w:ind w:right="-874" w:rightChars="-416" w:firstLine="480"/>
        <w:rPr>
          <w:rFonts w:ascii="宋体"/>
        </w:rPr>
      </w:pPr>
      <w:r>
        <w:rPr>
          <w:rFonts w:hint="eastAsia" w:ascii="宋体" w:hAnsi="宋体" w:cs="宋体"/>
        </w:rPr>
        <w:t>采取课堂讲授、网络课堂（自学）、演示、实操、见习等教学方式</w:t>
      </w:r>
    </w:p>
    <w:p>
      <w:pPr>
        <w:spacing w:line="360" w:lineRule="auto"/>
        <w:outlineLvl w:val="1"/>
        <w:rPr>
          <w:rFonts w:ascii="黑体" w:eastAsia="黑体"/>
          <w:b/>
          <w:bCs/>
          <w:sz w:val="24"/>
          <w:szCs w:val="24"/>
        </w:rPr>
      </w:pPr>
      <w:r>
        <w:rPr>
          <w:rFonts w:hint="eastAsia" w:ascii="黑体" w:eastAsia="黑体" w:cs="黑体"/>
          <w:b/>
          <w:bCs/>
          <w:sz w:val="24"/>
          <w:szCs w:val="24"/>
        </w:rPr>
        <w:t>【学时分配】</w:t>
      </w:r>
    </w:p>
    <w:tbl>
      <w:tblPr>
        <w:tblStyle w:val="12"/>
        <w:tblW w:w="8897"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240"/>
        <w:gridCol w:w="1607"/>
        <w:gridCol w:w="1842"/>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tcBorders>
              <w:top w:val="single" w:color="auto" w:sz="12" w:space="0"/>
            </w:tcBorders>
            <w:vAlign w:val="center"/>
          </w:tcPr>
          <w:p>
            <w:pPr>
              <w:spacing w:line="360" w:lineRule="auto"/>
              <w:jc w:val="center"/>
              <w:rPr>
                <w:rFonts w:ascii="宋体"/>
              </w:rPr>
            </w:pPr>
            <w:r>
              <w:rPr>
                <w:rFonts w:hint="eastAsia" w:ascii="宋体" w:hAnsi="宋体" w:cs="宋体"/>
              </w:rPr>
              <w:t>模块</w:t>
            </w:r>
          </w:p>
        </w:tc>
        <w:tc>
          <w:tcPr>
            <w:tcW w:w="3240" w:type="dxa"/>
            <w:tcBorders>
              <w:top w:val="single" w:color="auto" w:sz="12" w:space="0"/>
            </w:tcBorders>
            <w:vAlign w:val="center"/>
          </w:tcPr>
          <w:p>
            <w:pPr>
              <w:spacing w:line="360" w:lineRule="auto"/>
              <w:jc w:val="center"/>
              <w:rPr>
                <w:rFonts w:ascii="宋体"/>
              </w:rPr>
            </w:pPr>
            <w:r>
              <w:rPr>
                <w:rFonts w:hint="eastAsia" w:ascii="宋体" w:hAnsi="宋体" w:cs="宋体"/>
              </w:rPr>
              <w:t>内容</w:t>
            </w:r>
          </w:p>
        </w:tc>
        <w:tc>
          <w:tcPr>
            <w:tcW w:w="1607" w:type="dxa"/>
            <w:tcBorders>
              <w:top w:val="single" w:color="auto" w:sz="12" w:space="0"/>
            </w:tcBorders>
            <w:vAlign w:val="center"/>
          </w:tcPr>
          <w:p>
            <w:pPr>
              <w:spacing w:line="360" w:lineRule="auto"/>
              <w:jc w:val="center"/>
              <w:rPr>
                <w:rFonts w:ascii="宋体"/>
              </w:rPr>
            </w:pPr>
            <w:r>
              <w:rPr>
                <w:rFonts w:hint="eastAsia" w:ascii="宋体" w:hAnsi="宋体" w:cs="宋体"/>
              </w:rPr>
              <w:t>理论与演示</w:t>
            </w:r>
          </w:p>
        </w:tc>
        <w:tc>
          <w:tcPr>
            <w:tcW w:w="1842" w:type="dxa"/>
            <w:tcBorders>
              <w:top w:val="single" w:color="auto" w:sz="12" w:space="0"/>
            </w:tcBorders>
            <w:vAlign w:val="center"/>
          </w:tcPr>
          <w:p>
            <w:pPr>
              <w:spacing w:line="360" w:lineRule="auto"/>
              <w:jc w:val="center"/>
              <w:rPr>
                <w:rFonts w:ascii="宋体"/>
              </w:rPr>
            </w:pPr>
            <w:r>
              <w:rPr>
                <w:rFonts w:hint="eastAsia" w:ascii="宋体" w:hAnsi="宋体" w:cs="宋体"/>
              </w:rPr>
              <w:t>实操与见习</w:t>
            </w:r>
          </w:p>
        </w:tc>
        <w:tc>
          <w:tcPr>
            <w:tcW w:w="1418" w:type="dxa"/>
            <w:tcBorders>
              <w:top w:val="single" w:color="auto" w:sz="12" w:space="0"/>
            </w:tcBorders>
            <w:vAlign w:val="center"/>
          </w:tcPr>
          <w:p>
            <w:pPr>
              <w:spacing w:line="360" w:lineRule="auto"/>
              <w:jc w:val="center"/>
              <w:rPr>
                <w:rFonts w:ascii="宋体"/>
              </w:rPr>
            </w:pPr>
            <w:r>
              <w:rPr>
                <w:rFonts w:hint="eastAsia" w:ascii="宋体" w:hAnsi="宋体" w:cs="宋体"/>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vAlign w:val="center"/>
          </w:tcPr>
          <w:p>
            <w:pPr>
              <w:spacing w:line="360" w:lineRule="auto"/>
              <w:jc w:val="center"/>
              <w:rPr>
                <w:rFonts w:ascii="宋体"/>
              </w:rPr>
            </w:pPr>
            <w:r>
              <w:rPr>
                <w:rFonts w:hint="eastAsia" w:ascii="宋体" w:hAnsi="宋体" w:cs="宋体"/>
              </w:rPr>
              <w:t>一</w:t>
            </w:r>
          </w:p>
        </w:tc>
        <w:tc>
          <w:tcPr>
            <w:tcW w:w="3240" w:type="dxa"/>
            <w:vAlign w:val="center"/>
          </w:tcPr>
          <w:p>
            <w:pPr>
              <w:spacing w:line="360" w:lineRule="auto"/>
              <w:rPr>
                <w:rFonts w:ascii="宋体"/>
              </w:rPr>
            </w:pPr>
            <w:r>
              <w:rPr>
                <w:rFonts w:hint="eastAsia" w:ascii="宋体" w:hAnsi="宋体" w:cs="宋体"/>
              </w:rPr>
              <w:t>森林植物的保健功能</w:t>
            </w:r>
          </w:p>
        </w:tc>
        <w:tc>
          <w:tcPr>
            <w:tcW w:w="1607" w:type="dxa"/>
            <w:vAlign w:val="center"/>
          </w:tcPr>
          <w:p>
            <w:pPr>
              <w:spacing w:line="360" w:lineRule="auto"/>
              <w:jc w:val="center"/>
              <w:rPr>
                <w:rFonts w:ascii="宋体"/>
              </w:rPr>
            </w:pPr>
            <w:r>
              <w:rPr>
                <w:rFonts w:ascii="宋体" w:hAnsi="宋体" w:cs="宋体"/>
              </w:rPr>
              <w:t>2</w:t>
            </w:r>
          </w:p>
        </w:tc>
        <w:tc>
          <w:tcPr>
            <w:tcW w:w="1842" w:type="dxa"/>
            <w:vAlign w:val="center"/>
          </w:tcPr>
          <w:p>
            <w:pPr>
              <w:spacing w:line="360" w:lineRule="auto"/>
              <w:jc w:val="center"/>
              <w:rPr>
                <w:rFonts w:ascii="宋体"/>
              </w:rPr>
            </w:pPr>
          </w:p>
        </w:tc>
        <w:tc>
          <w:tcPr>
            <w:tcW w:w="1418" w:type="dxa"/>
            <w:vAlign w:val="center"/>
          </w:tcPr>
          <w:p>
            <w:pPr>
              <w:spacing w:line="360" w:lineRule="auto"/>
              <w:jc w:val="center"/>
              <w:rPr>
                <w:rFonts w:ascii="宋体" w:cs="宋体"/>
              </w:rPr>
            </w:pPr>
            <w:r>
              <w:rPr>
                <w:rFonts w:asci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二</w:t>
            </w:r>
          </w:p>
        </w:tc>
        <w:tc>
          <w:tcPr>
            <w:tcW w:w="3240" w:type="dxa"/>
            <w:vAlign w:val="center"/>
          </w:tcPr>
          <w:p>
            <w:pPr>
              <w:spacing w:line="360" w:lineRule="auto"/>
              <w:rPr>
                <w:rFonts w:ascii="宋体"/>
              </w:rPr>
            </w:pPr>
            <w:r>
              <w:rPr>
                <w:rFonts w:hint="eastAsia" w:ascii="宋体" w:hAnsi="宋体" w:cs="宋体"/>
              </w:rPr>
              <w:t>养生方法概述</w:t>
            </w:r>
          </w:p>
        </w:tc>
        <w:tc>
          <w:tcPr>
            <w:tcW w:w="1607" w:type="dxa"/>
            <w:vAlign w:val="center"/>
          </w:tcPr>
          <w:p>
            <w:pPr>
              <w:spacing w:line="360" w:lineRule="auto"/>
              <w:jc w:val="center"/>
              <w:rPr>
                <w:rFonts w:ascii="宋体"/>
              </w:rPr>
            </w:pPr>
            <w:r>
              <w:rPr>
                <w:rFonts w:ascii="宋体" w:hAnsi="宋体" w:cs="宋体"/>
              </w:rPr>
              <w:t>2</w:t>
            </w:r>
          </w:p>
        </w:tc>
        <w:tc>
          <w:tcPr>
            <w:tcW w:w="1842" w:type="dxa"/>
            <w:vAlign w:val="center"/>
          </w:tcPr>
          <w:p>
            <w:pPr>
              <w:spacing w:line="360" w:lineRule="auto"/>
              <w:jc w:val="center"/>
              <w:rPr>
                <w:rFonts w:ascii="宋体"/>
              </w:rPr>
            </w:pPr>
          </w:p>
        </w:tc>
        <w:tc>
          <w:tcPr>
            <w:tcW w:w="1418" w:type="dxa"/>
            <w:vAlign w:val="center"/>
          </w:tcPr>
          <w:p>
            <w:pPr>
              <w:spacing w:line="360" w:lineRule="auto"/>
              <w:jc w:val="center"/>
              <w:rPr>
                <w:rFonts w:ascii="宋体" w:cs="宋体"/>
              </w:rPr>
            </w:pPr>
            <w:r>
              <w:rPr>
                <w:rFonts w:ascii="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三</w:t>
            </w:r>
          </w:p>
        </w:tc>
        <w:tc>
          <w:tcPr>
            <w:tcW w:w="3240" w:type="dxa"/>
            <w:vAlign w:val="center"/>
          </w:tcPr>
          <w:p>
            <w:pPr>
              <w:spacing w:line="360" w:lineRule="auto"/>
              <w:rPr>
                <w:rFonts w:ascii="宋体"/>
              </w:rPr>
            </w:pPr>
            <w:r>
              <w:rPr>
                <w:rFonts w:hint="eastAsia" w:ascii="宋体" w:hAnsi="宋体" w:cs="宋体"/>
              </w:rPr>
              <w:t>森林运动养生</w:t>
            </w:r>
          </w:p>
        </w:tc>
        <w:tc>
          <w:tcPr>
            <w:tcW w:w="1607" w:type="dxa"/>
            <w:vAlign w:val="center"/>
          </w:tcPr>
          <w:p>
            <w:pPr>
              <w:spacing w:line="360" w:lineRule="auto"/>
              <w:jc w:val="center"/>
              <w:rPr>
                <w:rFonts w:ascii="宋体"/>
              </w:rPr>
            </w:pPr>
            <w:r>
              <w:rPr>
                <w:rFonts w:ascii="宋体" w:hAnsi="宋体" w:cs="宋体"/>
              </w:rPr>
              <w:t>1</w:t>
            </w:r>
          </w:p>
        </w:tc>
        <w:tc>
          <w:tcPr>
            <w:tcW w:w="1842" w:type="dxa"/>
            <w:vAlign w:val="center"/>
          </w:tcPr>
          <w:p>
            <w:pPr>
              <w:spacing w:line="360" w:lineRule="auto"/>
              <w:jc w:val="center"/>
              <w:rPr>
                <w:rFonts w:ascii="宋体"/>
              </w:rPr>
            </w:pPr>
            <w:r>
              <w:rPr>
                <w:rFonts w:ascii="宋体" w:hAnsi="宋体" w:cs="宋体"/>
              </w:rPr>
              <w:t>2</w:t>
            </w:r>
          </w:p>
        </w:tc>
        <w:tc>
          <w:tcPr>
            <w:tcW w:w="1418" w:type="dxa"/>
            <w:vAlign w:val="center"/>
          </w:tcPr>
          <w:p>
            <w:pPr>
              <w:spacing w:line="360" w:lineRule="auto"/>
              <w:jc w:val="center"/>
              <w:rPr>
                <w:rFonts w:ascii="宋体"/>
              </w:rPr>
            </w:pPr>
            <w:r>
              <w:rPr>
                <w:rFonts w:ascii="宋体" w:hAnsi="宋体"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90" w:type="dxa"/>
            <w:vAlign w:val="center"/>
          </w:tcPr>
          <w:p>
            <w:pPr>
              <w:spacing w:line="360" w:lineRule="auto"/>
              <w:jc w:val="center"/>
              <w:rPr>
                <w:rFonts w:ascii="宋体"/>
              </w:rPr>
            </w:pPr>
            <w:r>
              <w:rPr>
                <w:rFonts w:hint="eastAsia" w:ascii="宋体" w:hAnsi="宋体" w:cs="宋体"/>
              </w:rPr>
              <w:t>四</w:t>
            </w:r>
          </w:p>
        </w:tc>
        <w:tc>
          <w:tcPr>
            <w:tcW w:w="3240" w:type="dxa"/>
            <w:vAlign w:val="center"/>
          </w:tcPr>
          <w:p>
            <w:pPr>
              <w:spacing w:line="360" w:lineRule="auto"/>
              <w:rPr>
                <w:rFonts w:ascii="宋体"/>
              </w:rPr>
            </w:pPr>
            <w:r>
              <w:rPr>
                <w:rFonts w:hint="eastAsia" w:ascii="宋体" w:hAnsi="宋体" w:cs="宋体"/>
              </w:rPr>
              <w:t>森林食疗养生</w:t>
            </w:r>
          </w:p>
        </w:tc>
        <w:tc>
          <w:tcPr>
            <w:tcW w:w="1607" w:type="dxa"/>
            <w:vAlign w:val="center"/>
          </w:tcPr>
          <w:p>
            <w:pPr>
              <w:spacing w:line="360" w:lineRule="auto"/>
              <w:jc w:val="center"/>
              <w:rPr>
                <w:rFonts w:ascii="宋体"/>
              </w:rPr>
            </w:pPr>
            <w:r>
              <w:rPr>
                <w:rFonts w:ascii="宋体" w:hAnsi="宋体" w:cs="宋体"/>
              </w:rPr>
              <w:t>1</w:t>
            </w:r>
          </w:p>
        </w:tc>
        <w:tc>
          <w:tcPr>
            <w:tcW w:w="1842" w:type="dxa"/>
            <w:vAlign w:val="center"/>
          </w:tcPr>
          <w:p>
            <w:pPr>
              <w:spacing w:line="360" w:lineRule="auto"/>
              <w:jc w:val="center"/>
              <w:rPr>
                <w:rFonts w:ascii="宋体" w:hAnsi="宋体" w:cs="宋体"/>
              </w:rPr>
            </w:pPr>
            <w:r>
              <w:rPr>
                <w:rFonts w:ascii="宋体" w:hAnsi="宋体" w:cs="宋体"/>
              </w:rPr>
              <w:t>2</w:t>
            </w:r>
          </w:p>
        </w:tc>
        <w:tc>
          <w:tcPr>
            <w:tcW w:w="1418" w:type="dxa"/>
            <w:vAlign w:val="center"/>
          </w:tcPr>
          <w:p>
            <w:pPr>
              <w:spacing w:line="360" w:lineRule="auto"/>
              <w:jc w:val="center"/>
              <w:rPr>
                <w:rFonts w:ascii="宋体"/>
              </w:rPr>
            </w:pPr>
            <w:r>
              <w:rPr>
                <w:rFonts w:ascii="宋体" w:hAnsi="宋体"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五</w:t>
            </w:r>
          </w:p>
        </w:tc>
        <w:tc>
          <w:tcPr>
            <w:tcW w:w="3240" w:type="dxa"/>
            <w:vAlign w:val="center"/>
          </w:tcPr>
          <w:p>
            <w:pPr>
              <w:spacing w:line="360" w:lineRule="auto"/>
              <w:rPr>
                <w:rFonts w:ascii="宋体"/>
              </w:rPr>
            </w:pPr>
            <w:r>
              <w:rPr>
                <w:rFonts w:hint="eastAsia" w:ascii="宋体" w:hAnsi="宋体" w:cs="宋体"/>
              </w:rPr>
              <w:t>森林园艺养生</w:t>
            </w:r>
          </w:p>
        </w:tc>
        <w:tc>
          <w:tcPr>
            <w:tcW w:w="1607" w:type="dxa"/>
            <w:vAlign w:val="center"/>
          </w:tcPr>
          <w:p>
            <w:pPr>
              <w:spacing w:line="360" w:lineRule="auto"/>
              <w:jc w:val="center"/>
              <w:rPr>
                <w:rFonts w:ascii="宋体"/>
              </w:rPr>
            </w:pPr>
            <w:r>
              <w:rPr>
                <w:rFonts w:ascii="宋体" w:hAnsi="宋体" w:cs="宋体"/>
              </w:rPr>
              <w:t>1</w:t>
            </w:r>
          </w:p>
        </w:tc>
        <w:tc>
          <w:tcPr>
            <w:tcW w:w="1842" w:type="dxa"/>
            <w:vAlign w:val="center"/>
          </w:tcPr>
          <w:p>
            <w:pPr>
              <w:spacing w:line="360" w:lineRule="auto"/>
              <w:jc w:val="center"/>
              <w:rPr>
                <w:rFonts w:ascii="宋体" w:hAnsi="宋体" w:cs="宋体"/>
              </w:rPr>
            </w:pPr>
            <w:r>
              <w:rPr>
                <w:rFonts w:ascii="宋体" w:hAnsi="宋体" w:cs="宋体"/>
              </w:rPr>
              <w:t>2</w:t>
            </w:r>
          </w:p>
        </w:tc>
        <w:tc>
          <w:tcPr>
            <w:tcW w:w="1418" w:type="dxa"/>
            <w:vAlign w:val="center"/>
          </w:tcPr>
          <w:p>
            <w:pPr>
              <w:spacing w:line="360" w:lineRule="auto"/>
              <w:jc w:val="center"/>
              <w:rPr>
                <w:rFonts w:ascii="宋体"/>
              </w:rPr>
            </w:pPr>
            <w:r>
              <w:rPr>
                <w:rFonts w:ascii="宋体" w:hAnsi="宋体"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六</w:t>
            </w:r>
          </w:p>
        </w:tc>
        <w:tc>
          <w:tcPr>
            <w:tcW w:w="3240" w:type="dxa"/>
            <w:vAlign w:val="center"/>
          </w:tcPr>
          <w:p>
            <w:pPr>
              <w:spacing w:line="360" w:lineRule="auto"/>
              <w:rPr>
                <w:rFonts w:ascii="宋体"/>
              </w:rPr>
            </w:pPr>
            <w:r>
              <w:rPr>
                <w:rFonts w:hint="eastAsia" w:ascii="宋体" w:hAnsi="宋体" w:cs="宋体"/>
              </w:rPr>
              <w:t>森林体验式教育</w:t>
            </w:r>
          </w:p>
        </w:tc>
        <w:tc>
          <w:tcPr>
            <w:tcW w:w="1607" w:type="dxa"/>
            <w:vAlign w:val="center"/>
          </w:tcPr>
          <w:p>
            <w:pPr>
              <w:spacing w:line="360" w:lineRule="auto"/>
              <w:jc w:val="center"/>
              <w:rPr>
                <w:rFonts w:ascii="宋体" w:hAnsi="宋体" w:cs="宋体"/>
              </w:rPr>
            </w:pPr>
            <w:r>
              <w:rPr>
                <w:rFonts w:ascii="宋体" w:hAnsi="宋体" w:cs="宋体"/>
              </w:rPr>
              <w:t>1</w:t>
            </w:r>
          </w:p>
        </w:tc>
        <w:tc>
          <w:tcPr>
            <w:tcW w:w="1842" w:type="dxa"/>
            <w:vAlign w:val="center"/>
          </w:tcPr>
          <w:p>
            <w:pPr>
              <w:spacing w:line="360" w:lineRule="auto"/>
              <w:jc w:val="center"/>
              <w:rPr>
                <w:rFonts w:ascii="宋体"/>
              </w:rPr>
            </w:pPr>
            <w:r>
              <w:rPr>
                <w:rFonts w:ascii="宋体" w:hAnsi="宋体" w:cs="宋体"/>
              </w:rPr>
              <w:t>2</w:t>
            </w:r>
          </w:p>
        </w:tc>
        <w:tc>
          <w:tcPr>
            <w:tcW w:w="1418" w:type="dxa"/>
            <w:vAlign w:val="center"/>
          </w:tcPr>
          <w:p>
            <w:pPr>
              <w:spacing w:line="360" w:lineRule="auto"/>
              <w:jc w:val="center"/>
              <w:rPr>
                <w:rFonts w:ascii="宋体"/>
              </w:rPr>
            </w:pPr>
            <w:r>
              <w:rPr>
                <w:rFonts w:ascii="宋体" w:hAnsi="宋体"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90" w:type="dxa"/>
            <w:tcBorders>
              <w:bottom w:val="single" w:color="auto" w:sz="12" w:space="0"/>
            </w:tcBorders>
            <w:vAlign w:val="center"/>
          </w:tcPr>
          <w:p>
            <w:pPr>
              <w:spacing w:line="360" w:lineRule="auto"/>
              <w:jc w:val="center"/>
              <w:rPr>
                <w:rFonts w:ascii="宋体"/>
              </w:rPr>
            </w:pPr>
          </w:p>
        </w:tc>
        <w:tc>
          <w:tcPr>
            <w:tcW w:w="3240" w:type="dxa"/>
            <w:tcBorders>
              <w:bottom w:val="single" w:color="auto" w:sz="12" w:space="0"/>
            </w:tcBorders>
            <w:vAlign w:val="center"/>
          </w:tcPr>
          <w:p>
            <w:pPr>
              <w:spacing w:line="360" w:lineRule="auto"/>
              <w:jc w:val="center"/>
              <w:rPr>
                <w:rFonts w:ascii="宋体"/>
              </w:rPr>
            </w:pPr>
            <w:r>
              <w:rPr>
                <w:rFonts w:hint="eastAsia" w:ascii="宋体" w:hAnsi="宋体" w:cs="宋体"/>
              </w:rPr>
              <w:t>合计</w:t>
            </w:r>
          </w:p>
        </w:tc>
        <w:tc>
          <w:tcPr>
            <w:tcW w:w="1607" w:type="dxa"/>
            <w:tcBorders>
              <w:bottom w:val="single" w:color="auto" w:sz="12" w:space="0"/>
            </w:tcBorders>
            <w:vAlign w:val="center"/>
          </w:tcPr>
          <w:p>
            <w:pPr>
              <w:spacing w:line="360" w:lineRule="auto"/>
              <w:jc w:val="center"/>
              <w:rPr>
                <w:rFonts w:ascii="宋体"/>
              </w:rPr>
            </w:pPr>
            <w:r>
              <w:rPr>
                <w:rFonts w:ascii="宋体" w:hAnsi="宋体" w:cs="宋体"/>
              </w:rPr>
              <w:t>8</w:t>
            </w:r>
          </w:p>
        </w:tc>
        <w:tc>
          <w:tcPr>
            <w:tcW w:w="1842" w:type="dxa"/>
            <w:tcBorders>
              <w:bottom w:val="single" w:color="auto" w:sz="12" w:space="0"/>
            </w:tcBorders>
            <w:vAlign w:val="center"/>
          </w:tcPr>
          <w:p>
            <w:pPr>
              <w:spacing w:line="360" w:lineRule="auto"/>
              <w:jc w:val="center"/>
              <w:rPr>
                <w:rFonts w:ascii="宋体"/>
              </w:rPr>
            </w:pPr>
            <w:r>
              <w:rPr>
                <w:rFonts w:ascii="宋体" w:hAnsi="宋体" w:cs="宋体"/>
              </w:rPr>
              <w:t>8</w:t>
            </w:r>
          </w:p>
        </w:tc>
        <w:tc>
          <w:tcPr>
            <w:tcW w:w="1418" w:type="dxa"/>
            <w:tcBorders>
              <w:bottom w:val="single" w:color="auto" w:sz="12" w:space="0"/>
            </w:tcBorders>
            <w:vAlign w:val="center"/>
          </w:tcPr>
          <w:p>
            <w:pPr>
              <w:spacing w:line="360" w:lineRule="auto"/>
              <w:jc w:val="center"/>
              <w:rPr>
                <w:rFonts w:ascii="宋体"/>
              </w:rPr>
            </w:pPr>
            <w:r>
              <w:rPr>
                <w:rFonts w:ascii="宋体" w:hAnsi="宋体" w:cs="宋体"/>
              </w:rPr>
              <w:t>16</w:t>
            </w:r>
          </w:p>
        </w:tc>
      </w:tr>
    </w:tbl>
    <w:p>
      <w:pPr>
        <w:spacing w:line="360" w:lineRule="auto"/>
        <w:rPr>
          <w:rFonts w:eastAsia="黑体" w:cs="黑体"/>
          <w:b/>
          <w:bCs/>
          <w:sz w:val="28"/>
          <w:szCs w:val="28"/>
        </w:rPr>
      </w:pPr>
    </w:p>
    <w:p>
      <w:pPr>
        <w:spacing w:line="360" w:lineRule="auto"/>
        <w:jc w:val="center"/>
        <w:rPr>
          <w:rFonts w:eastAsia="黑体"/>
          <w:b/>
          <w:bCs/>
          <w:sz w:val="28"/>
          <w:szCs w:val="28"/>
        </w:rPr>
      </w:pPr>
      <w:r>
        <w:rPr>
          <w:rFonts w:hint="eastAsia" w:eastAsia="黑体" w:cs="黑体"/>
          <w:b/>
          <w:bCs/>
          <w:sz w:val="28"/>
          <w:szCs w:val="28"/>
        </w:rPr>
        <w:t>模块七</w:t>
      </w:r>
      <w:r>
        <w:rPr>
          <w:rFonts w:eastAsia="黑体"/>
          <w:b/>
          <w:bCs/>
          <w:sz w:val="28"/>
          <w:szCs w:val="28"/>
        </w:rPr>
        <w:t>:</w:t>
      </w:r>
      <w:r>
        <w:rPr>
          <w:rFonts w:hint="eastAsia" w:eastAsia="黑体" w:cs="黑体"/>
          <w:b/>
          <w:bCs/>
          <w:sz w:val="28"/>
          <w:szCs w:val="28"/>
        </w:rPr>
        <w:t>《野外急救技术》</w:t>
      </w:r>
    </w:p>
    <w:p>
      <w:pPr>
        <w:spacing w:line="360" w:lineRule="auto"/>
        <w:outlineLvl w:val="1"/>
        <w:rPr>
          <w:rFonts w:ascii="黑体" w:eastAsia="黑体"/>
          <w:b/>
          <w:bCs/>
          <w:sz w:val="24"/>
          <w:szCs w:val="24"/>
        </w:rPr>
      </w:pPr>
      <w:r>
        <w:rPr>
          <w:rFonts w:hint="eastAsia" w:ascii="黑体" w:eastAsia="黑体" w:cs="黑体"/>
          <w:b/>
          <w:bCs/>
          <w:sz w:val="24"/>
          <w:szCs w:val="24"/>
        </w:rPr>
        <w:t>【培训任务】</w:t>
      </w:r>
    </w:p>
    <w:p>
      <w:pPr>
        <w:spacing w:line="360" w:lineRule="auto"/>
        <w:ind w:firstLine="420" w:firstLineChars="200"/>
        <w:rPr>
          <w:rFonts w:ascii="宋体"/>
        </w:rPr>
      </w:pPr>
      <w:r>
        <w:rPr>
          <w:rFonts w:hint="eastAsia" w:ascii="宋体" w:hAnsi="宋体" w:cs="宋体"/>
        </w:rPr>
        <w:t>主要阐述森林康养过程中常见野外意外伤害问题的应急处理方法和急救技术。</w:t>
      </w:r>
      <w:r>
        <w:rPr>
          <w:rFonts w:hint="eastAsia" w:cs="宋体"/>
        </w:rPr>
        <w:t>通过本课程的学习与训练，培养学员分析、判断并初步解决野外意外伤害问题的能力。</w:t>
      </w:r>
    </w:p>
    <w:p>
      <w:pPr>
        <w:spacing w:line="360" w:lineRule="auto"/>
        <w:outlineLvl w:val="1"/>
        <w:rPr>
          <w:rFonts w:ascii="黑体" w:eastAsia="黑体"/>
          <w:b/>
          <w:bCs/>
          <w:sz w:val="24"/>
          <w:szCs w:val="24"/>
        </w:rPr>
      </w:pPr>
      <w:r>
        <w:rPr>
          <w:rFonts w:hint="eastAsia" w:ascii="黑体" w:eastAsia="黑体" w:cs="黑体"/>
          <w:b/>
          <w:bCs/>
          <w:sz w:val="24"/>
          <w:szCs w:val="24"/>
        </w:rPr>
        <w:t>【培训目标】</w:t>
      </w:r>
    </w:p>
    <w:p>
      <w:pPr>
        <w:spacing w:line="360" w:lineRule="auto"/>
        <w:ind w:firstLine="480"/>
      </w:pPr>
      <w:r>
        <w:rPr>
          <w:b/>
          <w:bCs/>
        </w:rPr>
        <w:t>1</w:t>
      </w:r>
      <w:r>
        <w:rPr>
          <w:rFonts w:hint="eastAsia" w:cs="宋体"/>
          <w:b/>
          <w:bCs/>
        </w:rPr>
        <w:t>．知识目标</w:t>
      </w:r>
    </w:p>
    <w:p>
      <w:pPr>
        <w:spacing w:line="360" w:lineRule="auto"/>
        <w:ind w:firstLine="480"/>
        <w:rPr>
          <w:rFonts w:ascii="宋体"/>
        </w:rPr>
      </w:pPr>
      <w:r>
        <w:rPr>
          <w:rFonts w:hint="eastAsia" w:cs="宋体"/>
        </w:rPr>
        <w:t>了解</w:t>
      </w:r>
      <w:r>
        <w:rPr>
          <w:rFonts w:hint="eastAsia" w:ascii="宋体" w:hAnsi="宋体" w:cs="宋体"/>
        </w:rPr>
        <w:t>和掌握森林康养过程中常见意外伤害的应急处理方法。</w:t>
      </w:r>
    </w:p>
    <w:p>
      <w:pPr>
        <w:spacing w:line="360" w:lineRule="auto"/>
        <w:ind w:firstLine="413" w:firstLineChars="196"/>
      </w:pPr>
      <w:r>
        <w:rPr>
          <w:b/>
          <w:bCs/>
        </w:rPr>
        <w:t>2</w:t>
      </w:r>
      <w:r>
        <w:rPr>
          <w:rFonts w:hint="eastAsia" w:cs="宋体"/>
          <w:b/>
          <w:bCs/>
        </w:rPr>
        <w:t>．技能目标</w:t>
      </w:r>
    </w:p>
    <w:p>
      <w:pPr>
        <w:spacing w:line="360" w:lineRule="auto"/>
        <w:ind w:firstLine="420" w:firstLineChars="200"/>
        <w:jc w:val="left"/>
        <w:rPr>
          <w:rFonts w:ascii="宋体"/>
        </w:rPr>
      </w:pPr>
      <w:r>
        <w:rPr>
          <w:rFonts w:hint="eastAsia" w:cs="宋体"/>
        </w:rPr>
        <w:t>熟练掌握</w:t>
      </w:r>
      <w:r>
        <w:rPr>
          <w:rFonts w:hint="eastAsia" w:ascii="宋体" w:hAnsi="宋体" w:cs="宋体"/>
        </w:rPr>
        <w:t>野外受伤、植物过敏、晕厥、溺水</w:t>
      </w:r>
      <w:r>
        <w:rPr>
          <w:rFonts w:hint="eastAsia" w:cs="宋体"/>
        </w:rPr>
        <w:t>、</w:t>
      </w:r>
      <w:r>
        <w:rPr>
          <w:rFonts w:hint="eastAsia" w:ascii="宋体" w:hAnsi="宋体" w:cs="宋体"/>
        </w:rPr>
        <w:t>雷电击伤、毒蛇咬伤、心跳骤停</w:t>
      </w:r>
      <w:r>
        <w:rPr>
          <w:rFonts w:hint="eastAsia" w:cs="宋体"/>
        </w:rPr>
        <w:t>等野外</w:t>
      </w:r>
      <w:r>
        <w:rPr>
          <w:rFonts w:hint="eastAsia" w:ascii="宋体" w:hAnsi="宋体" w:cs="宋体"/>
        </w:rPr>
        <w:t>急救技术</w:t>
      </w:r>
      <w:r>
        <w:rPr>
          <w:rFonts w:hint="eastAsia" w:cs="宋体"/>
        </w:rPr>
        <w:t>。</w:t>
      </w:r>
    </w:p>
    <w:p>
      <w:pPr>
        <w:spacing w:line="360" w:lineRule="auto"/>
        <w:outlineLvl w:val="1"/>
        <w:rPr>
          <w:rFonts w:ascii="黑体" w:eastAsia="黑体"/>
          <w:b/>
          <w:bCs/>
          <w:sz w:val="24"/>
          <w:szCs w:val="24"/>
        </w:rPr>
      </w:pPr>
      <w:r>
        <w:rPr>
          <w:rFonts w:hint="eastAsia" w:ascii="黑体" w:eastAsia="黑体" w:cs="黑体"/>
          <w:b/>
          <w:bCs/>
          <w:sz w:val="24"/>
          <w:szCs w:val="24"/>
        </w:rPr>
        <w:t>【培训方式】</w:t>
      </w:r>
    </w:p>
    <w:p>
      <w:pPr>
        <w:spacing w:line="360" w:lineRule="auto"/>
        <w:ind w:right="-874" w:rightChars="-416"/>
        <w:rPr>
          <w:rFonts w:ascii="宋体"/>
        </w:rPr>
      </w:pPr>
      <w:r>
        <w:rPr>
          <w:rFonts w:hint="eastAsia" w:ascii="宋体" w:hAnsi="宋体" w:cs="宋体"/>
        </w:rPr>
        <w:t>采取课堂讲授、网络课堂（自学）、演示、实操等教学方式</w:t>
      </w:r>
    </w:p>
    <w:p>
      <w:pPr>
        <w:spacing w:line="360" w:lineRule="auto"/>
        <w:outlineLvl w:val="1"/>
        <w:rPr>
          <w:rFonts w:ascii="黑体" w:eastAsia="黑体"/>
          <w:b/>
          <w:bCs/>
          <w:sz w:val="24"/>
          <w:szCs w:val="24"/>
        </w:rPr>
      </w:pPr>
      <w:r>
        <w:rPr>
          <w:rFonts w:hint="eastAsia" w:ascii="黑体" w:eastAsia="黑体" w:cs="黑体"/>
          <w:b/>
          <w:bCs/>
          <w:sz w:val="24"/>
          <w:szCs w:val="24"/>
        </w:rPr>
        <w:t>【学时分配】</w:t>
      </w:r>
    </w:p>
    <w:tbl>
      <w:tblPr>
        <w:tblStyle w:val="12"/>
        <w:tblW w:w="9039"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854"/>
        <w:gridCol w:w="1701"/>
        <w:gridCol w:w="1560"/>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tcBorders>
              <w:top w:val="single" w:color="auto" w:sz="12" w:space="0"/>
            </w:tcBorders>
            <w:vAlign w:val="center"/>
          </w:tcPr>
          <w:p>
            <w:pPr>
              <w:spacing w:line="360" w:lineRule="auto"/>
              <w:jc w:val="center"/>
              <w:rPr>
                <w:rFonts w:ascii="宋体"/>
              </w:rPr>
            </w:pPr>
            <w:r>
              <w:rPr>
                <w:rFonts w:hint="eastAsia" w:ascii="宋体" w:hAnsi="宋体" w:cs="宋体"/>
              </w:rPr>
              <w:t>模块</w:t>
            </w:r>
          </w:p>
        </w:tc>
        <w:tc>
          <w:tcPr>
            <w:tcW w:w="3854" w:type="dxa"/>
            <w:tcBorders>
              <w:top w:val="single" w:color="auto" w:sz="12" w:space="0"/>
            </w:tcBorders>
            <w:vAlign w:val="center"/>
          </w:tcPr>
          <w:p>
            <w:pPr>
              <w:spacing w:line="360" w:lineRule="auto"/>
              <w:jc w:val="center"/>
              <w:rPr>
                <w:rFonts w:ascii="宋体"/>
              </w:rPr>
            </w:pPr>
            <w:r>
              <w:rPr>
                <w:rFonts w:hint="eastAsia" w:ascii="宋体" w:hAnsi="宋体" w:cs="宋体"/>
              </w:rPr>
              <w:t>内容</w:t>
            </w:r>
          </w:p>
        </w:tc>
        <w:tc>
          <w:tcPr>
            <w:tcW w:w="1701" w:type="dxa"/>
            <w:tcBorders>
              <w:top w:val="single" w:color="auto" w:sz="12" w:space="0"/>
            </w:tcBorders>
            <w:vAlign w:val="center"/>
          </w:tcPr>
          <w:p>
            <w:pPr>
              <w:spacing w:line="360" w:lineRule="auto"/>
              <w:jc w:val="center"/>
              <w:rPr>
                <w:rFonts w:ascii="宋体"/>
              </w:rPr>
            </w:pPr>
            <w:r>
              <w:rPr>
                <w:rFonts w:hint="eastAsia" w:ascii="宋体" w:hAnsi="宋体" w:cs="宋体"/>
              </w:rPr>
              <w:t>理论与演示</w:t>
            </w:r>
          </w:p>
        </w:tc>
        <w:tc>
          <w:tcPr>
            <w:tcW w:w="1560" w:type="dxa"/>
            <w:tcBorders>
              <w:top w:val="single" w:color="auto" w:sz="12" w:space="0"/>
            </w:tcBorders>
            <w:vAlign w:val="center"/>
          </w:tcPr>
          <w:p>
            <w:pPr>
              <w:spacing w:line="360" w:lineRule="auto"/>
              <w:jc w:val="center"/>
              <w:rPr>
                <w:rFonts w:ascii="宋体"/>
              </w:rPr>
            </w:pPr>
            <w:r>
              <w:rPr>
                <w:rFonts w:hint="eastAsia" w:ascii="宋体" w:hAnsi="宋体" w:cs="宋体"/>
              </w:rPr>
              <w:t>实操</w:t>
            </w:r>
          </w:p>
        </w:tc>
        <w:tc>
          <w:tcPr>
            <w:tcW w:w="1134" w:type="dxa"/>
            <w:tcBorders>
              <w:top w:val="single" w:color="auto" w:sz="12" w:space="0"/>
            </w:tcBorders>
            <w:vAlign w:val="center"/>
          </w:tcPr>
          <w:p>
            <w:pPr>
              <w:spacing w:line="360" w:lineRule="auto"/>
              <w:jc w:val="center"/>
              <w:rPr>
                <w:rFonts w:ascii="宋体"/>
              </w:rPr>
            </w:pPr>
            <w:r>
              <w:rPr>
                <w:rFonts w:hint="eastAsia" w:ascii="宋体" w:hAnsi="宋体" w:cs="宋体"/>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一</w:t>
            </w:r>
          </w:p>
        </w:tc>
        <w:tc>
          <w:tcPr>
            <w:tcW w:w="3854" w:type="dxa"/>
            <w:vAlign w:val="center"/>
          </w:tcPr>
          <w:p>
            <w:pPr>
              <w:spacing w:line="360" w:lineRule="auto"/>
              <w:rPr>
                <w:rFonts w:ascii="宋体"/>
              </w:rPr>
            </w:pPr>
            <w:r>
              <w:rPr>
                <w:rFonts w:hint="eastAsia" w:ascii="宋体" w:hAnsi="宋体" w:cs="宋体"/>
              </w:rPr>
              <w:t>野外受伤的应急处理</w:t>
            </w:r>
          </w:p>
        </w:tc>
        <w:tc>
          <w:tcPr>
            <w:tcW w:w="1701" w:type="dxa"/>
            <w:vAlign w:val="center"/>
          </w:tcPr>
          <w:p>
            <w:pPr>
              <w:spacing w:line="360" w:lineRule="auto"/>
              <w:jc w:val="center"/>
              <w:rPr>
                <w:rFonts w:ascii="宋体" w:hAnsi="宋体" w:cs="宋体"/>
              </w:rPr>
            </w:pPr>
            <w:r>
              <w:rPr>
                <w:rFonts w:ascii="宋体" w:hAnsi="宋体" w:cs="宋体"/>
              </w:rPr>
              <w:t>2</w:t>
            </w:r>
          </w:p>
        </w:tc>
        <w:tc>
          <w:tcPr>
            <w:tcW w:w="1560" w:type="dxa"/>
            <w:vAlign w:val="center"/>
          </w:tcPr>
          <w:p>
            <w:pPr>
              <w:spacing w:line="360" w:lineRule="auto"/>
              <w:jc w:val="center"/>
              <w:rPr>
                <w:rFonts w:ascii="宋体"/>
              </w:rPr>
            </w:pPr>
            <w:r>
              <w:rPr>
                <w:rFonts w:ascii="宋体" w:hAnsi="宋体" w:cs="宋体"/>
              </w:rPr>
              <w:t>4</w:t>
            </w:r>
          </w:p>
        </w:tc>
        <w:tc>
          <w:tcPr>
            <w:tcW w:w="1134" w:type="dxa"/>
            <w:vAlign w:val="center"/>
          </w:tcPr>
          <w:p>
            <w:pPr>
              <w:spacing w:line="360" w:lineRule="auto"/>
              <w:jc w:val="center"/>
              <w:rPr>
                <w:rFonts w:ascii="宋体"/>
              </w:rPr>
            </w:pPr>
            <w:r>
              <w:rPr>
                <w:rFonts w:ascii="宋体" w:hAnsi="宋体" w:cs="宋体"/>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二</w:t>
            </w:r>
          </w:p>
        </w:tc>
        <w:tc>
          <w:tcPr>
            <w:tcW w:w="3854" w:type="dxa"/>
            <w:vAlign w:val="center"/>
          </w:tcPr>
          <w:p>
            <w:pPr>
              <w:spacing w:line="360" w:lineRule="auto"/>
              <w:rPr>
                <w:rFonts w:ascii="宋体"/>
              </w:rPr>
            </w:pPr>
            <w:r>
              <w:rPr>
                <w:rFonts w:hint="eastAsia" w:ascii="宋体" w:hAnsi="宋体" w:cs="宋体"/>
              </w:rPr>
              <w:t>植物过敏的应急处理</w:t>
            </w:r>
          </w:p>
        </w:tc>
        <w:tc>
          <w:tcPr>
            <w:tcW w:w="1701" w:type="dxa"/>
            <w:vAlign w:val="center"/>
          </w:tcPr>
          <w:p>
            <w:pPr>
              <w:spacing w:line="360" w:lineRule="auto"/>
              <w:jc w:val="center"/>
              <w:rPr>
                <w:rFonts w:ascii="宋体"/>
              </w:rPr>
            </w:pPr>
            <w:r>
              <w:rPr>
                <w:rFonts w:ascii="宋体" w:hAnsi="宋体" w:cs="宋体"/>
              </w:rPr>
              <w:t>0.5</w:t>
            </w:r>
          </w:p>
        </w:tc>
        <w:tc>
          <w:tcPr>
            <w:tcW w:w="1560" w:type="dxa"/>
            <w:vAlign w:val="center"/>
          </w:tcPr>
          <w:p>
            <w:pPr>
              <w:spacing w:line="360" w:lineRule="auto"/>
              <w:rPr>
                <w:rFonts w:ascii="宋体" w:cs="宋体"/>
              </w:rPr>
            </w:pPr>
            <w:r>
              <w:rPr>
                <w:rFonts w:ascii="宋体" w:cs="宋体"/>
              </w:rPr>
              <w:t xml:space="preserve">      </w:t>
            </w:r>
          </w:p>
        </w:tc>
        <w:tc>
          <w:tcPr>
            <w:tcW w:w="1134" w:type="dxa"/>
            <w:vAlign w:val="center"/>
          </w:tcPr>
          <w:p>
            <w:pPr>
              <w:spacing w:line="360" w:lineRule="auto"/>
              <w:jc w:val="center"/>
              <w:rPr>
                <w:rFonts w:ascii="宋体"/>
              </w:rPr>
            </w:pPr>
            <w:r>
              <w:rPr>
                <w:rFonts w:ascii="宋体" w:hAnsi="宋体" w:cs="宋体"/>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三</w:t>
            </w:r>
          </w:p>
        </w:tc>
        <w:tc>
          <w:tcPr>
            <w:tcW w:w="3854" w:type="dxa"/>
            <w:vAlign w:val="center"/>
          </w:tcPr>
          <w:p>
            <w:pPr>
              <w:spacing w:line="360" w:lineRule="auto"/>
              <w:rPr>
                <w:rFonts w:ascii="宋体"/>
              </w:rPr>
            </w:pPr>
            <w:r>
              <w:rPr>
                <w:rFonts w:hint="eastAsia" w:ascii="宋体" w:hAnsi="宋体" w:cs="宋体"/>
              </w:rPr>
              <w:t>晕厥的应急处理</w:t>
            </w:r>
          </w:p>
        </w:tc>
        <w:tc>
          <w:tcPr>
            <w:tcW w:w="1701" w:type="dxa"/>
            <w:vAlign w:val="center"/>
          </w:tcPr>
          <w:p>
            <w:pPr>
              <w:spacing w:line="360" w:lineRule="auto"/>
              <w:jc w:val="center"/>
              <w:rPr>
                <w:rFonts w:ascii="宋体"/>
              </w:rPr>
            </w:pPr>
            <w:r>
              <w:rPr>
                <w:rFonts w:ascii="宋体" w:hAnsi="宋体" w:cs="宋体"/>
              </w:rPr>
              <w:t>0.5</w:t>
            </w:r>
          </w:p>
        </w:tc>
        <w:tc>
          <w:tcPr>
            <w:tcW w:w="1560" w:type="dxa"/>
            <w:vAlign w:val="center"/>
          </w:tcPr>
          <w:p>
            <w:pPr>
              <w:spacing w:line="360" w:lineRule="auto"/>
              <w:jc w:val="center"/>
              <w:rPr>
                <w:rFonts w:ascii="宋体"/>
              </w:rPr>
            </w:pPr>
          </w:p>
        </w:tc>
        <w:tc>
          <w:tcPr>
            <w:tcW w:w="1134" w:type="dxa"/>
            <w:vAlign w:val="center"/>
          </w:tcPr>
          <w:p>
            <w:pPr>
              <w:spacing w:line="360" w:lineRule="auto"/>
              <w:jc w:val="center"/>
              <w:rPr>
                <w:rFonts w:ascii="宋体"/>
              </w:rPr>
            </w:pPr>
            <w:r>
              <w:rPr>
                <w:rFonts w:ascii="宋体" w:hAnsi="宋体" w:cs="宋体"/>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四</w:t>
            </w:r>
          </w:p>
        </w:tc>
        <w:tc>
          <w:tcPr>
            <w:tcW w:w="3854" w:type="dxa"/>
            <w:vAlign w:val="center"/>
          </w:tcPr>
          <w:p>
            <w:pPr>
              <w:spacing w:line="360" w:lineRule="auto"/>
              <w:rPr>
                <w:rFonts w:ascii="宋体"/>
              </w:rPr>
            </w:pPr>
            <w:r>
              <w:rPr>
                <w:rFonts w:hint="eastAsia" w:ascii="宋体" w:hAnsi="宋体" w:cs="宋体"/>
              </w:rPr>
              <w:t>心跳骤停的应急处理</w:t>
            </w:r>
          </w:p>
        </w:tc>
        <w:tc>
          <w:tcPr>
            <w:tcW w:w="1701" w:type="dxa"/>
            <w:vAlign w:val="center"/>
          </w:tcPr>
          <w:p>
            <w:pPr>
              <w:spacing w:line="360" w:lineRule="auto"/>
              <w:jc w:val="center"/>
              <w:rPr>
                <w:rFonts w:ascii="宋体" w:hAnsi="宋体" w:cs="宋体"/>
              </w:rPr>
            </w:pPr>
            <w:r>
              <w:rPr>
                <w:rFonts w:ascii="宋体" w:hAnsi="宋体" w:cs="宋体"/>
              </w:rPr>
              <w:t>2</w:t>
            </w:r>
          </w:p>
        </w:tc>
        <w:tc>
          <w:tcPr>
            <w:tcW w:w="1560" w:type="dxa"/>
            <w:vAlign w:val="center"/>
          </w:tcPr>
          <w:p>
            <w:pPr>
              <w:spacing w:line="360" w:lineRule="auto"/>
              <w:jc w:val="center"/>
              <w:rPr>
                <w:rFonts w:ascii="宋体"/>
              </w:rPr>
            </w:pPr>
            <w:r>
              <w:rPr>
                <w:rFonts w:ascii="宋体" w:hAnsi="宋体" w:cs="宋体"/>
              </w:rPr>
              <w:t>4</w:t>
            </w:r>
          </w:p>
        </w:tc>
        <w:tc>
          <w:tcPr>
            <w:tcW w:w="1134" w:type="dxa"/>
            <w:vAlign w:val="center"/>
          </w:tcPr>
          <w:p>
            <w:pPr>
              <w:spacing w:line="360" w:lineRule="auto"/>
              <w:jc w:val="center"/>
              <w:rPr>
                <w:rFonts w:ascii="宋体"/>
              </w:rPr>
            </w:pPr>
            <w:r>
              <w:rPr>
                <w:rFonts w:ascii="宋体" w:hAnsi="宋体" w:cs="宋体"/>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五</w:t>
            </w:r>
          </w:p>
        </w:tc>
        <w:tc>
          <w:tcPr>
            <w:tcW w:w="3854" w:type="dxa"/>
            <w:vAlign w:val="center"/>
          </w:tcPr>
          <w:p>
            <w:pPr>
              <w:spacing w:line="360" w:lineRule="auto"/>
              <w:rPr>
                <w:rFonts w:ascii="宋体"/>
              </w:rPr>
            </w:pPr>
            <w:r>
              <w:rPr>
                <w:rFonts w:hint="eastAsia" w:ascii="宋体" w:hAnsi="宋体" w:cs="宋体"/>
              </w:rPr>
              <w:t>溺水的应急处理</w:t>
            </w:r>
          </w:p>
        </w:tc>
        <w:tc>
          <w:tcPr>
            <w:tcW w:w="1701" w:type="dxa"/>
            <w:vAlign w:val="center"/>
          </w:tcPr>
          <w:p>
            <w:pPr>
              <w:spacing w:line="360" w:lineRule="auto"/>
              <w:jc w:val="center"/>
              <w:rPr>
                <w:rFonts w:ascii="宋体"/>
              </w:rPr>
            </w:pPr>
            <w:r>
              <w:rPr>
                <w:rFonts w:ascii="宋体" w:hAnsi="宋体" w:cs="宋体"/>
              </w:rPr>
              <w:t>0.5</w:t>
            </w:r>
          </w:p>
        </w:tc>
        <w:tc>
          <w:tcPr>
            <w:tcW w:w="1560" w:type="dxa"/>
            <w:vAlign w:val="center"/>
          </w:tcPr>
          <w:p>
            <w:pPr>
              <w:spacing w:line="360" w:lineRule="auto"/>
              <w:jc w:val="center"/>
              <w:rPr>
                <w:rFonts w:ascii="宋体"/>
              </w:rPr>
            </w:pPr>
          </w:p>
        </w:tc>
        <w:tc>
          <w:tcPr>
            <w:tcW w:w="1134" w:type="dxa"/>
            <w:vAlign w:val="center"/>
          </w:tcPr>
          <w:p>
            <w:pPr>
              <w:spacing w:line="360" w:lineRule="auto"/>
              <w:jc w:val="center"/>
              <w:rPr>
                <w:rFonts w:ascii="宋体"/>
              </w:rPr>
            </w:pPr>
            <w:r>
              <w:rPr>
                <w:rFonts w:ascii="宋体" w:hAnsi="宋体" w:cs="宋体"/>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六</w:t>
            </w:r>
          </w:p>
        </w:tc>
        <w:tc>
          <w:tcPr>
            <w:tcW w:w="3854" w:type="dxa"/>
            <w:vAlign w:val="center"/>
          </w:tcPr>
          <w:p>
            <w:pPr>
              <w:spacing w:line="360" w:lineRule="auto"/>
              <w:rPr>
                <w:rFonts w:ascii="宋体"/>
              </w:rPr>
            </w:pPr>
            <w:r>
              <w:rPr>
                <w:rFonts w:hint="eastAsia" w:ascii="宋体" w:hAnsi="宋体" w:cs="宋体"/>
              </w:rPr>
              <w:t>雷电击伤的应急处理</w:t>
            </w:r>
          </w:p>
        </w:tc>
        <w:tc>
          <w:tcPr>
            <w:tcW w:w="1701" w:type="dxa"/>
            <w:vAlign w:val="center"/>
          </w:tcPr>
          <w:p>
            <w:pPr>
              <w:spacing w:line="360" w:lineRule="auto"/>
              <w:jc w:val="center"/>
              <w:rPr>
                <w:rFonts w:ascii="宋体"/>
              </w:rPr>
            </w:pPr>
            <w:r>
              <w:rPr>
                <w:rFonts w:ascii="宋体" w:hAnsi="宋体" w:cs="宋体"/>
              </w:rPr>
              <w:t>0.5</w:t>
            </w:r>
          </w:p>
        </w:tc>
        <w:tc>
          <w:tcPr>
            <w:tcW w:w="1560" w:type="dxa"/>
            <w:vAlign w:val="center"/>
          </w:tcPr>
          <w:p>
            <w:pPr>
              <w:spacing w:line="360" w:lineRule="auto"/>
              <w:jc w:val="center"/>
              <w:rPr>
                <w:rFonts w:ascii="宋体"/>
              </w:rPr>
            </w:pPr>
          </w:p>
        </w:tc>
        <w:tc>
          <w:tcPr>
            <w:tcW w:w="1134" w:type="dxa"/>
            <w:vAlign w:val="center"/>
          </w:tcPr>
          <w:p>
            <w:pPr>
              <w:spacing w:line="360" w:lineRule="auto"/>
              <w:jc w:val="center"/>
              <w:rPr>
                <w:rFonts w:ascii="宋体"/>
              </w:rPr>
            </w:pPr>
            <w:r>
              <w:rPr>
                <w:rFonts w:ascii="宋体" w:hAnsi="宋体" w:cs="宋体"/>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r>
              <w:rPr>
                <w:rFonts w:hint="eastAsia" w:ascii="宋体" w:hAnsi="宋体" w:cs="宋体"/>
              </w:rPr>
              <w:t>七</w:t>
            </w:r>
          </w:p>
        </w:tc>
        <w:tc>
          <w:tcPr>
            <w:tcW w:w="3854" w:type="dxa"/>
            <w:vAlign w:val="center"/>
          </w:tcPr>
          <w:p>
            <w:pPr>
              <w:spacing w:line="360" w:lineRule="auto"/>
              <w:rPr>
                <w:rFonts w:ascii="宋体"/>
              </w:rPr>
            </w:pPr>
            <w:r>
              <w:rPr>
                <w:rFonts w:hint="eastAsia" w:ascii="宋体" w:hAnsi="宋体" w:cs="宋体"/>
              </w:rPr>
              <w:t>毒蛇咬伤的应急处理</w:t>
            </w:r>
          </w:p>
        </w:tc>
        <w:tc>
          <w:tcPr>
            <w:tcW w:w="1701" w:type="dxa"/>
            <w:vAlign w:val="center"/>
          </w:tcPr>
          <w:p>
            <w:pPr>
              <w:spacing w:line="360" w:lineRule="auto"/>
              <w:jc w:val="center"/>
              <w:rPr>
                <w:rFonts w:ascii="宋体" w:hAnsi="宋体" w:cs="宋体"/>
              </w:rPr>
            </w:pPr>
            <w:r>
              <w:rPr>
                <w:rFonts w:ascii="宋体" w:hAnsi="宋体" w:cs="宋体"/>
              </w:rPr>
              <w:t>1</w:t>
            </w:r>
          </w:p>
        </w:tc>
        <w:tc>
          <w:tcPr>
            <w:tcW w:w="1560" w:type="dxa"/>
            <w:vAlign w:val="center"/>
          </w:tcPr>
          <w:p>
            <w:pPr>
              <w:spacing w:line="360" w:lineRule="auto"/>
              <w:jc w:val="center"/>
              <w:rPr>
                <w:rFonts w:ascii="宋体" w:hAnsi="宋体" w:cs="宋体"/>
              </w:rPr>
            </w:pPr>
          </w:p>
        </w:tc>
        <w:tc>
          <w:tcPr>
            <w:tcW w:w="1134" w:type="dxa"/>
            <w:vAlign w:val="center"/>
          </w:tcPr>
          <w:p>
            <w:pPr>
              <w:spacing w:line="360" w:lineRule="auto"/>
              <w:jc w:val="center"/>
              <w:rPr>
                <w:rFonts w:ascii="宋体" w:hAnsi="宋体" w:cs="宋体"/>
              </w:rPr>
            </w:pPr>
            <w:r>
              <w:rPr>
                <w:rFonts w:ascii="宋体" w:hAnsi="宋体" w:cs="宋体"/>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90" w:type="dxa"/>
            <w:vAlign w:val="center"/>
          </w:tcPr>
          <w:p>
            <w:pPr>
              <w:spacing w:line="360" w:lineRule="auto"/>
              <w:jc w:val="center"/>
              <w:rPr>
                <w:rFonts w:ascii="宋体"/>
              </w:rPr>
            </w:pPr>
            <w:r>
              <w:rPr>
                <w:rFonts w:hint="eastAsia" w:ascii="宋体" w:hAnsi="宋体" w:cs="宋体"/>
              </w:rPr>
              <w:t>八</w:t>
            </w:r>
          </w:p>
        </w:tc>
        <w:tc>
          <w:tcPr>
            <w:tcW w:w="3854" w:type="dxa"/>
            <w:vAlign w:val="center"/>
          </w:tcPr>
          <w:p>
            <w:pPr>
              <w:spacing w:line="360" w:lineRule="auto"/>
              <w:rPr>
                <w:rFonts w:ascii="宋体"/>
              </w:rPr>
            </w:pPr>
            <w:r>
              <w:rPr>
                <w:rFonts w:hint="eastAsia" w:ascii="宋体" w:hAnsi="宋体" w:cs="宋体"/>
              </w:rPr>
              <w:t>毒虫蛰伤的应急处理</w:t>
            </w:r>
          </w:p>
        </w:tc>
        <w:tc>
          <w:tcPr>
            <w:tcW w:w="1701" w:type="dxa"/>
            <w:vAlign w:val="center"/>
          </w:tcPr>
          <w:p>
            <w:pPr>
              <w:spacing w:line="360" w:lineRule="auto"/>
              <w:jc w:val="center"/>
              <w:rPr>
                <w:rFonts w:ascii="宋体" w:hAnsi="宋体" w:cs="宋体"/>
              </w:rPr>
            </w:pPr>
            <w:r>
              <w:rPr>
                <w:rFonts w:ascii="宋体" w:hAnsi="宋体" w:cs="宋体"/>
              </w:rPr>
              <w:t>1</w:t>
            </w:r>
          </w:p>
        </w:tc>
        <w:tc>
          <w:tcPr>
            <w:tcW w:w="1560" w:type="dxa"/>
            <w:vAlign w:val="center"/>
          </w:tcPr>
          <w:p>
            <w:pPr>
              <w:spacing w:line="360" w:lineRule="auto"/>
              <w:jc w:val="center"/>
              <w:rPr>
                <w:rFonts w:ascii="宋体" w:hAnsi="宋体" w:cs="宋体"/>
              </w:rPr>
            </w:pPr>
          </w:p>
        </w:tc>
        <w:tc>
          <w:tcPr>
            <w:tcW w:w="1134" w:type="dxa"/>
            <w:vAlign w:val="center"/>
          </w:tcPr>
          <w:p>
            <w:pPr>
              <w:spacing w:line="360" w:lineRule="auto"/>
              <w:jc w:val="center"/>
              <w:rPr>
                <w:rFonts w:ascii="宋体" w:hAnsi="宋体" w:cs="宋体"/>
              </w:rPr>
            </w:pPr>
            <w:r>
              <w:rPr>
                <w:rFonts w:ascii="宋体" w:hAnsi="宋体" w:cs="宋体"/>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90" w:type="dxa"/>
            <w:vAlign w:val="center"/>
          </w:tcPr>
          <w:p>
            <w:pPr>
              <w:spacing w:line="360" w:lineRule="auto"/>
              <w:jc w:val="center"/>
              <w:rPr>
                <w:rFonts w:ascii="宋体"/>
              </w:rPr>
            </w:pPr>
          </w:p>
        </w:tc>
        <w:tc>
          <w:tcPr>
            <w:tcW w:w="3854" w:type="dxa"/>
            <w:vAlign w:val="center"/>
          </w:tcPr>
          <w:p>
            <w:pPr>
              <w:spacing w:line="360" w:lineRule="auto"/>
              <w:jc w:val="left"/>
              <w:rPr>
                <w:rFonts w:ascii="宋体"/>
              </w:rPr>
            </w:pPr>
            <w:r>
              <w:rPr>
                <w:rFonts w:hint="eastAsia" w:ascii="宋体" w:hAnsi="宋体" w:cs="宋体"/>
                <w:b/>
                <w:bCs/>
                <w:u w:val="single"/>
              </w:rPr>
              <w:t>附：</w:t>
            </w:r>
            <w:r>
              <w:rPr>
                <w:rFonts w:hint="eastAsia" w:ascii="宋体" w:hAnsi="宋体" w:cs="宋体"/>
                <w:b/>
                <w:bCs/>
                <w:u w:val="single"/>
                <w:shd w:val="clear" w:color="auto" w:fill="FFFFFF"/>
              </w:rPr>
              <w:t>户外急救包的使用</w:t>
            </w:r>
          </w:p>
        </w:tc>
        <w:tc>
          <w:tcPr>
            <w:tcW w:w="1701" w:type="dxa"/>
            <w:vAlign w:val="center"/>
          </w:tcPr>
          <w:p>
            <w:pPr>
              <w:spacing w:line="360" w:lineRule="auto"/>
              <w:jc w:val="center"/>
              <w:rPr>
                <w:rFonts w:ascii="宋体"/>
              </w:rPr>
            </w:pPr>
          </w:p>
        </w:tc>
        <w:tc>
          <w:tcPr>
            <w:tcW w:w="1560" w:type="dxa"/>
            <w:vAlign w:val="center"/>
          </w:tcPr>
          <w:p>
            <w:pPr>
              <w:spacing w:line="360" w:lineRule="auto"/>
              <w:jc w:val="center"/>
              <w:rPr>
                <w:rFonts w:ascii="宋体"/>
              </w:rPr>
            </w:pPr>
          </w:p>
        </w:tc>
        <w:tc>
          <w:tcPr>
            <w:tcW w:w="1134" w:type="dxa"/>
            <w:vAlign w:val="center"/>
          </w:tcPr>
          <w:p>
            <w:pPr>
              <w:spacing w:line="360" w:lineRule="auto"/>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90" w:type="dxa"/>
            <w:tcBorders>
              <w:bottom w:val="single" w:color="auto" w:sz="12" w:space="0"/>
            </w:tcBorders>
            <w:vAlign w:val="center"/>
          </w:tcPr>
          <w:p>
            <w:pPr>
              <w:spacing w:line="360" w:lineRule="auto"/>
              <w:jc w:val="center"/>
              <w:rPr>
                <w:rFonts w:ascii="宋体"/>
              </w:rPr>
            </w:pPr>
          </w:p>
        </w:tc>
        <w:tc>
          <w:tcPr>
            <w:tcW w:w="3854" w:type="dxa"/>
            <w:tcBorders>
              <w:bottom w:val="single" w:color="auto" w:sz="12" w:space="0"/>
            </w:tcBorders>
            <w:vAlign w:val="center"/>
          </w:tcPr>
          <w:p>
            <w:pPr>
              <w:spacing w:line="360" w:lineRule="auto"/>
              <w:jc w:val="center"/>
              <w:rPr>
                <w:rFonts w:ascii="宋体"/>
              </w:rPr>
            </w:pPr>
            <w:r>
              <w:rPr>
                <w:rFonts w:hint="eastAsia" w:ascii="宋体" w:hAnsi="宋体" w:cs="宋体"/>
              </w:rPr>
              <w:t>合计</w:t>
            </w:r>
          </w:p>
        </w:tc>
        <w:tc>
          <w:tcPr>
            <w:tcW w:w="1701" w:type="dxa"/>
            <w:tcBorders>
              <w:bottom w:val="single" w:color="auto" w:sz="12" w:space="0"/>
            </w:tcBorders>
            <w:vAlign w:val="center"/>
          </w:tcPr>
          <w:p>
            <w:pPr>
              <w:spacing w:line="360" w:lineRule="auto"/>
              <w:jc w:val="center"/>
              <w:rPr>
                <w:rFonts w:ascii="宋体"/>
              </w:rPr>
            </w:pPr>
            <w:r>
              <w:rPr>
                <w:rFonts w:ascii="宋体" w:hAnsi="宋体" w:cs="宋体"/>
              </w:rPr>
              <w:t>8</w:t>
            </w:r>
          </w:p>
        </w:tc>
        <w:tc>
          <w:tcPr>
            <w:tcW w:w="1560" w:type="dxa"/>
            <w:tcBorders>
              <w:bottom w:val="single" w:color="auto" w:sz="12" w:space="0"/>
            </w:tcBorders>
            <w:vAlign w:val="center"/>
          </w:tcPr>
          <w:p>
            <w:pPr>
              <w:spacing w:line="360" w:lineRule="auto"/>
              <w:jc w:val="center"/>
              <w:rPr>
                <w:rFonts w:ascii="宋体" w:hAnsi="宋体" w:cs="宋体"/>
              </w:rPr>
            </w:pPr>
            <w:r>
              <w:rPr>
                <w:rFonts w:ascii="宋体" w:hAnsi="宋体" w:cs="宋体"/>
              </w:rPr>
              <w:t>8</w:t>
            </w:r>
          </w:p>
        </w:tc>
        <w:tc>
          <w:tcPr>
            <w:tcW w:w="1134" w:type="dxa"/>
            <w:tcBorders>
              <w:bottom w:val="single" w:color="auto" w:sz="12" w:space="0"/>
            </w:tcBorders>
            <w:vAlign w:val="center"/>
          </w:tcPr>
          <w:p>
            <w:pPr>
              <w:spacing w:line="360" w:lineRule="auto"/>
              <w:jc w:val="center"/>
              <w:rPr>
                <w:rFonts w:ascii="宋体"/>
              </w:rPr>
            </w:pPr>
            <w:r>
              <w:rPr>
                <w:rFonts w:ascii="宋体" w:hAnsi="宋体" w:cs="宋体"/>
              </w:rPr>
              <w:t>16</w:t>
            </w:r>
          </w:p>
        </w:tc>
      </w:tr>
    </w:tbl>
    <w:p>
      <w:pPr>
        <w:spacing w:line="360" w:lineRule="auto"/>
        <w:rPr>
          <w:rFonts w:eastAsia="黑体"/>
          <w:b/>
          <w:bCs/>
        </w:rPr>
      </w:pPr>
    </w:p>
    <w:p>
      <w:pPr>
        <w:spacing w:line="360" w:lineRule="auto"/>
        <w:jc w:val="center"/>
        <w:rPr>
          <w:rFonts w:eastAsia="黑体"/>
          <w:b/>
          <w:bCs/>
          <w:sz w:val="28"/>
          <w:szCs w:val="28"/>
        </w:rPr>
      </w:pPr>
      <w:r>
        <w:rPr>
          <w:rFonts w:hint="eastAsia" w:eastAsia="黑体" w:cs="黑体"/>
          <w:b/>
          <w:bCs/>
          <w:sz w:val="28"/>
          <w:szCs w:val="28"/>
        </w:rPr>
        <w:t>模块八：《森林康养服务礼仪与从业人员职业素养》</w:t>
      </w:r>
    </w:p>
    <w:p>
      <w:pPr>
        <w:spacing w:line="360" w:lineRule="auto"/>
        <w:outlineLvl w:val="1"/>
        <w:rPr>
          <w:rFonts w:ascii="黑体" w:eastAsia="黑体"/>
          <w:b/>
          <w:bCs/>
          <w:sz w:val="24"/>
          <w:szCs w:val="24"/>
        </w:rPr>
      </w:pPr>
      <w:r>
        <w:rPr>
          <w:rFonts w:hint="eastAsia" w:ascii="黑体" w:eastAsia="黑体" w:cs="黑体"/>
          <w:b/>
          <w:bCs/>
          <w:sz w:val="24"/>
          <w:szCs w:val="24"/>
        </w:rPr>
        <w:t>【培训任务】</w:t>
      </w:r>
    </w:p>
    <w:p>
      <w:pPr>
        <w:spacing w:line="360" w:lineRule="auto"/>
        <w:ind w:firstLine="420" w:firstLineChars="200"/>
        <w:rPr>
          <w:rFonts w:ascii="Calibri" w:hAnsi="Calibri" w:cs="Calibri"/>
        </w:rPr>
      </w:pPr>
      <w:r>
        <w:rPr>
          <w:rFonts w:hint="eastAsia" w:ascii="Calibri" w:hAnsi="Calibri" w:cs="宋体"/>
        </w:rPr>
        <w:t>主要阐述森林康养服务礼仪在各个环节中的运用，掌握服务礼仪</w:t>
      </w:r>
      <w:r>
        <w:rPr>
          <w:rFonts w:hint="eastAsia" w:ascii="Calibri" w:hAnsi="Calibri" w:cs="Calibri"/>
        </w:rPr>
        <w:t>与从业人员职业素养</w:t>
      </w:r>
      <w:r>
        <w:rPr>
          <w:rFonts w:hint="eastAsia" w:ascii="Calibri" w:hAnsi="Calibri" w:cs="宋体"/>
        </w:rPr>
        <w:t>，为</w:t>
      </w:r>
      <w:r>
        <w:rPr>
          <w:rFonts w:hint="eastAsia" w:cs="宋体"/>
        </w:rPr>
        <w:t>森林康养参与人</w:t>
      </w:r>
      <w:r>
        <w:rPr>
          <w:rFonts w:hint="eastAsia" w:ascii="Calibri" w:hAnsi="Calibri" w:cs="宋体"/>
        </w:rPr>
        <w:t>提供高品质的森林康养服务。</w:t>
      </w:r>
    </w:p>
    <w:p>
      <w:pPr>
        <w:spacing w:line="360" w:lineRule="auto"/>
        <w:rPr>
          <w:rFonts w:ascii="黑体" w:eastAsia="黑体"/>
          <w:b/>
          <w:bCs/>
          <w:sz w:val="24"/>
          <w:szCs w:val="24"/>
        </w:rPr>
      </w:pPr>
      <w:r>
        <w:rPr>
          <w:rFonts w:hint="eastAsia" w:ascii="黑体" w:eastAsia="黑体" w:cs="黑体"/>
          <w:b/>
          <w:bCs/>
          <w:sz w:val="24"/>
          <w:szCs w:val="24"/>
        </w:rPr>
        <w:t xml:space="preserve">【培训目标】 </w:t>
      </w:r>
    </w:p>
    <w:p>
      <w:pPr>
        <w:snapToGrid w:val="0"/>
        <w:spacing w:line="360" w:lineRule="auto"/>
        <w:ind w:firstLine="420" w:firstLineChars="200"/>
        <w:rPr>
          <w:rFonts w:ascii="宋体"/>
        </w:rPr>
      </w:pPr>
      <w:r>
        <w:rPr>
          <w:rFonts w:hint="eastAsia" w:ascii="宋体" w:hAnsi="宋体" w:cs="宋体"/>
        </w:rPr>
        <w:t>了解森林康养服务礼仪的意义；</w:t>
      </w:r>
    </w:p>
    <w:p>
      <w:pPr>
        <w:snapToGrid w:val="0"/>
        <w:spacing w:line="360" w:lineRule="auto"/>
        <w:ind w:firstLine="420" w:firstLineChars="200"/>
        <w:rPr>
          <w:rFonts w:ascii="宋体" w:hAnsi="宋体" w:cs="宋体"/>
        </w:rPr>
      </w:pPr>
      <w:r>
        <w:rPr>
          <w:rFonts w:hint="eastAsia" w:ascii="宋体" w:hAnsi="宋体" w:cs="宋体"/>
        </w:rPr>
        <w:t>掌握</w:t>
      </w:r>
      <w:r>
        <w:rPr>
          <w:rFonts w:hint="eastAsia" w:ascii="Calibri" w:hAnsi="Calibri" w:cs="Calibri"/>
        </w:rPr>
        <w:t>微笑服务，仪容仪表规范，仪态规范，基本接待等礼仪规范</w:t>
      </w:r>
      <w:r>
        <w:rPr>
          <w:rFonts w:hint="eastAsia" w:ascii="宋体" w:hAnsi="宋体" w:cs="宋体"/>
        </w:rPr>
        <w:t>；</w:t>
      </w:r>
    </w:p>
    <w:p>
      <w:pPr>
        <w:snapToGrid w:val="0"/>
        <w:spacing w:line="360" w:lineRule="auto"/>
        <w:ind w:firstLine="420" w:firstLineChars="200"/>
        <w:rPr>
          <w:rFonts w:ascii="宋体"/>
        </w:rPr>
      </w:pPr>
      <w:r>
        <w:rPr>
          <w:rFonts w:hint="eastAsia" w:ascii="Calibri" w:hAnsi="Calibri" w:cs="Calibri"/>
        </w:rPr>
        <w:t>掌握森林康养从业人员职业素养。</w:t>
      </w:r>
    </w:p>
    <w:p>
      <w:pPr>
        <w:spacing w:line="360" w:lineRule="auto"/>
        <w:outlineLvl w:val="1"/>
        <w:rPr>
          <w:rFonts w:ascii="黑体" w:eastAsia="黑体"/>
          <w:b/>
          <w:bCs/>
          <w:sz w:val="24"/>
          <w:szCs w:val="24"/>
        </w:rPr>
      </w:pPr>
      <w:r>
        <w:rPr>
          <w:rFonts w:hint="eastAsia" w:ascii="黑体" w:eastAsia="黑体" w:cs="黑体"/>
          <w:b/>
          <w:bCs/>
          <w:sz w:val="24"/>
          <w:szCs w:val="24"/>
        </w:rPr>
        <w:t>【培训方式】</w:t>
      </w:r>
    </w:p>
    <w:p>
      <w:pPr>
        <w:spacing w:line="360" w:lineRule="auto"/>
        <w:ind w:right="-874" w:rightChars="-416" w:firstLine="420" w:firstLineChars="200"/>
        <w:rPr>
          <w:rFonts w:ascii="宋体"/>
        </w:rPr>
      </w:pPr>
      <w:r>
        <w:rPr>
          <w:rFonts w:hint="eastAsia" w:ascii="宋体" w:hAnsi="宋体" w:cs="宋体"/>
        </w:rPr>
        <w:t>采取课堂讲授教学方式。</w:t>
      </w:r>
    </w:p>
    <w:p>
      <w:pPr>
        <w:spacing w:line="360" w:lineRule="auto"/>
        <w:outlineLvl w:val="1"/>
        <w:rPr>
          <w:rFonts w:ascii="黑体" w:eastAsia="黑体"/>
          <w:b/>
          <w:bCs/>
          <w:sz w:val="24"/>
          <w:szCs w:val="24"/>
        </w:rPr>
      </w:pPr>
      <w:r>
        <w:rPr>
          <w:rFonts w:hint="eastAsia" w:ascii="黑体" w:eastAsia="黑体" w:cs="黑体"/>
          <w:b/>
          <w:bCs/>
          <w:sz w:val="24"/>
          <w:szCs w:val="24"/>
        </w:rPr>
        <w:t>【学时分配】</w:t>
      </w:r>
    </w:p>
    <w:tbl>
      <w:tblPr>
        <w:tblStyle w:val="12"/>
        <w:tblW w:w="8755"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0"/>
        <w:gridCol w:w="4280"/>
        <w:gridCol w:w="1559"/>
        <w:gridCol w:w="992"/>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tcBorders>
              <w:top w:val="single" w:color="auto" w:sz="12" w:space="0"/>
            </w:tcBorders>
            <w:vAlign w:val="center"/>
          </w:tcPr>
          <w:p>
            <w:pPr>
              <w:spacing w:line="360" w:lineRule="auto"/>
              <w:jc w:val="center"/>
              <w:rPr>
                <w:rFonts w:ascii="宋体"/>
              </w:rPr>
            </w:pPr>
            <w:r>
              <w:rPr>
                <w:rFonts w:hint="eastAsia" w:ascii="宋体" w:hAnsi="宋体" w:cs="宋体"/>
              </w:rPr>
              <w:t>模块</w:t>
            </w:r>
          </w:p>
        </w:tc>
        <w:tc>
          <w:tcPr>
            <w:tcW w:w="4280" w:type="dxa"/>
            <w:tcBorders>
              <w:top w:val="single" w:color="auto" w:sz="12" w:space="0"/>
            </w:tcBorders>
            <w:vAlign w:val="center"/>
          </w:tcPr>
          <w:p>
            <w:pPr>
              <w:spacing w:line="360" w:lineRule="auto"/>
              <w:jc w:val="center"/>
              <w:rPr>
                <w:rFonts w:ascii="宋体"/>
              </w:rPr>
            </w:pPr>
            <w:r>
              <w:rPr>
                <w:rFonts w:hint="eastAsia" w:ascii="宋体" w:hAnsi="宋体" w:cs="宋体"/>
              </w:rPr>
              <w:t>内容</w:t>
            </w:r>
          </w:p>
        </w:tc>
        <w:tc>
          <w:tcPr>
            <w:tcW w:w="1559" w:type="dxa"/>
            <w:tcBorders>
              <w:top w:val="single" w:color="auto" w:sz="12" w:space="0"/>
            </w:tcBorders>
            <w:vAlign w:val="center"/>
          </w:tcPr>
          <w:p>
            <w:pPr>
              <w:spacing w:line="360" w:lineRule="auto"/>
              <w:jc w:val="center"/>
              <w:rPr>
                <w:rFonts w:ascii="宋体"/>
              </w:rPr>
            </w:pPr>
            <w:r>
              <w:rPr>
                <w:rFonts w:hint="eastAsia" w:ascii="宋体" w:hAnsi="宋体" w:cs="宋体"/>
              </w:rPr>
              <w:t>理论</w:t>
            </w:r>
          </w:p>
        </w:tc>
        <w:tc>
          <w:tcPr>
            <w:tcW w:w="992" w:type="dxa"/>
            <w:tcBorders>
              <w:top w:val="single" w:color="auto" w:sz="12" w:space="0"/>
            </w:tcBorders>
            <w:vAlign w:val="center"/>
          </w:tcPr>
          <w:p>
            <w:pPr>
              <w:spacing w:line="360" w:lineRule="auto"/>
              <w:jc w:val="center"/>
              <w:rPr>
                <w:rFonts w:ascii="宋体"/>
              </w:rPr>
            </w:pPr>
            <w:r>
              <w:rPr>
                <w:rFonts w:hint="eastAsia" w:ascii="宋体" w:hAnsi="宋体" w:cs="宋体"/>
              </w:rPr>
              <w:t>实操</w:t>
            </w:r>
          </w:p>
        </w:tc>
        <w:tc>
          <w:tcPr>
            <w:tcW w:w="1134" w:type="dxa"/>
            <w:tcBorders>
              <w:top w:val="single" w:color="auto" w:sz="12" w:space="0"/>
            </w:tcBorders>
            <w:vAlign w:val="center"/>
          </w:tcPr>
          <w:p>
            <w:pPr>
              <w:spacing w:line="360" w:lineRule="auto"/>
              <w:jc w:val="center"/>
              <w:rPr>
                <w:rFonts w:ascii="宋体"/>
              </w:rPr>
            </w:pPr>
            <w:r>
              <w:rPr>
                <w:rFonts w:hint="eastAsia" w:ascii="宋体" w:hAnsi="宋体" w:cs="宋体"/>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90" w:type="dxa"/>
            <w:vAlign w:val="center"/>
          </w:tcPr>
          <w:p>
            <w:pPr>
              <w:spacing w:line="360" w:lineRule="auto"/>
              <w:jc w:val="center"/>
              <w:rPr>
                <w:rFonts w:ascii="宋体"/>
              </w:rPr>
            </w:pPr>
            <w:r>
              <w:rPr>
                <w:rFonts w:hint="eastAsia" w:ascii="宋体" w:hAnsi="宋体" w:cs="宋体"/>
              </w:rPr>
              <w:t>一</w:t>
            </w:r>
          </w:p>
        </w:tc>
        <w:tc>
          <w:tcPr>
            <w:tcW w:w="4280" w:type="dxa"/>
            <w:vAlign w:val="center"/>
          </w:tcPr>
          <w:p>
            <w:pPr>
              <w:spacing w:line="360" w:lineRule="auto"/>
              <w:rPr>
                <w:rFonts w:ascii="宋体"/>
              </w:rPr>
            </w:pPr>
            <w:r>
              <w:rPr>
                <w:rFonts w:hint="eastAsia" w:ascii="Calibri" w:hAnsi="Calibri" w:cs="宋体"/>
              </w:rPr>
              <w:t>森林康养服务礼仪</w:t>
            </w:r>
            <w:r>
              <w:rPr>
                <w:rFonts w:hint="eastAsia" w:ascii="Calibri" w:hAnsi="Calibri" w:cs="Calibri"/>
              </w:rPr>
              <w:t>与从业人员职业素养</w:t>
            </w:r>
          </w:p>
        </w:tc>
        <w:tc>
          <w:tcPr>
            <w:tcW w:w="1559" w:type="dxa"/>
            <w:vAlign w:val="center"/>
          </w:tcPr>
          <w:p>
            <w:pPr>
              <w:spacing w:line="360" w:lineRule="auto"/>
              <w:jc w:val="center"/>
              <w:rPr>
                <w:rFonts w:ascii="宋体" w:hAnsi="宋体" w:cs="宋体"/>
              </w:rPr>
            </w:pPr>
            <w:r>
              <w:rPr>
                <w:rFonts w:ascii="宋体" w:hAnsi="宋体" w:cs="宋体"/>
              </w:rPr>
              <w:t>2</w:t>
            </w:r>
          </w:p>
        </w:tc>
        <w:tc>
          <w:tcPr>
            <w:tcW w:w="992" w:type="dxa"/>
            <w:vAlign w:val="center"/>
          </w:tcPr>
          <w:p>
            <w:pPr>
              <w:spacing w:line="360" w:lineRule="auto"/>
              <w:jc w:val="center"/>
              <w:rPr>
                <w:rFonts w:ascii="宋体" w:cs="宋体"/>
              </w:rPr>
            </w:pPr>
            <w:r>
              <w:rPr>
                <w:rFonts w:hint="eastAsia" w:ascii="宋体" w:cs="宋体"/>
              </w:rPr>
              <w:t>2</w:t>
            </w:r>
          </w:p>
        </w:tc>
        <w:tc>
          <w:tcPr>
            <w:tcW w:w="1134" w:type="dxa"/>
            <w:vAlign w:val="center"/>
          </w:tcPr>
          <w:p>
            <w:pPr>
              <w:spacing w:line="360" w:lineRule="auto"/>
              <w:jc w:val="center"/>
              <w:rPr>
                <w:rFonts w:ascii="宋体"/>
              </w:rPr>
            </w:pPr>
            <w:r>
              <w:rPr>
                <w:rFonts w:hint="eastAsia" w:ascii="宋体" w:hAnsi="宋体" w:cs="宋体"/>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90" w:type="dxa"/>
            <w:tcBorders>
              <w:bottom w:val="single" w:color="auto" w:sz="12" w:space="0"/>
            </w:tcBorders>
            <w:vAlign w:val="center"/>
          </w:tcPr>
          <w:p>
            <w:pPr>
              <w:spacing w:line="360" w:lineRule="auto"/>
              <w:jc w:val="center"/>
              <w:rPr>
                <w:rFonts w:ascii="宋体"/>
              </w:rPr>
            </w:pPr>
          </w:p>
        </w:tc>
        <w:tc>
          <w:tcPr>
            <w:tcW w:w="4280" w:type="dxa"/>
            <w:tcBorders>
              <w:bottom w:val="single" w:color="auto" w:sz="12" w:space="0"/>
            </w:tcBorders>
            <w:vAlign w:val="center"/>
          </w:tcPr>
          <w:p>
            <w:pPr>
              <w:spacing w:line="360" w:lineRule="auto"/>
              <w:jc w:val="center"/>
              <w:rPr>
                <w:rFonts w:ascii="宋体"/>
              </w:rPr>
            </w:pPr>
            <w:r>
              <w:rPr>
                <w:rFonts w:hint="eastAsia" w:ascii="宋体" w:hAnsi="宋体" w:cs="宋体"/>
              </w:rPr>
              <w:t>合计</w:t>
            </w:r>
          </w:p>
        </w:tc>
        <w:tc>
          <w:tcPr>
            <w:tcW w:w="1559" w:type="dxa"/>
            <w:tcBorders>
              <w:bottom w:val="single" w:color="auto" w:sz="12" w:space="0"/>
            </w:tcBorders>
            <w:vAlign w:val="center"/>
          </w:tcPr>
          <w:p>
            <w:pPr>
              <w:spacing w:line="360" w:lineRule="auto"/>
              <w:jc w:val="center"/>
              <w:rPr>
                <w:rFonts w:ascii="宋体"/>
              </w:rPr>
            </w:pPr>
            <w:r>
              <w:rPr>
                <w:rFonts w:hint="eastAsia" w:ascii="宋体" w:hAnsi="宋体" w:cs="宋体"/>
              </w:rPr>
              <w:t>2</w:t>
            </w:r>
          </w:p>
        </w:tc>
        <w:tc>
          <w:tcPr>
            <w:tcW w:w="992" w:type="dxa"/>
            <w:tcBorders>
              <w:bottom w:val="single" w:color="auto" w:sz="12" w:space="0"/>
            </w:tcBorders>
            <w:vAlign w:val="center"/>
          </w:tcPr>
          <w:p>
            <w:pPr>
              <w:spacing w:line="360" w:lineRule="auto"/>
              <w:jc w:val="center"/>
              <w:rPr>
                <w:rFonts w:ascii="宋体" w:cs="宋体"/>
              </w:rPr>
            </w:pPr>
            <w:r>
              <w:rPr>
                <w:rFonts w:hint="eastAsia" w:ascii="宋体" w:cs="宋体"/>
              </w:rPr>
              <w:t>2</w:t>
            </w:r>
          </w:p>
        </w:tc>
        <w:tc>
          <w:tcPr>
            <w:tcW w:w="1134" w:type="dxa"/>
            <w:tcBorders>
              <w:bottom w:val="single" w:color="auto" w:sz="12" w:space="0"/>
            </w:tcBorders>
            <w:vAlign w:val="center"/>
          </w:tcPr>
          <w:p>
            <w:pPr>
              <w:spacing w:line="360" w:lineRule="auto"/>
              <w:jc w:val="center"/>
              <w:rPr>
                <w:rFonts w:ascii="宋体"/>
              </w:rPr>
            </w:pPr>
            <w:r>
              <w:rPr>
                <w:rFonts w:hint="eastAsia" w:ascii="宋体" w:hAnsi="宋体" w:cs="宋体"/>
              </w:rPr>
              <w:t>4</w:t>
            </w:r>
          </w:p>
        </w:tc>
      </w:tr>
    </w:tbl>
    <w:p>
      <w:pPr>
        <w:spacing w:line="360" w:lineRule="auto"/>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r>
      <w:fldChar w:fldCharType="begin"/>
    </w:r>
    <w:r>
      <w:instrText xml:space="preserve"> PAGE  \* MERGEFORMAT </w:instrText>
    </w:r>
    <w:r>
      <w:fldChar w:fldCharType="separate"/>
    </w:r>
    <w:r>
      <w:t>13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DB43/ XXXXX</w:t>
    </w:r>
    <w:r>
      <w:rPr>
        <w:rFonts w:cs="Times New Roman"/>
      </w:rPr>
      <w:t>—</w:t>
    </w:r>
    <w:r>
      <w:t>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BD"/>
    <w:rsid w:val="00001192"/>
    <w:rsid w:val="00002B34"/>
    <w:rsid w:val="00003B67"/>
    <w:rsid w:val="000127A3"/>
    <w:rsid w:val="000132FD"/>
    <w:rsid w:val="00013F2A"/>
    <w:rsid w:val="00025C65"/>
    <w:rsid w:val="000273AC"/>
    <w:rsid w:val="000278EF"/>
    <w:rsid w:val="000327D7"/>
    <w:rsid w:val="00032B1D"/>
    <w:rsid w:val="00033719"/>
    <w:rsid w:val="000338CF"/>
    <w:rsid w:val="000409FD"/>
    <w:rsid w:val="0005139C"/>
    <w:rsid w:val="00052315"/>
    <w:rsid w:val="00056435"/>
    <w:rsid w:val="00060D94"/>
    <w:rsid w:val="00062860"/>
    <w:rsid w:val="00062BFF"/>
    <w:rsid w:val="00063093"/>
    <w:rsid w:val="0006309D"/>
    <w:rsid w:val="00063E4D"/>
    <w:rsid w:val="00070A88"/>
    <w:rsid w:val="00076D85"/>
    <w:rsid w:val="00084B6C"/>
    <w:rsid w:val="0008618B"/>
    <w:rsid w:val="00090C91"/>
    <w:rsid w:val="000917C2"/>
    <w:rsid w:val="0009215A"/>
    <w:rsid w:val="000927E5"/>
    <w:rsid w:val="000934AA"/>
    <w:rsid w:val="0009479A"/>
    <w:rsid w:val="000A427B"/>
    <w:rsid w:val="000A4F73"/>
    <w:rsid w:val="000A734F"/>
    <w:rsid w:val="000A7D59"/>
    <w:rsid w:val="000B0A9F"/>
    <w:rsid w:val="000B0FC3"/>
    <w:rsid w:val="000B5975"/>
    <w:rsid w:val="000C06CD"/>
    <w:rsid w:val="000C1A53"/>
    <w:rsid w:val="000C3723"/>
    <w:rsid w:val="000C5D4F"/>
    <w:rsid w:val="000C763D"/>
    <w:rsid w:val="000D077B"/>
    <w:rsid w:val="000D472B"/>
    <w:rsid w:val="000D714F"/>
    <w:rsid w:val="000D7214"/>
    <w:rsid w:val="000E0631"/>
    <w:rsid w:val="000E281D"/>
    <w:rsid w:val="000E5091"/>
    <w:rsid w:val="000E5A29"/>
    <w:rsid w:val="000E66EA"/>
    <w:rsid w:val="000E7B09"/>
    <w:rsid w:val="000F07AF"/>
    <w:rsid w:val="000F0D92"/>
    <w:rsid w:val="000F1D63"/>
    <w:rsid w:val="000F1F37"/>
    <w:rsid w:val="000F51A2"/>
    <w:rsid w:val="000F5CDC"/>
    <w:rsid w:val="000F6C22"/>
    <w:rsid w:val="00102174"/>
    <w:rsid w:val="00103291"/>
    <w:rsid w:val="00104A0F"/>
    <w:rsid w:val="00113BE6"/>
    <w:rsid w:val="00115C73"/>
    <w:rsid w:val="00122109"/>
    <w:rsid w:val="0012533C"/>
    <w:rsid w:val="001273AD"/>
    <w:rsid w:val="001278AB"/>
    <w:rsid w:val="00131D44"/>
    <w:rsid w:val="001329D1"/>
    <w:rsid w:val="00134044"/>
    <w:rsid w:val="0013657E"/>
    <w:rsid w:val="00140E2D"/>
    <w:rsid w:val="00141932"/>
    <w:rsid w:val="00141948"/>
    <w:rsid w:val="00145963"/>
    <w:rsid w:val="001466F2"/>
    <w:rsid w:val="001473D2"/>
    <w:rsid w:val="00147D42"/>
    <w:rsid w:val="00154A55"/>
    <w:rsid w:val="001559D3"/>
    <w:rsid w:val="00155F8A"/>
    <w:rsid w:val="0015693B"/>
    <w:rsid w:val="001608D2"/>
    <w:rsid w:val="00162964"/>
    <w:rsid w:val="0016437E"/>
    <w:rsid w:val="00173033"/>
    <w:rsid w:val="00173AD6"/>
    <w:rsid w:val="00173F58"/>
    <w:rsid w:val="001752D6"/>
    <w:rsid w:val="00186A0C"/>
    <w:rsid w:val="0019338A"/>
    <w:rsid w:val="0019394D"/>
    <w:rsid w:val="001957E2"/>
    <w:rsid w:val="00196954"/>
    <w:rsid w:val="0019744A"/>
    <w:rsid w:val="001A0636"/>
    <w:rsid w:val="001A1F6A"/>
    <w:rsid w:val="001A5BA7"/>
    <w:rsid w:val="001A5D6D"/>
    <w:rsid w:val="001A745C"/>
    <w:rsid w:val="001C2968"/>
    <w:rsid w:val="001C5A50"/>
    <w:rsid w:val="001C672C"/>
    <w:rsid w:val="001C7C82"/>
    <w:rsid w:val="001D472E"/>
    <w:rsid w:val="001D6BF1"/>
    <w:rsid w:val="001D6C35"/>
    <w:rsid w:val="001E12F7"/>
    <w:rsid w:val="001E530F"/>
    <w:rsid w:val="001E665A"/>
    <w:rsid w:val="001E782B"/>
    <w:rsid w:val="001E7D31"/>
    <w:rsid w:val="001F105A"/>
    <w:rsid w:val="001F1995"/>
    <w:rsid w:val="001F2EAF"/>
    <w:rsid w:val="001F3B91"/>
    <w:rsid w:val="001F5D09"/>
    <w:rsid w:val="001F6671"/>
    <w:rsid w:val="00201831"/>
    <w:rsid w:val="00211504"/>
    <w:rsid w:val="00212BE4"/>
    <w:rsid w:val="0021466A"/>
    <w:rsid w:val="0021586D"/>
    <w:rsid w:val="002212D4"/>
    <w:rsid w:val="00221D3C"/>
    <w:rsid w:val="002257EF"/>
    <w:rsid w:val="00235F5B"/>
    <w:rsid w:val="0023629D"/>
    <w:rsid w:val="0024477B"/>
    <w:rsid w:val="00252659"/>
    <w:rsid w:val="00255191"/>
    <w:rsid w:val="00263B83"/>
    <w:rsid w:val="002670D0"/>
    <w:rsid w:val="002805D1"/>
    <w:rsid w:val="00285E52"/>
    <w:rsid w:val="00291286"/>
    <w:rsid w:val="00292E0D"/>
    <w:rsid w:val="00295790"/>
    <w:rsid w:val="0029630C"/>
    <w:rsid w:val="00296AD5"/>
    <w:rsid w:val="002A1632"/>
    <w:rsid w:val="002A4205"/>
    <w:rsid w:val="002A7D2F"/>
    <w:rsid w:val="002B5666"/>
    <w:rsid w:val="002B5BEE"/>
    <w:rsid w:val="002C47EA"/>
    <w:rsid w:val="002C6B2C"/>
    <w:rsid w:val="002E2526"/>
    <w:rsid w:val="002E4EEE"/>
    <w:rsid w:val="002E5531"/>
    <w:rsid w:val="002E71D3"/>
    <w:rsid w:val="002F44D2"/>
    <w:rsid w:val="002F48CC"/>
    <w:rsid w:val="002F69D1"/>
    <w:rsid w:val="002F6D52"/>
    <w:rsid w:val="002F7524"/>
    <w:rsid w:val="002F794E"/>
    <w:rsid w:val="00301245"/>
    <w:rsid w:val="003067C1"/>
    <w:rsid w:val="00306E77"/>
    <w:rsid w:val="00307C61"/>
    <w:rsid w:val="00307F07"/>
    <w:rsid w:val="0031140F"/>
    <w:rsid w:val="0031213A"/>
    <w:rsid w:val="00312B7F"/>
    <w:rsid w:val="00313B3B"/>
    <w:rsid w:val="00316F93"/>
    <w:rsid w:val="00320361"/>
    <w:rsid w:val="00321EDC"/>
    <w:rsid w:val="0033024F"/>
    <w:rsid w:val="00331466"/>
    <w:rsid w:val="003328BA"/>
    <w:rsid w:val="0033469C"/>
    <w:rsid w:val="00336EEF"/>
    <w:rsid w:val="00340942"/>
    <w:rsid w:val="003437BB"/>
    <w:rsid w:val="003456B1"/>
    <w:rsid w:val="00346D5C"/>
    <w:rsid w:val="003505C8"/>
    <w:rsid w:val="00355913"/>
    <w:rsid w:val="0035615B"/>
    <w:rsid w:val="00361F6A"/>
    <w:rsid w:val="0036262C"/>
    <w:rsid w:val="00363CAE"/>
    <w:rsid w:val="00366724"/>
    <w:rsid w:val="00371750"/>
    <w:rsid w:val="003762F7"/>
    <w:rsid w:val="00376DF4"/>
    <w:rsid w:val="003778F8"/>
    <w:rsid w:val="00377DC6"/>
    <w:rsid w:val="00383841"/>
    <w:rsid w:val="00386799"/>
    <w:rsid w:val="003921F8"/>
    <w:rsid w:val="003973C1"/>
    <w:rsid w:val="003A5641"/>
    <w:rsid w:val="003A590C"/>
    <w:rsid w:val="003B1C8C"/>
    <w:rsid w:val="003C13D3"/>
    <w:rsid w:val="003C1CD6"/>
    <w:rsid w:val="003C6E3A"/>
    <w:rsid w:val="003C7786"/>
    <w:rsid w:val="003D1CCB"/>
    <w:rsid w:val="003D4EFD"/>
    <w:rsid w:val="003D4F22"/>
    <w:rsid w:val="003D72D0"/>
    <w:rsid w:val="003D7C0B"/>
    <w:rsid w:val="003E0EEC"/>
    <w:rsid w:val="003E19BE"/>
    <w:rsid w:val="003E2582"/>
    <w:rsid w:val="003E446F"/>
    <w:rsid w:val="003E4579"/>
    <w:rsid w:val="003E5F7C"/>
    <w:rsid w:val="003E792D"/>
    <w:rsid w:val="003F0FF4"/>
    <w:rsid w:val="003F1F59"/>
    <w:rsid w:val="003F5AA6"/>
    <w:rsid w:val="003F5EC0"/>
    <w:rsid w:val="003F6C2C"/>
    <w:rsid w:val="003F735D"/>
    <w:rsid w:val="00402690"/>
    <w:rsid w:val="004053BA"/>
    <w:rsid w:val="0040580D"/>
    <w:rsid w:val="0040632C"/>
    <w:rsid w:val="00415455"/>
    <w:rsid w:val="004203E9"/>
    <w:rsid w:val="004204B3"/>
    <w:rsid w:val="0042141A"/>
    <w:rsid w:val="00421F64"/>
    <w:rsid w:val="00422AD4"/>
    <w:rsid w:val="0042369B"/>
    <w:rsid w:val="004269C1"/>
    <w:rsid w:val="00430DC5"/>
    <w:rsid w:val="004330A0"/>
    <w:rsid w:val="00433529"/>
    <w:rsid w:val="00436983"/>
    <w:rsid w:val="00440B26"/>
    <w:rsid w:val="00444AA6"/>
    <w:rsid w:val="0045039E"/>
    <w:rsid w:val="00455752"/>
    <w:rsid w:val="00456936"/>
    <w:rsid w:val="00457E8F"/>
    <w:rsid w:val="0046264E"/>
    <w:rsid w:val="00462EE9"/>
    <w:rsid w:val="004636E4"/>
    <w:rsid w:val="0046757B"/>
    <w:rsid w:val="004723B8"/>
    <w:rsid w:val="00473AD6"/>
    <w:rsid w:val="0047413B"/>
    <w:rsid w:val="0047568B"/>
    <w:rsid w:val="00475BC8"/>
    <w:rsid w:val="004770BD"/>
    <w:rsid w:val="0048389B"/>
    <w:rsid w:val="00483FC0"/>
    <w:rsid w:val="0049244A"/>
    <w:rsid w:val="00492637"/>
    <w:rsid w:val="00494C66"/>
    <w:rsid w:val="00497D43"/>
    <w:rsid w:val="004A1B14"/>
    <w:rsid w:val="004A298A"/>
    <w:rsid w:val="004A2EA5"/>
    <w:rsid w:val="004B0EB8"/>
    <w:rsid w:val="004B4143"/>
    <w:rsid w:val="004C0461"/>
    <w:rsid w:val="004C226E"/>
    <w:rsid w:val="004C3571"/>
    <w:rsid w:val="004C5458"/>
    <w:rsid w:val="004D2D04"/>
    <w:rsid w:val="004D394E"/>
    <w:rsid w:val="004D5F15"/>
    <w:rsid w:val="004E5BB1"/>
    <w:rsid w:val="004E6892"/>
    <w:rsid w:val="004F0B8F"/>
    <w:rsid w:val="004F763F"/>
    <w:rsid w:val="00505C2E"/>
    <w:rsid w:val="00506819"/>
    <w:rsid w:val="00510DB7"/>
    <w:rsid w:val="00512715"/>
    <w:rsid w:val="0051608E"/>
    <w:rsid w:val="005163E8"/>
    <w:rsid w:val="00524D2C"/>
    <w:rsid w:val="0052553D"/>
    <w:rsid w:val="005379FC"/>
    <w:rsid w:val="00547B34"/>
    <w:rsid w:val="00554781"/>
    <w:rsid w:val="0055629F"/>
    <w:rsid w:val="00556E16"/>
    <w:rsid w:val="00557F90"/>
    <w:rsid w:val="00561A27"/>
    <w:rsid w:val="00564F3F"/>
    <w:rsid w:val="005658BF"/>
    <w:rsid w:val="00566D73"/>
    <w:rsid w:val="00575D29"/>
    <w:rsid w:val="00580856"/>
    <w:rsid w:val="0058254F"/>
    <w:rsid w:val="00582DAE"/>
    <w:rsid w:val="005846E2"/>
    <w:rsid w:val="005864A8"/>
    <w:rsid w:val="005918B7"/>
    <w:rsid w:val="0059519C"/>
    <w:rsid w:val="00596A5F"/>
    <w:rsid w:val="005A3313"/>
    <w:rsid w:val="005A33F2"/>
    <w:rsid w:val="005A4652"/>
    <w:rsid w:val="005A6C28"/>
    <w:rsid w:val="005B26BA"/>
    <w:rsid w:val="005B3362"/>
    <w:rsid w:val="005B4620"/>
    <w:rsid w:val="005B5046"/>
    <w:rsid w:val="005B65E5"/>
    <w:rsid w:val="005B6D20"/>
    <w:rsid w:val="005B7BBD"/>
    <w:rsid w:val="005C425F"/>
    <w:rsid w:val="005C6715"/>
    <w:rsid w:val="005C6D2D"/>
    <w:rsid w:val="005C7A1A"/>
    <w:rsid w:val="005D22BF"/>
    <w:rsid w:val="005D2706"/>
    <w:rsid w:val="005D4B7D"/>
    <w:rsid w:val="005D678A"/>
    <w:rsid w:val="005E1638"/>
    <w:rsid w:val="005E3D18"/>
    <w:rsid w:val="005E6A9F"/>
    <w:rsid w:val="005E6FE2"/>
    <w:rsid w:val="005F48E5"/>
    <w:rsid w:val="00603814"/>
    <w:rsid w:val="00606085"/>
    <w:rsid w:val="006110E2"/>
    <w:rsid w:val="006115DD"/>
    <w:rsid w:val="00611F82"/>
    <w:rsid w:val="00614AE3"/>
    <w:rsid w:val="00617343"/>
    <w:rsid w:val="00617A47"/>
    <w:rsid w:val="0062198E"/>
    <w:rsid w:val="006239CE"/>
    <w:rsid w:val="006245E1"/>
    <w:rsid w:val="00627E45"/>
    <w:rsid w:val="0063049B"/>
    <w:rsid w:val="006336EC"/>
    <w:rsid w:val="006359BD"/>
    <w:rsid w:val="00635E67"/>
    <w:rsid w:val="006370E4"/>
    <w:rsid w:val="00644CA7"/>
    <w:rsid w:val="006459FF"/>
    <w:rsid w:val="00646FB1"/>
    <w:rsid w:val="006508C1"/>
    <w:rsid w:val="0065565A"/>
    <w:rsid w:val="006560CB"/>
    <w:rsid w:val="006567A6"/>
    <w:rsid w:val="00660D38"/>
    <w:rsid w:val="00667DBC"/>
    <w:rsid w:val="00670DD7"/>
    <w:rsid w:val="006710A9"/>
    <w:rsid w:val="00672A8C"/>
    <w:rsid w:val="006771D5"/>
    <w:rsid w:val="006772D1"/>
    <w:rsid w:val="00681474"/>
    <w:rsid w:val="00682B52"/>
    <w:rsid w:val="006832D5"/>
    <w:rsid w:val="00686609"/>
    <w:rsid w:val="006871AA"/>
    <w:rsid w:val="00693D29"/>
    <w:rsid w:val="0069616D"/>
    <w:rsid w:val="006A0EE8"/>
    <w:rsid w:val="006A1ABE"/>
    <w:rsid w:val="006B18CD"/>
    <w:rsid w:val="006B65F7"/>
    <w:rsid w:val="006C10F6"/>
    <w:rsid w:val="006C324D"/>
    <w:rsid w:val="006C4A58"/>
    <w:rsid w:val="006C4D38"/>
    <w:rsid w:val="006D067F"/>
    <w:rsid w:val="006D570B"/>
    <w:rsid w:val="006E0434"/>
    <w:rsid w:val="006E1208"/>
    <w:rsid w:val="006E1325"/>
    <w:rsid w:val="006F147E"/>
    <w:rsid w:val="006F1E25"/>
    <w:rsid w:val="006F44E0"/>
    <w:rsid w:val="00710174"/>
    <w:rsid w:val="00711286"/>
    <w:rsid w:val="00713163"/>
    <w:rsid w:val="00714006"/>
    <w:rsid w:val="00715B55"/>
    <w:rsid w:val="00716901"/>
    <w:rsid w:val="00716C15"/>
    <w:rsid w:val="00726460"/>
    <w:rsid w:val="00727C7E"/>
    <w:rsid w:val="00732A47"/>
    <w:rsid w:val="00732CFD"/>
    <w:rsid w:val="00733021"/>
    <w:rsid w:val="0073364D"/>
    <w:rsid w:val="00734D9E"/>
    <w:rsid w:val="00736561"/>
    <w:rsid w:val="00740BF5"/>
    <w:rsid w:val="00740E00"/>
    <w:rsid w:val="00747295"/>
    <w:rsid w:val="00750173"/>
    <w:rsid w:val="00751AA0"/>
    <w:rsid w:val="00751D18"/>
    <w:rsid w:val="00753A6B"/>
    <w:rsid w:val="00754605"/>
    <w:rsid w:val="00754C36"/>
    <w:rsid w:val="00755B9C"/>
    <w:rsid w:val="007619F8"/>
    <w:rsid w:val="0076228B"/>
    <w:rsid w:val="00762E49"/>
    <w:rsid w:val="007645CC"/>
    <w:rsid w:val="00764646"/>
    <w:rsid w:val="00771FEB"/>
    <w:rsid w:val="007727B3"/>
    <w:rsid w:val="00772805"/>
    <w:rsid w:val="00774CF7"/>
    <w:rsid w:val="00780F1E"/>
    <w:rsid w:val="007817E9"/>
    <w:rsid w:val="00783417"/>
    <w:rsid w:val="00790EB3"/>
    <w:rsid w:val="00793F54"/>
    <w:rsid w:val="00794585"/>
    <w:rsid w:val="0079480B"/>
    <w:rsid w:val="00795190"/>
    <w:rsid w:val="00795419"/>
    <w:rsid w:val="00795C21"/>
    <w:rsid w:val="007A0FF5"/>
    <w:rsid w:val="007A12D3"/>
    <w:rsid w:val="007A13F9"/>
    <w:rsid w:val="007A4DD3"/>
    <w:rsid w:val="007A5848"/>
    <w:rsid w:val="007B0707"/>
    <w:rsid w:val="007B5705"/>
    <w:rsid w:val="007C13A2"/>
    <w:rsid w:val="007C494E"/>
    <w:rsid w:val="007C785D"/>
    <w:rsid w:val="007D3288"/>
    <w:rsid w:val="007D5072"/>
    <w:rsid w:val="007E0B44"/>
    <w:rsid w:val="007E21AB"/>
    <w:rsid w:val="007E3054"/>
    <w:rsid w:val="007E330A"/>
    <w:rsid w:val="007F31A1"/>
    <w:rsid w:val="007F7A2C"/>
    <w:rsid w:val="00804394"/>
    <w:rsid w:val="00804CDA"/>
    <w:rsid w:val="00806E4D"/>
    <w:rsid w:val="00806EFE"/>
    <w:rsid w:val="00807838"/>
    <w:rsid w:val="00810AE0"/>
    <w:rsid w:val="00813B75"/>
    <w:rsid w:val="0081463E"/>
    <w:rsid w:val="00821965"/>
    <w:rsid w:val="0082390A"/>
    <w:rsid w:val="00825A9C"/>
    <w:rsid w:val="00830E77"/>
    <w:rsid w:val="008333A7"/>
    <w:rsid w:val="00834C38"/>
    <w:rsid w:val="00836899"/>
    <w:rsid w:val="0083750B"/>
    <w:rsid w:val="008400B6"/>
    <w:rsid w:val="00843E2B"/>
    <w:rsid w:val="008444A1"/>
    <w:rsid w:val="0084508B"/>
    <w:rsid w:val="0084701B"/>
    <w:rsid w:val="00850FBE"/>
    <w:rsid w:val="0085462D"/>
    <w:rsid w:val="00855147"/>
    <w:rsid w:val="008566B3"/>
    <w:rsid w:val="00857CAB"/>
    <w:rsid w:val="008650A5"/>
    <w:rsid w:val="00867140"/>
    <w:rsid w:val="00870527"/>
    <w:rsid w:val="00870E65"/>
    <w:rsid w:val="0087472F"/>
    <w:rsid w:val="00874F84"/>
    <w:rsid w:val="00881FBD"/>
    <w:rsid w:val="00891616"/>
    <w:rsid w:val="00892AB8"/>
    <w:rsid w:val="008930B6"/>
    <w:rsid w:val="00895516"/>
    <w:rsid w:val="008A0B18"/>
    <w:rsid w:val="008A0FFF"/>
    <w:rsid w:val="008A141F"/>
    <w:rsid w:val="008A2E79"/>
    <w:rsid w:val="008A5542"/>
    <w:rsid w:val="008A5A24"/>
    <w:rsid w:val="008B119A"/>
    <w:rsid w:val="008B3ED6"/>
    <w:rsid w:val="008C5940"/>
    <w:rsid w:val="008C63FE"/>
    <w:rsid w:val="008C6C9F"/>
    <w:rsid w:val="008D0172"/>
    <w:rsid w:val="008D25DD"/>
    <w:rsid w:val="008D2EB2"/>
    <w:rsid w:val="008D7299"/>
    <w:rsid w:val="008E0389"/>
    <w:rsid w:val="008E4A50"/>
    <w:rsid w:val="008E7007"/>
    <w:rsid w:val="008E79FA"/>
    <w:rsid w:val="008E7AB1"/>
    <w:rsid w:val="008E7EB4"/>
    <w:rsid w:val="008F012A"/>
    <w:rsid w:val="008F4468"/>
    <w:rsid w:val="008F7376"/>
    <w:rsid w:val="00900245"/>
    <w:rsid w:val="00904AC3"/>
    <w:rsid w:val="009110E5"/>
    <w:rsid w:val="009221CE"/>
    <w:rsid w:val="00922D8F"/>
    <w:rsid w:val="00923157"/>
    <w:rsid w:val="00930CEB"/>
    <w:rsid w:val="00942D9F"/>
    <w:rsid w:val="00947421"/>
    <w:rsid w:val="009516EC"/>
    <w:rsid w:val="00953D46"/>
    <w:rsid w:val="00955C36"/>
    <w:rsid w:val="00961B49"/>
    <w:rsid w:val="00963BDB"/>
    <w:rsid w:val="0097044F"/>
    <w:rsid w:val="00971C06"/>
    <w:rsid w:val="0097272F"/>
    <w:rsid w:val="00974D89"/>
    <w:rsid w:val="009811C6"/>
    <w:rsid w:val="0098590D"/>
    <w:rsid w:val="00992304"/>
    <w:rsid w:val="0099335E"/>
    <w:rsid w:val="009A1E83"/>
    <w:rsid w:val="009A4890"/>
    <w:rsid w:val="009B52B2"/>
    <w:rsid w:val="009B712F"/>
    <w:rsid w:val="009C00E4"/>
    <w:rsid w:val="009C1CD3"/>
    <w:rsid w:val="009C5C78"/>
    <w:rsid w:val="009E5BAA"/>
    <w:rsid w:val="009E65A6"/>
    <w:rsid w:val="009F5FF6"/>
    <w:rsid w:val="009F67CB"/>
    <w:rsid w:val="009F7298"/>
    <w:rsid w:val="009F75C4"/>
    <w:rsid w:val="00A00C09"/>
    <w:rsid w:val="00A12DFB"/>
    <w:rsid w:val="00A1359A"/>
    <w:rsid w:val="00A13D43"/>
    <w:rsid w:val="00A160E6"/>
    <w:rsid w:val="00A17DED"/>
    <w:rsid w:val="00A205CD"/>
    <w:rsid w:val="00A22B1E"/>
    <w:rsid w:val="00A2715E"/>
    <w:rsid w:val="00A27164"/>
    <w:rsid w:val="00A279F7"/>
    <w:rsid w:val="00A33A94"/>
    <w:rsid w:val="00A378E1"/>
    <w:rsid w:val="00A4401F"/>
    <w:rsid w:val="00A4544C"/>
    <w:rsid w:val="00A51174"/>
    <w:rsid w:val="00A535E6"/>
    <w:rsid w:val="00A62084"/>
    <w:rsid w:val="00A62280"/>
    <w:rsid w:val="00A62D88"/>
    <w:rsid w:val="00A659EE"/>
    <w:rsid w:val="00A65A11"/>
    <w:rsid w:val="00A67FD6"/>
    <w:rsid w:val="00A71CFA"/>
    <w:rsid w:val="00A72CD1"/>
    <w:rsid w:val="00A80240"/>
    <w:rsid w:val="00A82073"/>
    <w:rsid w:val="00A83E86"/>
    <w:rsid w:val="00A8474F"/>
    <w:rsid w:val="00A8546B"/>
    <w:rsid w:val="00A87504"/>
    <w:rsid w:val="00A918D9"/>
    <w:rsid w:val="00A9406F"/>
    <w:rsid w:val="00A94A2B"/>
    <w:rsid w:val="00A94D9E"/>
    <w:rsid w:val="00A95F10"/>
    <w:rsid w:val="00A965C0"/>
    <w:rsid w:val="00AA028A"/>
    <w:rsid w:val="00AA2D83"/>
    <w:rsid w:val="00AA33F9"/>
    <w:rsid w:val="00AB064A"/>
    <w:rsid w:val="00AB14D8"/>
    <w:rsid w:val="00AB1B3B"/>
    <w:rsid w:val="00AB319F"/>
    <w:rsid w:val="00AB4581"/>
    <w:rsid w:val="00AB4AE5"/>
    <w:rsid w:val="00AB7406"/>
    <w:rsid w:val="00AC3EDF"/>
    <w:rsid w:val="00AC4553"/>
    <w:rsid w:val="00AC5004"/>
    <w:rsid w:val="00AC6C41"/>
    <w:rsid w:val="00AC76C4"/>
    <w:rsid w:val="00AD1510"/>
    <w:rsid w:val="00AD3830"/>
    <w:rsid w:val="00AD39A1"/>
    <w:rsid w:val="00AD5BC9"/>
    <w:rsid w:val="00AE228C"/>
    <w:rsid w:val="00AE298A"/>
    <w:rsid w:val="00AE2993"/>
    <w:rsid w:val="00AE3AC5"/>
    <w:rsid w:val="00AE6110"/>
    <w:rsid w:val="00AE66A7"/>
    <w:rsid w:val="00AF1342"/>
    <w:rsid w:val="00AF3744"/>
    <w:rsid w:val="00AF59CA"/>
    <w:rsid w:val="00AF7AC8"/>
    <w:rsid w:val="00B021EB"/>
    <w:rsid w:val="00B05C27"/>
    <w:rsid w:val="00B10301"/>
    <w:rsid w:val="00B16941"/>
    <w:rsid w:val="00B229C6"/>
    <w:rsid w:val="00B238C7"/>
    <w:rsid w:val="00B238E8"/>
    <w:rsid w:val="00B25266"/>
    <w:rsid w:val="00B2571C"/>
    <w:rsid w:val="00B26E93"/>
    <w:rsid w:val="00B27A9E"/>
    <w:rsid w:val="00B318D9"/>
    <w:rsid w:val="00B3320E"/>
    <w:rsid w:val="00B3653E"/>
    <w:rsid w:val="00B3664A"/>
    <w:rsid w:val="00B37DDC"/>
    <w:rsid w:val="00B62CC9"/>
    <w:rsid w:val="00B62ED1"/>
    <w:rsid w:val="00B6473A"/>
    <w:rsid w:val="00B64FBC"/>
    <w:rsid w:val="00B6552B"/>
    <w:rsid w:val="00B713AA"/>
    <w:rsid w:val="00B716D7"/>
    <w:rsid w:val="00B7217F"/>
    <w:rsid w:val="00B742E6"/>
    <w:rsid w:val="00B80E8D"/>
    <w:rsid w:val="00B8221A"/>
    <w:rsid w:val="00B829AF"/>
    <w:rsid w:val="00B8371A"/>
    <w:rsid w:val="00B91A60"/>
    <w:rsid w:val="00B92E07"/>
    <w:rsid w:val="00B9320D"/>
    <w:rsid w:val="00B96FA5"/>
    <w:rsid w:val="00BA3669"/>
    <w:rsid w:val="00BA437C"/>
    <w:rsid w:val="00BA5D39"/>
    <w:rsid w:val="00BA70B9"/>
    <w:rsid w:val="00BB01E4"/>
    <w:rsid w:val="00BB350B"/>
    <w:rsid w:val="00BB767D"/>
    <w:rsid w:val="00BB77C0"/>
    <w:rsid w:val="00BC29CB"/>
    <w:rsid w:val="00BC57C6"/>
    <w:rsid w:val="00BD0D6D"/>
    <w:rsid w:val="00BD2988"/>
    <w:rsid w:val="00BD6374"/>
    <w:rsid w:val="00BD7646"/>
    <w:rsid w:val="00BE408D"/>
    <w:rsid w:val="00BE604F"/>
    <w:rsid w:val="00BE7F40"/>
    <w:rsid w:val="00BF1D72"/>
    <w:rsid w:val="00BF33D4"/>
    <w:rsid w:val="00BF6E11"/>
    <w:rsid w:val="00C0394A"/>
    <w:rsid w:val="00C120B7"/>
    <w:rsid w:val="00C12D6A"/>
    <w:rsid w:val="00C2095B"/>
    <w:rsid w:val="00C224FA"/>
    <w:rsid w:val="00C23D02"/>
    <w:rsid w:val="00C25508"/>
    <w:rsid w:val="00C306BA"/>
    <w:rsid w:val="00C326CD"/>
    <w:rsid w:val="00C33A51"/>
    <w:rsid w:val="00C34464"/>
    <w:rsid w:val="00C34A1F"/>
    <w:rsid w:val="00C42A42"/>
    <w:rsid w:val="00C50177"/>
    <w:rsid w:val="00C5396E"/>
    <w:rsid w:val="00C53DB4"/>
    <w:rsid w:val="00C55C7D"/>
    <w:rsid w:val="00C60560"/>
    <w:rsid w:val="00C60790"/>
    <w:rsid w:val="00C6172E"/>
    <w:rsid w:val="00C61A54"/>
    <w:rsid w:val="00C65D61"/>
    <w:rsid w:val="00C70AE7"/>
    <w:rsid w:val="00C73CC6"/>
    <w:rsid w:val="00C76182"/>
    <w:rsid w:val="00C81989"/>
    <w:rsid w:val="00C84276"/>
    <w:rsid w:val="00C87B99"/>
    <w:rsid w:val="00C9627E"/>
    <w:rsid w:val="00C974DB"/>
    <w:rsid w:val="00CA2173"/>
    <w:rsid w:val="00CB0A68"/>
    <w:rsid w:val="00CB493E"/>
    <w:rsid w:val="00CC035D"/>
    <w:rsid w:val="00CC1A36"/>
    <w:rsid w:val="00CC1D1C"/>
    <w:rsid w:val="00CC399F"/>
    <w:rsid w:val="00CC78E9"/>
    <w:rsid w:val="00CD19B0"/>
    <w:rsid w:val="00CE00BD"/>
    <w:rsid w:val="00CE0769"/>
    <w:rsid w:val="00CE0AAA"/>
    <w:rsid w:val="00CE3AD8"/>
    <w:rsid w:val="00CE5BC0"/>
    <w:rsid w:val="00CE668E"/>
    <w:rsid w:val="00CE712E"/>
    <w:rsid w:val="00CE71D2"/>
    <w:rsid w:val="00CE7563"/>
    <w:rsid w:val="00CE7793"/>
    <w:rsid w:val="00CF0F7B"/>
    <w:rsid w:val="00CF1CD4"/>
    <w:rsid w:val="00CF2FDF"/>
    <w:rsid w:val="00CF511D"/>
    <w:rsid w:val="00CF7CCD"/>
    <w:rsid w:val="00CF7E6D"/>
    <w:rsid w:val="00D02E04"/>
    <w:rsid w:val="00D0673E"/>
    <w:rsid w:val="00D15682"/>
    <w:rsid w:val="00D1643D"/>
    <w:rsid w:val="00D21844"/>
    <w:rsid w:val="00D225FD"/>
    <w:rsid w:val="00D25C92"/>
    <w:rsid w:val="00D267D4"/>
    <w:rsid w:val="00D34054"/>
    <w:rsid w:val="00D414A9"/>
    <w:rsid w:val="00D42A13"/>
    <w:rsid w:val="00D43B2E"/>
    <w:rsid w:val="00D51A4B"/>
    <w:rsid w:val="00D54EEF"/>
    <w:rsid w:val="00D61397"/>
    <w:rsid w:val="00D61813"/>
    <w:rsid w:val="00D637FE"/>
    <w:rsid w:val="00D64A29"/>
    <w:rsid w:val="00D7035B"/>
    <w:rsid w:val="00D71BC2"/>
    <w:rsid w:val="00D71DBA"/>
    <w:rsid w:val="00D72210"/>
    <w:rsid w:val="00D7239F"/>
    <w:rsid w:val="00D738C6"/>
    <w:rsid w:val="00D77B88"/>
    <w:rsid w:val="00D8173A"/>
    <w:rsid w:val="00D84E41"/>
    <w:rsid w:val="00D8537A"/>
    <w:rsid w:val="00D85DF9"/>
    <w:rsid w:val="00D87EE8"/>
    <w:rsid w:val="00D90514"/>
    <w:rsid w:val="00D933E2"/>
    <w:rsid w:val="00D969AF"/>
    <w:rsid w:val="00D97832"/>
    <w:rsid w:val="00DA3EDD"/>
    <w:rsid w:val="00DA7F20"/>
    <w:rsid w:val="00DB0C3F"/>
    <w:rsid w:val="00DB25A4"/>
    <w:rsid w:val="00DB50E0"/>
    <w:rsid w:val="00DB77CA"/>
    <w:rsid w:val="00DC0114"/>
    <w:rsid w:val="00DC151E"/>
    <w:rsid w:val="00DC4599"/>
    <w:rsid w:val="00DC6BAC"/>
    <w:rsid w:val="00DC6C51"/>
    <w:rsid w:val="00DC7C0D"/>
    <w:rsid w:val="00DD2E18"/>
    <w:rsid w:val="00DD3434"/>
    <w:rsid w:val="00DD40C1"/>
    <w:rsid w:val="00DD5E4C"/>
    <w:rsid w:val="00DD680A"/>
    <w:rsid w:val="00DD6B04"/>
    <w:rsid w:val="00DE1EA1"/>
    <w:rsid w:val="00DE303E"/>
    <w:rsid w:val="00DE5764"/>
    <w:rsid w:val="00DF1C68"/>
    <w:rsid w:val="00DF45F6"/>
    <w:rsid w:val="00E01629"/>
    <w:rsid w:val="00E04A5C"/>
    <w:rsid w:val="00E064CD"/>
    <w:rsid w:val="00E06D1F"/>
    <w:rsid w:val="00E11E10"/>
    <w:rsid w:val="00E16F2E"/>
    <w:rsid w:val="00E17283"/>
    <w:rsid w:val="00E20F0C"/>
    <w:rsid w:val="00E2180D"/>
    <w:rsid w:val="00E255F2"/>
    <w:rsid w:val="00E256B0"/>
    <w:rsid w:val="00E27AAB"/>
    <w:rsid w:val="00E27F58"/>
    <w:rsid w:val="00E310F0"/>
    <w:rsid w:val="00E316E4"/>
    <w:rsid w:val="00E31B1C"/>
    <w:rsid w:val="00E338DE"/>
    <w:rsid w:val="00E346D8"/>
    <w:rsid w:val="00E45CCA"/>
    <w:rsid w:val="00E535F8"/>
    <w:rsid w:val="00E55596"/>
    <w:rsid w:val="00E575C3"/>
    <w:rsid w:val="00E578BD"/>
    <w:rsid w:val="00E6111E"/>
    <w:rsid w:val="00E61926"/>
    <w:rsid w:val="00E639D2"/>
    <w:rsid w:val="00E80FF1"/>
    <w:rsid w:val="00E811F1"/>
    <w:rsid w:val="00E86768"/>
    <w:rsid w:val="00E914D4"/>
    <w:rsid w:val="00E93421"/>
    <w:rsid w:val="00E95F43"/>
    <w:rsid w:val="00E96148"/>
    <w:rsid w:val="00EA497C"/>
    <w:rsid w:val="00EA505F"/>
    <w:rsid w:val="00EA53CA"/>
    <w:rsid w:val="00EA6A92"/>
    <w:rsid w:val="00EA7F49"/>
    <w:rsid w:val="00EC0639"/>
    <w:rsid w:val="00EC7D87"/>
    <w:rsid w:val="00ED148A"/>
    <w:rsid w:val="00ED2053"/>
    <w:rsid w:val="00ED3954"/>
    <w:rsid w:val="00ED5B3F"/>
    <w:rsid w:val="00ED5C6D"/>
    <w:rsid w:val="00ED60BC"/>
    <w:rsid w:val="00ED65EF"/>
    <w:rsid w:val="00EE5963"/>
    <w:rsid w:val="00EF1464"/>
    <w:rsid w:val="00EF29D7"/>
    <w:rsid w:val="00EF2DF1"/>
    <w:rsid w:val="00EF2E64"/>
    <w:rsid w:val="00EF60E6"/>
    <w:rsid w:val="00F049C8"/>
    <w:rsid w:val="00F0623D"/>
    <w:rsid w:val="00F103AC"/>
    <w:rsid w:val="00F10D8D"/>
    <w:rsid w:val="00F11AB5"/>
    <w:rsid w:val="00F17DB9"/>
    <w:rsid w:val="00F318DB"/>
    <w:rsid w:val="00F31ED2"/>
    <w:rsid w:val="00F3410D"/>
    <w:rsid w:val="00F3538A"/>
    <w:rsid w:val="00F361B8"/>
    <w:rsid w:val="00F36701"/>
    <w:rsid w:val="00F40110"/>
    <w:rsid w:val="00F403AA"/>
    <w:rsid w:val="00F40F9D"/>
    <w:rsid w:val="00F51123"/>
    <w:rsid w:val="00F519F2"/>
    <w:rsid w:val="00F52A52"/>
    <w:rsid w:val="00F54100"/>
    <w:rsid w:val="00F5482D"/>
    <w:rsid w:val="00F61C36"/>
    <w:rsid w:val="00F638F9"/>
    <w:rsid w:val="00F66002"/>
    <w:rsid w:val="00F709BC"/>
    <w:rsid w:val="00F72057"/>
    <w:rsid w:val="00F73F28"/>
    <w:rsid w:val="00F763A4"/>
    <w:rsid w:val="00F769B8"/>
    <w:rsid w:val="00F837F3"/>
    <w:rsid w:val="00F8472F"/>
    <w:rsid w:val="00F84B95"/>
    <w:rsid w:val="00F9469D"/>
    <w:rsid w:val="00F95A2E"/>
    <w:rsid w:val="00F95A58"/>
    <w:rsid w:val="00FA0013"/>
    <w:rsid w:val="00FA0DD7"/>
    <w:rsid w:val="00FA1BDE"/>
    <w:rsid w:val="00FA29C5"/>
    <w:rsid w:val="00FA480D"/>
    <w:rsid w:val="00FA572C"/>
    <w:rsid w:val="00FA5BA4"/>
    <w:rsid w:val="00FB1BE4"/>
    <w:rsid w:val="00FB23DE"/>
    <w:rsid w:val="00FB23FC"/>
    <w:rsid w:val="00FB559A"/>
    <w:rsid w:val="00FB76BA"/>
    <w:rsid w:val="00FC19B1"/>
    <w:rsid w:val="00FC29F9"/>
    <w:rsid w:val="00FC3C93"/>
    <w:rsid w:val="00FC721D"/>
    <w:rsid w:val="00FC76D9"/>
    <w:rsid w:val="00FD0034"/>
    <w:rsid w:val="00FD193B"/>
    <w:rsid w:val="00FD3022"/>
    <w:rsid w:val="00FD550F"/>
    <w:rsid w:val="00FD7A0B"/>
    <w:rsid w:val="00FE4AFE"/>
    <w:rsid w:val="00FE53D9"/>
    <w:rsid w:val="00FF2507"/>
    <w:rsid w:val="00FF392F"/>
    <w:rsid w:val="00FF5A0B"/>
    <w:rsid w:val="00FF7D4B"/>
    <w:rsid w:val="6151276A"/>
    <w:rsid w:val="787A211A"/>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9"/>
    <w:pPr>
      <w:spacing w:beforeAutospacing="1" w:afterAutospacing="1"/>
      <w:jc w:val="left"/>
      <w:outlineLvl w:val="0"/>
    </w:pPr>
    <w:rPr>
      <w:rFonts w:ascii="宋体" w:hAnsi="宋体" w:cs="宋体"/>
      <w:b/>
      <w:bCs/>
      <w:kern w:val="44"/>
      <w:sz w:val="48"/>
      <w:szCs w:val="48"/>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37"/>
    <w:semiHidden/>
    <w:qFormat/>
    <w:uiPriority w:val="99"/>
    <w:pPr>
      <w:ind w:left="100" w:leftChars="2500"/>
    </w:pPr>
  </w:style>
  <w:style w:type="paragraph" w:styleId="4">
    <w:name w:val="Balloon Text"/>
    <w:basedOn w:val="1"/>
    <w:link w:val="38"/>
    <w:semiHidden/>
    <w:qFormat/>
    <w:uiPriority w:val="99"/>
    <w:rPr>
      <w:sz w:val="18"/>
      <w:szCs w:val="18"/>
    </w:rPr>
  </w:style>
  <w:style w:type="paragraph" w:styleId="5">
    <w:name w:val="footer"/>
    <w:basedOn w:val="1"/>
    <w:link w:val="31"/>
    <w:qFormat/>
    <w:uiPriority w:val="99"/>
    <w:pPr>
      <w:tabs>
        <w:tab w:val="center" w:pos="4153"/>
        <w:tab w:val="right" w:pos="8306"/>
      </w:tabs>
      <w:snapToGrid w:val="0"/>
      <w:jc w:val="left"/>
    </w:pPr>
    <w:rPr>
      <w:sz w:val="18"/>
      <w:szCs w:val="18"/>
    </w:rPr>
  </w:style>
  <w:style w:type="paragraph" w:styleId="6">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pPr>
      <w:tabs>
        <w:tab w:val="right" w:leader="dot" w:pos="9241"/>
      </w:tabs>
      <w:spacing w:afterLines="25"/>
      <w:jc w:val="left"/>
    </w:pPr>
    <w:rPr>
      <w:rFonts w:ascii="宋体" w:cs="宋体"/>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Emphasis"/>
    <w:basedOn w:val="9"/>
    <w:qFormat/>
    <w:uiPriority w:val="99"/>
    <w:rPr>
      <w:color w:val="auto"/>
    </w:rPr>
  </w:style>
  <w:style w:type="character" w:styleId="11">
    <w:name w:val="Hyperlink"/>
    <w:basedOn w:val="9"/>
    <w:qFormat/>
    <w:uiPriority w:val="99"/>
    <w:rPr>
      <w:rFonts w:ascii="Calibri" w:hAnsi="Calibri" w:eastAsia="宋体" w:cs="Calibri"/>
      <w:color w:val="0000FF"/>
      <w:spacing w:val="0"/>
      <w:w w:val="100"/>
      <w:sz w:val="21"/>
      <w:szCs w:val="21"/>
      <w:u w:val="single"/>
    </w:rPr>
  </w:style>
  <w:style w:type="character" w:customStyle="1" w:styleId="13">
    <w:name w:val="标题 1 Char"/>
    <w:basedOn w:val="9"/>
    <w:link w:val="2"/>
    <w:qFormat/>
    <w:locked/>
    <w:uiPriority w:val="99"/>
    <w:rPr>
      <w:rFonts w:ascii="宋体" w:hAnsi="宋体" w:eastAsia="宋体" w:cs="宋体"/>
      <w:b/>
      <w:bCs/>
      <w:kern w:val="44"/>
      <w:sz w:val="48"/>
      <w:szCs w:val="48"/>
    </w:rPr>
  </w:style>
  <w:style w:type="character" w:customStyle="1" w:styleId="14">
    <w:name w:val="发布"/>
    <w:qFormat/>
    <w:uiPriority w:val="99"/>
    <w:rPr>
      <w:rFonts w:ascii="黑体" w:eastAsia="黑体" w:cs="黑体"/>
      <w:spacing w:val="85"/>
      <w:w w:val="100"/>
      <w:position w:val="3"/>
      <w:sz w:val="28"/>
      <w:szCs w:val="28"/>
    </w:rPr>
  </w:style>
  <w:style w:type="character" w:customStyle="1" w:styleId="15">
    <w:name w:val="段 Char"/>
    <w:link w:val="16"/>
    <w:qFormat/>
    <w:locked/>
    <w:uiPriority w:val="99"/>
    <w:rPr>
      <w:rFonts w:ascii="宋体" w:cs="宋体"/>
      <w:kern w:val="2"/>
      <w:sz w:val="22"/>
      <w:szCs w:val="22"/>
      <w:lang w:val="en-US" w:eastAsia="zh-CN"/>
    </w:rPr>
  </w:style>
  <w:style w:type="paragraph" w:customStyle="1" w:styleId="16">
    <w:name w:val="段"/>
    <w:link w:val="15"/>
    <w:qFormat/>
    <w:uiPriority w:val="99"/>
    <w:pPr>
      <w:tabs>
        <w:tab w:val="center" w:pos="4201"/>
        <w:tab w:val="right" w:leader="dot" w:pos="9298"/>
      </w:tabs>
      <w:autoSpaceDE w:val="0"/>
      <w:autoSpaceDN w:val="0"/>
      <w:ind w:firstLine="420" w:firstLineChars="200"/>
      <w:jc w:val="both"/>
    </w:pPr>
    <w:rPr>
      <w:rFonts w:ascii="宋体" w:hAnsi="Calibri" w:eastAsia="宋体" w:cs="宋体"/>
      <w:kern w:val="2"/>
      <w:sz w:val="21"/>
      <w:szCs w:val="21"/>
      <w:lang w:val="en-US" w:eastAsia="zh-CN" w:bidi="ar-SA"/>
    </w:rPr>
  </w:style>
  <w:style w:type="paragraph" w:customStyle="1" w:styleId="17">
    <w:name w:val="封面标准英文名称"/>
    <w:basedOn w:val="18"/>
    <w:qFormat/>
    <w:uiPriority w:val="99"/>
    <w:pPr>
      <w:spacing w:before="370" w:line="400" w:lineRule="exact"/>
    </w:pPr>
    <w:rPr>
      <w:rFonts w:ascii="Times New Roman" w:cs="Times New Roman"/>
      <w:sz w:val="28"/>
      <w:szCs w:val="28"/>
    </w:rPr>
  </w:style>
  <w:style w:type="paragraph" w:customStyle="1" w:styleId="18">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9">
    <w:name w:val="封面标准文稿类别"/>
    <w:basedOn w:val="20"/>
    <w:qFormat/>
    <w:uiPriority w:val="99"/>
    <w:pPr>
      <w:spacing w:after="160" w:line="240" w:lineRule="auto"/>
    </w:pPr>
    <w:rPr>
      <w:sz w:val="24"/>
      <w:szCs w:val="24"/>
    </w:rPr>
  </w:style>
  <w:style w:type="paragraph" w:customStyle="1" w:styleId="20">
    <w:name w:val="封面一致性程度标识"/>
    <w:basedOn w:val="17"/>
    <w:qFormat/>
    <w:uiPriority w:val="99"/>
    <w:pPr>
      <w:spacing w:before="440"/>
    </w:pPr>
    <w:rPr>
      <w:rFonts w:ascii="宋体" w:eastAsia="宋体" w:cs="宋体"/>
    </w:rPr>
  </w:style>
  <w:style w:type="paragraph" w:customStyle="1" w:styleId="21">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黑体"/>
      <w:kern w:val="0"/>
      <w:sz w:val="28"/>
      <w:szCs w:val="28"/>
      <w:lang w:val="en-US" w:eastAsia="zh-CN" w:bidi="ar-SA"/>
    </w:rPr>
  </w:style>
  <w:style w:type="paragraph" w:customStyle="1" w:styleId="22">
    <w:name w:val="封面标准文稿编辑信息"/>
    <w:basedOn w:val="19"/>
    <w:qFormat/>
    <w:uiPriority w:val="99"/>
    <w:pPr>
      <w:spacing w:before="180" w:line="180" w:lineRule="exact"/>
    </w:pPr>
    <w:rPr>
      <w:sz w:val="21"/>
      <w:szCs w:val="21"/>
    </w:rPr>
  </w:style>
  <w:style w:type="paragraph" w:customStyle="1" w:styleId="23">
    <w:name w:val="文献分类号"/>
    <w:qFormat/>
    <w:uiPriority w:val="99"/>
    <w:pPr>
      <w:framePr w:hSpace="180" w:vSpace="180" w:wrap="around" w:vAnchor="margin" w:hAnchor="margin" w:y="1" w:anchorLock="1"/>
      <w:widowControl w:val="0"/>
      <w:textAlignment w:val="center"/>
    </w:pPr>
    <w:rPr>
      <w:rFonts w:ascii="黑体" w:hAnsi="Times New Roman" w:eastAsia="黑体" w:cs="黑体"/>
      <w:kern w:val="0"/>
      <w:sz w:val="21"/>
      <w:szCs w:val="21"/>
      <w:lang w:val="en-US" w:eastAsia="zh-CN" w:bidi="ar-SA"/>
    </w:rPr>
  </w:style>
  <w:style w:type="paragraph" w:customStyle="1" w:styleId="24">
    <w:name w:val="其他实施日期"/>
    <w:basedOn w:val="1"/>
    <w:qFormat/>
    <w:uiPriority w:val="99"/>
    <w:pPr>
      <w:framePr w:w="3997" w:h="471" w:hRule="exact" w:vSpace="181" w:wrap="around" w:vAnchor="page" w:hAnchor="text" w:x="7089" w:y="14097" w:anchorLock="1"/>
      <w:widowControl/>
      <w:jc w:val="right"/>
    </w:pPr>
    <w:rPr>
      <w:rFonts w:eastAsia="黑体"/>
      <w:kern w:val="0"/>
      <w:sz w:val="28"/>
      <w:szCs w:val="28"/>
    </w:rPr>
  </w:style>
  <w:style w:type="paragraph" w:customStyle="1" w:styleId="25">
    <w:name w:val="其他标准标志"/>
    <w:basedOn w:val="1"/>
    <w:qFormat/>
    <w:uiPriority w:val="99"/>
    <w:pPr>
      <w:framePr w:w="6101" w:h="1389" w:hRule="exact" w:hSpace="181" w:vSpace="181" w:wrap="around" w:vAnchor="page" w:hAnchor="page" w:x="4673" w:y="942" w:anchorLock="1"/>
      <w:widowControl/>
      <w:shd w:val="solid" w:color="FFFFFF" w:fill="FFFFFF"/>
      <w:spacing w:line="240" w:lineRule="atLeast"/>
      <w:jc w:val="right"/>
    </w:pPr>
    <w:rPr>
      <w:b/>
      <w:bCs/>
      <w:w w:val="130"/>
      <w:kern w:val="0"/>
      <w:sz w:val="96"/>
      <w:szCs w:val="96"/>
    </w:rPr>
  </w:style>
  <w:style w:type="paragraph" w:customStyle="1" w:styleId="26">
    <w:name w:val="其他发布日期"/>
    <w:basedOn w:val="1"/>
    <w:qFormat/>
    <w:uiPriority w:val="99"/>
    <w:pPr>
      <w:framePr w:w="3997" w:h="471" w:hRule="exact" w:vSpace="181" w:wrap="around" w:vAnchor="page" w:hAnchor="text" w:x="1419" w:y="14097" w:anchorLock="1"/>
      <w:widowControl/>
      <w:jc w:val="left"/>
    </w:pPr>
    <w:rPr>
      <w:rFonts w:eastAsia="黑体"/>
      <w:kern w:val="0"/>
      <w:sz w:val="28"/>
      <w:szCs w:val="28"/>
    </w:rPr>
  </w:style>
  <w:style w:type="paragraph" w:customStyle="1" w:styleId="27">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宋体"/>
      <w:kern w:val="0"/>
      <w:sz w:val="21"/>
      <w:szCs w:val="21"/>
      <w:lang w:val="en-US" w:eastAsia="zh-CN" w:bidi="ar-SA"/>
    </w:rPr>
  </w:style>
  <w:style w:type="paragraph" w:customStyle="1" w:styleId="28">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黑体"/>
      <w:spacing w:val="-40"/>
      <w:kern w:val="0"/>
      <w:sz w:val="48"/>
      <w:szCs w:val="48"/>
      <w:lang w:val="en-US" w:eastAsia="zh-CN" w:bidi="ar-SA"/>
    </w:rPr>
  </w:style>
  <w:style w:type="paragraph" w:customStyle="1" w:styleId="29">
    <w:name w:val="其他发布部门"/>
    <w:basedOn w:val="1"/>
    <w:qFormat/>
    <w:uiPriority w:val="99"/>
    <w:pPr>
      <w:framePr w:w="7938" w:h="1134" w:hRule="exact" w:hSpace="125" w:vSpace="181" w:wrap="around" w:vAnchor="page" w:hAnchor="page" w:x="2150" w:y="15310" w:anchorLock="1"/>
      <w:widowControl/>
      <w:spacing w:line="240" w:lineRule="atLeast"/>
      <w:jc w:val="center"/>
    </w:pPr>
    <w:rPr>
      <w:rFonts w:ascii="黑体" w:eastAsia="黑体" w:cs="黑体"/>
      <w:spacing w:val="20"/>
      <w:w w:val="135"/>
      <w:kern w:val="0"/>
      <w:sz w:val="28"/>
      <w:szCs w:val="28"/>
    </w:rPr>
  </w:style>
  <w:style w:type="character" w:customStyle="1" w:styleId="30">
    <w:name w:val="页眉 Char"/>
    <w:basedOn w:val="9"/>
    <w:link w:val="6"/>
    <w:qFormat/>
    <w:locked/>
    <w:uiPriority w:val="99"/>
    <w:rPr>
      <w:rFonts w:ascii="Times New Roman" w:hAnsi="Times New Roman" w:eastAsia="宋体" w:cs="Times New Roman"/>
      <w:sz w:val="18"/>
      <w:szCs w:val="18"/>
    </w:rPr>
  </w:style>
  <w:style w:type="character" w:customStyle="1" w:styleId="31">
    <w:name w:val="页脚 Char"/>
    <w:basedOn w:val="9"/>
    <w:link w:val="5"/>
    <w:qFormat/>
    <w:locked/>
    <w:uiPriority w:val="99"/>
    <w:rPr>
      <w:rFonts w:ascii="Times New Roman" w:hAnsi="Times New Roman" w:eastAsia="宋体" w:cs="Times New Roman"/>
      <w:sz w:val="18"/>
      <w:szCs w:val="18"/>
    </w:rPr>
  </w:style>
  <w:style w:type="paragraph" w:customStyle="1" w:styleId="32">
    <w:name w:val="标准书脚_奇数页"/>
    <w:qFormat/>
    <w:uiPriority w:val="99"/>
    <w:pPr>
      <w:spacing w:before="120"/>
      <w:ind w:right="198"/>
      <w:jc w:val="right"/>
    </w:pPr>
    <w:rPr>
      <w:rFonts w:ascii="宋体" w:hAnsi="Times New Roman" w:eastAsia="宋体" w:cs="宋体"/>
      <w:kern w:val="0"/>
      <w:sz w:val="18"/>
      <w:szCs w:val="18"/>
      <w:lang w:val="en-US" w:eastAsia="zh-CN" w:bidi="ar-SA"/>
    </w:rPr>
  </w:style>
  <w:style w:type="paragraph" w:customStyle="1" w:styleId="33">
    <w:name w:val="标准书眉_奇数页"/>
    <w:next w:val="1"/>
    <w:qFormat/>
    <w:uiPriority w:val="99"/>
    <w:pPr>
      <w:tabs>
        <w:tab w:val="center" w:pos="4154"/>
        <w:tab w:val="right" w:pos="8306"/>
      </w:tabs>
      <w:spacing w:after="220"/>
      <w:jc w:val="right"/>
    </w:pPr>
    <w:rPr>
      <w:rFonts w:ascii="黑体" w:hAnsi="Times New Roman" w:eastAsia="黑体" w:cs="黑体"/>
      <w:kern w:val="0"/>
      <w:sz w:val="21"/>
      <w:szCs w:val="21"/>
      <w:lang w:val="en-US" w:eastAsia="zh-CN" w:bidi="ar-SA"/>
    </w:rPr>
  </w:style>
  <w:style w:type="paragraph" w:customStyle="1" w:styleId="34">
    <w:name w:val="一级条标题"/>
    <w:next w:val="1"/>
    <w:qFormat/>
    <w:uiPriority w:val="99"/>
    <w:pPr>
      <w:spacing w:beforeLines="50" w:afterLines="50"/>
      <w:outlineLvl w:val="2"/>
    </w:pPr>
    <w:rPr>
      <w:rFonts w:ascii="黑体" w:hAnsi="Times New Roman" w:eastAsia="黑体" w:cs="黑体"/>
      <w:kern w:val="0"/>
      <w:sz w:val="21"/>
      <w:szCs w:val="21"/>
      <w:lang w:val="en-US" w:eastAsia="zh-CN" w:bidi="ar-SA"/>
    </w:rPr>
  </w:style>
  <w:style w:type="paragraph" w:customStyle="1" w:styleId="35">
    <w:name w:val="List Paragraph"/>
    <w:basedOn w:val="1"/>
    <w:qFormat/>
    <w:uiPriority w:val="99"/>
    <w:pPr>
      <w:ind w:firstLine="420" w:firstLineChars="200"/>
    </w:pPr>
  </w:style>
  <w:style w:type="character" w:customStyle="1" w:styleId="36">
    <w:name w:val="highlight1"/>
    <w:basedOn w:val="9"/>
    <w:qFormat/>
    <w:uiPriority w:val="99"/>
    <w:rPr>
      <w:color w:val="FF0000"/>
    </w:rPr>
  </w:style>
  <w:style w:type="character" w:customStyle="1" w:styleId="37">
    <w:name w:val="日期 Char"/>
    <w:basedOn w:val="9"/>
    <w:link w:val="3"/>
    <w:semiHidden/>
    <w:qFormat/>
    <w:locked/>
    <w:uiPriority w:val="99"/>
    <w:rPr>
      <w:rFonts w:ascii="Times New Roman" w:hAnsi="Times New Roman" w:eastAsia="宋体" w:cs="Times New Roman"/>
      <w:sz w:val="24"/>
      <w:szCs w:val="24"/>
    </w:rPr>
  </w:style>
  <w:style w:type="character" w:customStyle="1" w:styleId="38">
    <w:name w:val="批注框文本 Char"/>
    <w:basedOn w:val="9"/>
    <w:link w:val="4"/>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1310</Words>
  <Characters>7468</Characters>
  <Lines>62</Lines>
  <Paragraphs>17</Paragraphs>
  <TotalTime>0</TotalTime>
  <ScaleCrop>false</ScaleCrop>
  <LinksUpToDate>false</LinksUpToDate>
  <CharactersWithSpaces>8761</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2018-10-22T03:10:00Z</dcterms:created>
  <dc:creator>雷巍娥</dc:creator>
  <cp:lastModifiedBy>吴慧</cp:lastModifiedBy>
  <cp:lastPrinted>2018-10-19T08:32:00Z</cp:lastPrinted>
  <dcterms:modified xsi:type="dcterms:W3CDTF">2020-05-29T01:34:58Z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