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B23" w:rsidRDefault="00F14B23" w:rsidP="00F14B23">
      <w:pPr>
        <w:ind w:firstLineChars="200" w:firstLine="880"/>
        <w:jc w:val="center"/>
        <w:rPr>
          <w:rFonts w:asciiTheme="majorEastAsia" w:eastAsiaTheme="majorEastAsia" w:hAnsiTheme="majorEastAsia"/>
          <w:sz w:val="44"/>
          <w:szCs w:val="44"/>
        </w:rPr>
      </w:pPr>
      <w:bookmarkStart w:id="0" w:name="_GoBack"/>
      <w:bookmarkEnd w:id="0"/>
      <w:r w:rsidRPr="00F14B23">
        <w:rPr>
          <w:rFonts w:asciiTheme="majorEastAsia" w:eastAsiaTheme="majorEastAsia" w:hAnsiTheme="majorEastAsia" w:hint="eastAsia"/>
          <w:sz w:val="44"/>
          <w:szCs w:val="44"/>
        </w:rPr>
        <w:t>2017年全省优秀代理机构名单</w:t>
      </w:r>
    </w:p>
    <w:p w:rsidR="00F14B23" w:rsidRPr="00F14B23" w:rsidRDefault="00F14B23" w:rsidP="00F14B23">
      <w:pPr>
        <w:ind w:firstLineChars="200" w:firstLine="720"/>
        <w:rPr>
          <w:rFonts w:asciiTheme="minorEastAsia" w:hAnsiTheme="minorEastAsia"/>
          <w:sz w:val="36"/>
          <w:szCs w:val="36"/>
        </w:rPr>
      </w:pPr>
    </w:p>
    <w:p w:rsidR="00F14B23" w:rsidRDefault="00F14B23" w:rsidP="00F14B23">
      <w:pPr>
        <w:ind w:firstLineChars="200" w:firstLine="720"/>
        <w:rPr>
          <w:rFonts w:asciiTheme="minorEastAsia" w:hAnsiTheme="minorEastAsia"/>
          <w:sz w:val="36"/>
          <w:szCs w:val="36"/>
        </w:rPr>
      </w:pPr>
      <w:r w:rsidRPr="00F14B23">
        <w:rPr>
          <w:rFonts w:asciiTheme="minorEastAsia" w:hAnsiTheme="minorEastAsia" w:hint="eastAsia"/>
          <w:sz w:val="36"/>
          <w:szCs w:val="36"/>
        </w:rPr>
        <w:t>长沙市融智专利事务所</w:t>
      </w:r>
    </w:p>
    <w:p w:rsidR="00F14B23" w:rsidRDefault="00F14B23" w:rsidP="00F14B23">
      <w:pPr>
        <w:ind w:firstLineChars="200" w:firstLine="720"/>
        <w:rPr>
          <w:rFonts w:asciiTheme="minorEastAsia" w:hAnsiTheme="minorEastAsia"/>
          <w:sz w:val="36"/>
          <w:szCs w:val="36"/>
        </w:rPr>
      </w:pPr>
      <w:proofErr w:type="gramStart"/>
      <w:r>
        <w:rPr>
          <w:rFonts w:asciiTheme="minorEastAsia" w:hAnsiTheme="minorEastAsia" w:hint="eastAsia"/>
          <w:sz w:val="36"/>
          <w:szCs w:val="36"/>
        </w:rPr>
        <w:t>北京集佳知识产权</w:t>
      </w:r>
      <w:proofErr w:type="gramEnd"/>
      <w:r>
        <w:rPr>
          <w:rFonts w:asciiTheme="minorEastAsia" w:hAnsiTheme="minorEastAsia" w:hint="eastAsia"/>
          <w:sz w:val="36"/>
          <w:szCs w:val="36"/>
        </w:rPr>
        <w:t>代理有限公司长沙分公司</w:t>
      </w:r>
    </w:p>
    <w:p w:rsidR="00F14B23" w:rsidRDefault="00F14B23" w:rsidP="00F14B23">
      <w:pPr>
        <w:ind w:firstLineChars="200" w:firstLine="72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湖南兆弘专利事务所（普通合伙）</w:t>
      </w:r>
    </w:p>
    <w:p w:rsidR="00F14B23" w:rsidRDefault="00F14B23" w:rsidP="00F14B23">
      <w:pPr>
        <w:ind w:firstLineChars="200" w:firstLine="72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长沙正奇专利事务所有限责任公司</w:t>
      </w:r>
    </w:p>
    <w:p w:rsidR="00F14B23" w:rsidRDefault="00F14B23" w:rsidP="00F14B23">
      <w:pPr>
        <w:ind w:firstLineChars="200" w:firstLine="720"/>
        <w:rPr>
          <w:rFonts w:asciiTheme="minorEastAsia" w:hAnsiTheme="minorEastAsia"/>
          <w:sz w:val="36"/>
          <w:szCs w:val="36"/>
        </w:rPr>
      </w:pPr>
      <w:proofErr w:type="gramStart"/>
      <w:r>
        <w:rPr>
          <w:rFonts w:asciiTheme="minorEastAsia" w:hAnsiTheme="minorEastAsia" w:hint="eastAsia"/>
          <w:sz w:val="36"/>
          <w:szCs w:val="36"/>
        </w:rPr>
        <w:t>长沙朕扬知识产权</w:t>
      </w:r>
      <w:proofErr w:type="gramEnd"/>
      <w:r>
        <w:rPr>
          <w:rFonts w:asciiTheme="minorEastAsia" w:hAnsiTheme="minorEastAsia" w:hint="eastAsia"/>
          <w:sz w:val="36"/>
          <w:szCs w:val="36"/>
        </w:rPr>
        <w:t>代理事务所（普通合伙）</w:t>
      </w:r>
    </w:p>
    <w:p w:rsidR="00F14B23" w:rsidRDefault="00F14B23" w:rsidP="00F14B23">
      <w:pPr>
        <w:widowControl/>
        <w:ind w:firstLineChars="200" w:firstLine="720"/>
        <w:rPr>
          <w:rFonts w:asciiTheme="minorEastAsia" w:hAnsiTheme="minorEastAsia"/>
          <w:sz w:val="36"/>
          <w:szCs w:val="36"/>
        </w:rPr>
      </w:pPr>
      <w:r w:rsidRPr="00F14B23">
        <w:rPr>
          <w:rFonts w:asciiTheme="minorEastAsia" w:hAnsiTheme="minorEastAsia" w:hint="eastAsia"/>
          <w:sz w:val="36"/>
          <w:szCs w:val="36"/>
        </w:rPr>
        <w:t>湘潭市汇智专利事务所</w:t>
      </w:r>
    </w:p>
    <w:p w:rsidR="00F14B23" w:rsidRDefault="00F14B23" w:rsidP="00F14B23">
      <w:pPr>
        <w:widowControl/>
        <w:ind w:firstLineChars="200" w:firstLine="720"/>
        <w:rPr>
          <w:rFonts w:asciiTheme="minorEastAsia" w:hAnsiTheme="minorEastAsia"/>
          <w:sz w:val="36"/>
          <w:szCs w:val="36"/>
        </w:rPr>
      </w:pPr>
      <w:r w:rsidRPr="00F14B23">
        <w:rPr>
          <w:rFonts w:asciiTheme="minorEastAsia" w:hAnsiTheme="minorEastAsia" w:hint="eastAsia"/>
          <w:sz w:val="36"/>
          <w:szCs w:val="36"/>
        </w:rPr>
        <w:t>长沙</w:t>
      </w:r>
      <w:proofErr w:type="gramStart"/>
      <w:r w:rsidRPr="00F14B23">
        <w:rPr>
          <w:rFonts w:asciiTheme="minorEastAsia" w:hAnsiTheme="minorEastAsia" w:hint="eastAsia"/>
          <w:sz w:val="36"/>
          <w:szCs w:val="36"/>
        </w:rPr>
        <w:t>七源专利</w:t>
      </w:r>
      <w:proofErr w:type="gramEnd"/>
      <w:r w:rsidRPr="00F14B23">
        <w:rPr>
          <w:rFonts w:asciiTheme="minorEastAsia" w:hAnsiTheme="minorEastAsia" w:hint="eastAsia"/>
          <w:sz w:val="36"/>
          <w:szCs w:val="36"/>
        </w:rPr>
        <w:t>代理事务所（普通合伙）</w:t>
      </w:r>
    </w:p>
    <w:p w:rsidR="00F14B23" w:rsidRDefault="00F14B23" w:rsidP="00F14B23">
      <w:pPr>
        <w:widowControl/>
        <w:ind w:firstLineChars="200" w:firstLine="720"/>
        <w:rPr>
          <w:rFonts w:asciiTheme="minorEastAsia" w:hAnsiTheme="minorEastAsia"/>
          <w:sz w:val="36"/>
          <w:szCs w:val="36"/>
        </w:rPr>
      </w:pPr>
      <w:r w:rsidRPr="00F14B23">
        <w:rPr>
          <w:rFonts w:asciiTheme="minorEastAsia" w:hAnsiTheme="minorEastAsia" w:hint="eastAsia"/>
          <w:sz w:val="36"/>
          <w:szCs w:val="36"/>
        </w:rPr>
        <w:t>上海精</w:t>
      </w:r>
      <w:proofErr w:type="gramStart"/>
      <w:r w:rsidRPr="00F14B23">
        <w:rPr>
          <w:rFonts w:asciiTheme="minorEastAsia" w:hAnsiTheme="minorEastAsia" w:hint="eastAsia"/>
          <w:sz w:val="36"/>
          <w:szCs w:val="36"/>
        </w:rPr>
        <w:t>晟</w:t>
      </w:r>
      <w:proofErr w:type="gramEnd"/>
      <w:r w:rsidRPr="00F14B23">
        <w:rPr>
          <w:rFonts w:asciiTheme="minorEastAsia" w:hAnsiTheme="minorEastAsia" w:hint="eastAsia"/>
          <w:sz w:val="36"/>
          <w:szCs w:val="36"/>
        </w:rPr>
        <w:t>知识产权代理有限公司湘潭办事处</w:t>
      </w:r>
    </w:p>
    <w:p w:rsidR="00F14B23" w:rsidRPr="00F14B23" w:rsidRDefault="00F14B23" w:rsidP="00F14B23">
      <w:pPr>
        <w:widowControl/>
        <w:ind w:firstLineChars="200" w:firstLine="720"/>
        <w:rPr>
          <w:rFonts w:asciiTheme="minorEastAsia" w:hAnsiTheme="minorEastAsia"/>
          <w:sz w:val="36"/>
          <w:szCs w:val="36"/>
        </w:rPr>
      </w:pPr>
      <w:r w:rsidRPr="00F14B23">
        <w:rPr>
          <w:rFonts w:asciiTheme="minorEastAsia" w:hAnsiTheme="minorEastAsia" w:hint="eastAsia"/>
          <w:sz w:val="36"/>
          <w:szCs w:val="36"/>
        </w:rPr>
        <w:t>广州华进联合专利商标代理有限公司长沙分公司</w:t>
      </w:r>
    </w:p>
    <w:p w:rsidR="00F14B23" w:rsidRPr="00F14B23" w:rsidRDefault="00F14B23" w:rsidP="00F14B23">
      <w:pPr>
        <w:widowControl/>
        <w:ind w:firstLineChars="200" w:firstLine="720"/>
        <w:rPr>
          <w:rFonts w:asciiTheme="minorEastAsia" w:hAnsiTheme="minorEastAsia"/>
          <w:sz w:val="36"/>
          <w:szCs w:val="36"/>
        </w:rPr>
      </w:pPr>
      <w:r w:rsidRPr="00F14B23">
        <w:rPr>
          <w:rFonts w:asciiTheme="minorEastAsia" w:hAnsiTheme="minorEastAsia" w:hint="eastAsia"/>
          <w:sz w:val="36"/>
          <w:szCs w:val="36"/>
        </w:rPr>
        <w:t>长沙智嵘专利代理事务所</w:t>
      </w:r>
    </w:p>
    <w:p w:rsidR="00F14B23" w:rsidRPr="00F14B23" w:rsidRDefault="00F14B23" w:rsidP="00F14B23">
      <w:pPr>
        <w:widowControl/>
        <w:rPr>
          <w:rFonts w:asciiTheme="minorEastAsia" w:hAnsiTheme="minorEastAsia"/>
          <w:sz w:val="36"/>
          <w:szCs w:val="36"/>
        </w:rPr>
      </w:pPr>
    </w:p>
    <w:p w:rsidR="00F14B23" w:rsidRPr="00F14B23" w:rsidRDefault="00F14B23" w:rsidP="00F14B23">
      <w:pPr>
        <w:widowControl/>
        <w:ind w:firstLineChars="200" w:firstLine="720"/>
        <w:rPr>
          <w:rFonts w:asciiTheme="minorEastAsia" w:hAnsiTheme="minorEastAsia"/>
          <w:sz w:val="36"/>
          <w:szCs w:val="36"/>
        </w:rPr>
      </w:pPr>
    </w:p>
    <w:p w:rsidR="00F14B23" w:rsidRPr="00F14B23" w:rsidRDefault="00F14B23" w:rsidP="00F14B23">
      <w:pPr>
        <w:ind w:firstLineChars="200" w:firstLine="720"/>
        <w:rPr>
          <w:rFonts w:asciiTheme="minorEastAsia" w:hAnsiTheme="minorEastAsia"/>
          <w:sz w:val="36"/>
          <w:szCs w:val="36"/>
        </w:rPr>
      </w:pPr>
    </w:p>
    <w:sectPr w:rsidR="00F14B23" w:rsidRPr="00F14B23" w:rsidSect="00876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FF"/>
    <w:rsid w:val="0018120A"/>
    <w:rsid w:val="007D6BFF"/>
    <w:rsid w:val="00876E68"/>
    <w:rsid w:val="00A12E33"/>
    <w:rsid w:val="00AC2F2B"/>
    <w:rsid w:val="00DE158B"/>
    <w:rsid w:val="00DE69F9"/>
    <w:rsid w:val="00F1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58B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14B2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14B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58B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14B2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14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Sky123.Org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冯天强</cp:lastModifiedBy>
  <cp:revision>2</cp:revision>
  <dcterms:created xsi:type="dcterms:W3CDTF">2018-06-11T03:10:00Z</dcterms:created>
  <dcterms:modified xsi:type="dcterms:W3CDTF">2018-06-11T03:10:00Z</dcterms:modified>
</cp:coreProperties>
</file>