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94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648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8"/>
        <w:gridCol w:w="7250"/>
      </w:tblGrid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泉州美斯特卫生用品有限公司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亲蜜蜜婴儿手口护理湿巾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亲蜜蜜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192包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150mm*180mm*80片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2021年7月14日</w:t>
            </w:r>
          </w:p>
        </w:tc>
      </w:tr>
      <w:tr>
        <w:trPr>
          <w:trHeight w:val="737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20210714W</w:t>
            </w:r>
          </w:p>
        </w:tc>
      </w:tr>
      <w:tr>
        <w:trPr>
          <w:trHeight w:val="2101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图片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pict>
                <v:shape id="图片 2" o:spid="_x0000_s1025" type="#_x0000_t75" style="position:absolute;left:0;margin-left:49.15pt;margin-top:9.9pt;height:83.7pt;width:148.85pt;rotation:0f;z-index:251658240;" o:ole="f" fillcolor="#FFFFFF" filled="f" o:preferrelative="t" stroked="f" coordorigin="0,0" coordsize="21600,21600">
                  <v:fill on="f" color2="#FFFFFF" focus="0%"/>
                  <v:imagedata gain="65536f" blacklevel="0f" gamma="0" o:title="" r:id="rId6"/>
                  <o:lock v:ext="edit" position="f" selection="f" grouping="f" rotation="f" cropping="f" text="f" aspectratio="t"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              </w:t>
            </w:r>
          </w:p>
          <w:p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/>
                <w:lang w:val="en-US" w:eastAsia="zh-CN"/>
              </w:rPr>
              <w:t xml:space="preserve">         </w:t>
            </w:r>
          </w:p>
        </w:tc>
      </w:tr>
      <w:tr>
        <w:trPr>
          <w:trHeight w:val="1720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产品存在甲醛</w:t>
            </w:r>
          </w:p>
        </w:tc>
      </w:tr>
      <w:tr>
        <w:trPr>
          <w:trHeight w:val="1405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导致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的后果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会对儿童身体造成伤害</w:t>
            </w:r>
          </w:p>
        </w:tc>
      </w:tr>
      <w:tr>
        <w:trPr>
          <w:trHeight w:val="1470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立即停止使用问题产品</w:t>
            </w:r>
          </w:p>
        </w:tc>
      </w:tr>
      <w:tr>
        <w:trPr>
          <w:trHeight w:val="1859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为消费者提供退换货服务</w:t>
            </w:r>
          </w:p>
        </w:tc>
      </w:tr>
      <w:tr>
        <w:trPr>
          <w:trHeight w:val="841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628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泉州美斯特卫生用品有限公司</w:t>
            </w:r>
          </w:p>
        </w:tc>
      </w:tr>
      <w:tr>
        <w:trPr>
          <w:trHeight w:val="841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ind w:firstLine="1570" w:firstLineChars="50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0595-85730009</w:t>
            </w:r>
          </w:p>
        </w:tc>
      </w:tr>
      <w:tr>
        <w:trPr>
          <w:trHeight w:val="943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年8月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日至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2022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年11月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日，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泉州美斯特卫生用品有限公司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在门店发布召回公告，并通过公司售后热线等方式通知经销商此次召回事宜，为购买该批次产品的消费者提供退换货服务。同时，消费者也可拨打电话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0595-85730009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>
        <w:trPr>
          <w:trHeight w:val="1391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rPr>
          <w:trHeight w:val="2111" w:hRule="atLeast"/>
        </w:trPr>
        <w:tc>
          <w:tcPr>
            <w:tcW w:w="23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7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https://dpac.samr.gov.cn/、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h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ttps://www.dpac.org.cn/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http://www.recall.org.cn/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或关注微信公众号（SAMRDPAC)，或拨打缺陷产品管理中心热线电话：010-59799616，了解更多信息。</w:t>
            </w:r>
            <w:bookmarkStart w:id="0" w:name="_GoBack"/>
            <w:bookmarkEnd w:id="0"/>
          </w:p>
        </w:tc>
      </w:tr>
    </w:tbl>
    <w:p>
      <w:pPr>
        <w:spacing w:line="594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985" w:right="1474" w:bottom="1644" w:left="1474" w:header="851" w:footer="1191" w:gutter="0"/>
      <w:cols w:space="720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">
    <w:nsid w:val="00000006"/>
    <w:multiLevelType w:val="multilevel"/>
    <w:tmpl w:val="00000006"/>
    <w:lvl w:ilvl="0" w:tentative="1">
      <w:start w:val="2"/>
      <w:numFmt w:val="none"/>
      <w:lvlText w:val="三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1">
      <w:start w:val="1"/>
      <w:numFmt w:val="decimal"/>
      <w:pStyle w:val="5"/>
      <w:lvlText w:val="%2%1（一）"/>
      <w:lvlJc w:val="left"/>
      <w:pPr>
        <w:tabs>
          <w:tab w:val="left" w:pos="936"/>
        </w:tabs>
        <w:ind w:left="936" w:hanging="576"/>
      </w:pPr>
      <w:rPr>
        <w:rFonts w:hint="eastAsia"/>
      </w:rPr>
    </w:lvl>
    <w:lvl w:ilvl="2" w:tentative="1">
      <w:start w:val="1"/>
      <w:numFmt w:val="decimal"/>
      <w:pStyle w:val="7"/>
      <w:lvlText w:val="%3%1.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1">
      <w:start w:val="1"/>
      <w:numFmt w:val="decimal"/>
      <w:pStyle w:val="9"/>
      <w:lvlText w:val="%1.%2.%3.%4"/>
      <w:lvlJc w:val="left"/>
      <w:pPr>
        <w:tabs>
          <w:tab w:val="left" w:pos="1764"/>
        </w:tabs>
        <w:ind w:left="1764" w:hanging="864"/>
      </w:pPr>
      <w:rPr>
        <w:rFonts w:hint="eastAsia"/>
      </w:rPr>
    </w:lvl>
    <w:lvl w:ilvl="4" w:tentative="1">
      <w:start w:val="1"/>
      <w:numFmt w:val="decimal"/>
      <w:pStyle w:val="11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1">
      <w:start w:val="1"/>
      <w:numFmt w:val="decimal"/>
      <w:pStyle w:val="13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1">
      <w:start w:val="1"/>
      <w:numFmt w:val="decimal"/>
      <w:pStyle w:val="15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1">
      <w:start w:val="1"/>
      <w:numFmt w:val="decimal"/>
      <w:pStyle w:val="17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1">
      <w:start w:val="1"/>
      <w:numFmt w:val="decimal"/>
      <w:pStyle w:val="1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efaultTabStop w:val="420"/>
  <w:drawingGridHorizontalSpacing w:val="102"/>
  <w:drawingGridVerticalSpacing w:val="28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6"/>
    <w:pPr>
      <w:keepNext/>
      <w:keepLines/>
      <w:numPr>
        <w:ilvl w:val="1"/>
        <w:numId w:val="1"/>
      </w:numPr>
      <w:tabs>
        <w:tab w:val="left" w:pos="432"/>
      </w:tabs>
      <w:spacing w:before="260" w:after="260" w:line="416" w:lineRule="auto"/>
      <w:outlineLvl w:val="1"/>
    </w:pPr>
    <w:rPr>
      <w:rFonts w:ascii="Arial" w:hAnsi="Arial" w:eastAsia="黑体" w:cs="黑体"/>
      <w:b/>
      <w:bCs/>
      <w:kern w:val="2"/>
      <w:sz w:val="32"/>
      <w:szCs w:val="32"/>
    </w:rPr>
  </w:style>
  <w:style w:type="paragraph" w:styleId="7">
    <w:name w:val="heading 3"/>
    <w:basedOn w:val="1"/>
    <w:next w:val="1"/>
    <w:link w:val="8"/>
    <w:pPr>
      <w:keepNext/>
      <w:keepLines/>
      <w:numPr>
        <w:ilvl w:val="2"/>
        <w:numId w:val="1"/>
      </w:numPr>
      <w:tabs>
        <w:tab w:val="left" w:pos="432"/>
      </w:tabs>
      <w:spacing w:before="260" w:after="260" w:line="416" w:lineRule="auto"/>
      <w:outlineLvl w:val="2"/>
    </w:pPr>
    <w:rPr>
      <w:rFonts w:ascii="Calibri" w:hAnsi="Calibri" w:eastAsia="宋体" w:cs="黑体"/>
      <w:b/>
      <w:bCs/>
      <w:kern w:val="2"/>
      <w:sz w:val="32"/>
      <w:szCs w:val="32"/>
    </w:rPr>
  </w:style>
  <w:style w:type="paragraph" w:styleId="9">
    <w:name w:val="heading 4"/>
    <w:basedOn w:val="1"/>
    <w:next w:val="1"/>
    <w:link w:val="10"/>
    <w:pPr>
      <w:keepNext/>
      <w:keepLines/>
      <w:numPr>
        <w:ilvl w:val="3"/>
        <w:numId w:val="1"/>
      </w:numPr>
      <w:tabs>
        <w:tab w:val="left" w:pos="432"/>
      </w:tabs>
      <w:spacing w:before="280" w:after="290" w:line="376" w:lineRule="auto"/>
      <w:outlineLvl w:val="3"/>
    </w:pPr>
    <w:rPr>
      <w:rFonts w:ascii="Arial" w:hAnsi="Arial" w:eastAsia="黑体" w:cs="黑体"/>
      <w:b/>
      <w:bCs/>
      <w:kern w:val="2"/>
      <w:sz w:val="28"/>
      <w:szCs w:val="28"/>
    </w:rPr>
  </w:style>
  <w:style w:type="paragraph" w:styleId="11">
    <w:name w:val="heading 5"/>
    <w:basedOn w:val="1"/>
    <w:next w:val="1"/>
    <w:link w:val="12"/>
    <w:pPr>
      <w:keepNext/>
      <w:keepLines/>
      <w:numPr>
        <w:ilvl w:val="4"/>
        <w:numId w:val="1"/>
      </w:numPr>
      <w:tabs>
        <w:tab w:val="left" w:pos="432"/>
      </w:tabs>
      <w:spacing w:before="280" w:after="290" w:line="376" w:lineRule="auto"/>
      <w:outlineLvl w:val="4"/>
    </w:pPr>
    <w:rPr>
      <w:rFonts w:ascii="Calibri" w:hAnsi="Calibri" w:eastAsia="宋体" w:cs="黑体"/>
      <w:b/>
      <w:bCs/>
      <w:kern w:val="2"/>
      <w:sz w:val="28"/>
      <w:szCs w:val="28"/>
    </w:rPr>
  </w:style>
  <w:style w:type="paragraph" w:styleId="13">
    <w:name w:val="heading 6"/>
    <w:basedOn w:val="1"/>
    <w:next w:val="1"/>
    <w:link w:val="14"/>
    <w:pPr>
      <w:keepNext/>
      <w:keepLines/>
      <w:numPr>
        <w:ilvl w:val="5"/>
        <w:numId w:val="1"/>
      </w:numPr>
      <w:tabs>
        <w:tab w:val="left" w:pos="432"/>
      </w:tabs>
      <w:spacing w:before="240" w:after="64" w:line="320" w:lineRule="auto"/>
      <w:outlineLvl w:val="5"/>
    </w:pPr>
    <w:rPr>
      <w:rFonts w:ascii="Arial" w:hAnsi="Arial" w:eastAsia="黑体" w:cs="黑体"/>
      <w:b/>
      <w:bCs/>
      <w:kern w:val="2"/>
      <w:sz w:val="24"/>
      <w:szCs w:val="22"/>
    </w:rPr>
  </w:style>
  <w:style w:type="paragraph" w:styleId="15">
    <w:name w:val="heading 7"/>
    <w:basedOn w:val="1"/>
    <w:next w:val="1"/>
    <w:link w:val="16"/>
    <w:pPr>
      <w:keepNext/>
      <w:keepLines/>
      <w:numPr>
        <w:ilvl w:val="6"/>
        <w:numId w:val="1"/>
      </w:numPr>
      <w:tabs>
        <w:tab w:val="left" w:pos="432"/>
      </w:tabs>
      <w:spacing w:before="240" w:after="64" w:line="320" w:lineRule="auto"/>
      <w:outlineLvl w:val="6"/>
    </w:pPr>
    <w:rPr>
      <w:rFonts w:ascii="Calibri" w:hAnsi="Calibri" w:eastAsia="宋体" w:cs="黑体"/>
      <w:b/>
      <w:bCs/>
      <w:kern w:val="2"/>
      <w:sz w:val="24"/>
      <w:szCs w:val="22"/>
    </w:rPr>
  </w:style>
  <w:style w:type="paragraph" w:styleId="17">
    <w:name w:val="heading 8"/>
    <w:basedOn w:val="1"/>
    <w:next w:val="1"/>
    <w:link w:val="18"/>
    <w:pPr>
      <w:keepNext/>
      <w:keepLines/>
      <w:numPr>
        <w:ilvl w:val="7"/>
        <w:numId w:val="1"/>
      </w:numPr>
      <w:tabs>
        <w:tab w:val="left" w:pos="432"/>
      </w:tabs>
      <w:spacing w:before="240" w:after="64" w:line="320" w:lineRule="auto"/>
      <w:outlineLvl w:val="7"/>
    </w:pPr>
    <w:rPr>
      <w:rFonts w:ascii="Arial" w:hAnsi="Arial" w:eastAsia="黑体" w:cs="黑体"/>
      <w:kern w:val="2"/>
      <w:sz w:val="24"/>
      <w:szCs w:val="22"/>
    </w:rPr>
  </w:style>
  <w:style w:type="paragraph" w:styleId="19">
    <w:name w:val="heading 9"/>
    <w:basedOn w:val="1"/>
    <w:next w:val="1"/>
    <w:link w:val="20"/>
    <w:pPr>
      <w:keepNext/>
      <w:keepLines/>
      <w:numPr>
        <w:ilvl w:val="8"/>
        <w:numId w:val="1"/>
      </w:numPr>
      <w:tabs>
        <w:tab w:val="left" w:pos="432"/>
      </w:tabs>
      <w:spacing w:before="240" w:after="64" w:line="320" w:lineRule="auto"/>
      <w:outlineLvl w:val="8"/>
    </w:pPr>
    <w:rPr>
      <w:rFonts w:ascii="Arial" w:hAnsi="Arial" w:eastAsia="黑体" w:cs="黑体"/>
      <w:kern w:val="2"/>
      <w:sz w:val="21"/>
      <w:szCs w:val="21"/>
    </w:rPr>
  </w:style>
  <w:style w:type="character" w:default="1" w:styleId="4">
    <w:name w:val="Default Paragraph Font"/>
  </w:style>
  <w:style w:type="character" w:customStyle="1" w:styleId="3">
    <w:name w:val="标题 1 Char"/>
    <w:basedOn w:val="4"/>
    <w:link w:val="2"/>
    <w:semiHidden/>
    <w:rPr>
      <w:b/>
      <w:bCs/>
      <w:kern w:val="44"/>
      <w:sz w:val="44"/>
      <w:szCs w:val="44"/>
    </w:rPr>
  </w:style>
  <w:style w:type="character" w:customStyle="1" w:styleId="6">
    <w:name w:val="标题 2 Char"/>
    <w:basedOn w:val="4"/>
    <w:link w:val="5"/>
    <w:semiHidden/>
    <w:rPr>
      <w:rFonts w:ascii="Arial" w:hAnsi="Arial" w:eastAsia="黑体" w:cs="黑体"/>
      <w:b/>
      <w:bCs/>
      <w:kern w:val="2"/>
      <w:sz w:val="32"/>
      <w:szCs w:val="32"/>
    </w:rPr>
  </w:style>
  <w:style w:type="character" w:customStyle="1" w:styleId="8">
    <w:name w:val="标题 3 Char"/>
    <w:basedOn w:val="4"/>
    <w:link w:val="7"/>
    <w:semiHidden/>
    <w:rPr>
      <w:rFonts w:ascii="Calibri" w:hAnsi="Calibri" w:eastAsia="宋体" w:cs="黑体"/>
      <w:b/>
      <w:bCs/>
      <w:kern w:val="2"/>
      <w:sz w:val="32"/>
      <w:szCs w:val="32"/>
    </w:rPr>
  </w:style>
  <w:style w:type="character" w:customStyle="1" w:styleId="10">
    <w:name w:val="标题 4 Char"/>
    <w:basedOn w:val="4"/>
    <w:link w:val="9"/>
    <w:semiHidden/>
    <w:rPr>
      <w:rFonts w:ascii="Arial" w:hAnsi="Arial" w:eastAsia="黑体" w:cs="黑体"/>
      <w:b/>
      <w:bCs/>
      <w:kern w:val="2"/>
      <w:sz w:val="28"/>
      <w:szCs w:val="28"/>
    </w:rPr>
  </w:style>
  <w:style w:type="character" w:customStyle="1" w:styleId="12">
    <w:name w:val="标题 5 Char"/>
    <w:basedOn w:val="4"/>
    <w:link w:val="11"/>
    <w:semiHidden/>
    <w:rPr>
      <w:rFonts w:ascii="Calibri" w:hAnsi="Calibri" w:eastAsia="宋体" w:cs="黑体"/>
      <w:b/>
      <w:bCs/>
      <w:kern w:val="2"/>
      <w:sz w:val="28"/>
      <w:szCs w:val="28"/>
    </w:rPr>
  </w:style>
  <w:style w:type="character" w:customStyle="1" w:styleId="14">
    <w:name w:val="标题 6 Char"/>
    <w:basedOn w:val="4"/>
    <w:link w:val="13"/>
    <w:semiHidden/>
    <w:rPr>
      <w:rFonts w:ascii="Arial" w:hAnsi="Arial" w:eastAsia="黑体" w:cs="黑体"/>
      <w:b/>
      <w:bCs/>
      <w:kern w:val="2"/>
      <w:sz w:val="24"/>
      <w:szCs w:val="22"/>
    </w:rPr>
  </w:style>
  <w:style w:type="character" w:customStyle="1" w:styleId="16">
    <w:name w:val="标题 7 Char"/>
    <w:basedOn w:val="4"/>
    <w:link w:val="15"/>
    <w:semiHidden/>
    <w:rPr>
      <w:rFonts w:ascii="Calibri" w:hAnsi="Calibri" w:eastAsia="宋体" w:cs="黑体"/>
      <w:b/>
      <w:bCs/>
      <w:kern w:val="2"/>
      <w:sz w:val="24"/>
      <w:szCs w:val="22"/>
    </w:rPr>
  </w:style>
  <w:style w:type="character" w:customStyle="1" w:styleId="18">
    <w:name w:val="标题 8 Char"/>
    <w:basedOn w:val="4"/>
    <w:link w:val="17"/>
    <w:semiHidden/>
    <w:rPr>
      <w:rFonts w:ascii="Arial" w:hAnsi="Arial" w:eastAsia="黑体" w:cs="黑体"/>
      <w:kern w:val="2"/>
      <w:sz w:val="24"/>
      <w:szCs w:val="22"/>
    </w:rPr>
  </w:style>
  <w:style w:type="character" w:customStyle="1" w:styleId="20">
    <w:name w:val="标题 9 Char"/>
    <w:basedOn w:val="4"/>
    <w:link w:val="19"/>
    <w:semiHidden/>
    <w:rPr>
      <w:rFonts w:ascii="Arial" w:hAnsi="Arial" w:eastAsia="黑体" w:cs="黑体"/>
      <w:kern w:val="2"/>
      <w:sz w:val="21"/>
      <w:szCs w:val="21"/>
    </w:rPr>
  </w:style>
  <w:style w:type="character" w:customStyle="1" w:styleId="21">
    <w:name w:val="批注主题 Char"/>
    <w:basedOn w:val="22"/>
    <w:link w:val="24"/>
    <w:semiHidden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2">
    <w:name w:val="批注文字 Char"/>
    <w:basedOn w:val="4"/>
    <w:link w:val="23"/>
    <w:semiHidden/>
    <w:rPr>
      <w:rFonts w:ascii="Calibri" w:hAnsi="Calibri" w:eastAsia="宋体" w:cs="黑体"/>
      <w:kern w:val="2"/>
      <w:sz w:val="21"/>
      <w:szCs w:val="22"/>
    </w:rPr>
  </w:style>
  <w:style w:type="paragraph" w:styleId="23">
    <w:name w:val="annotation text"/>
    <w:basedOn w:val="1"/>
    <w:link w:val="22"/>
    <w:pPr>
      <w:jc w:val="left"/>
    </w:pPr>
    <w:rPr>
      <w:rFonts w:ascii="Calibri" w:hAnsi="Calibri" w:eastAsia="宋体" w:cs="黑体"/>
      <w:kern w:val="2"/>
      <w:sz w:val="21"/>
      <w:szCs w:val="22"/>
    </w:rPr>
  </w:style>
  <w:style w:type="paragraph" w:customStyle="1" w:styleId="24">
    <w:name w:val="annotation subject"/>
    <w:basedOn w:val="23"/>
    <w:next w:val="23"/>
    <w:link w:val="21"/>
    <w:rPr>
      <w:rFonts w:ascii="Calibri" w:hAnsi="Calibri" w:eastAsia="宋体" w:cs="黑体"/>
      <w:b/>
      <w:bCs/>
      <w:kern w:val="2"/>
      <w:sz w:val="21"/>
      <w:szCs w:val="22"/>
    </w:rPr>
  </w:style>
  <w:style w:type="character" w:customStyle="1" w:styleId="25">
    <w:name w:val="文档结构图 Char"/>
    <w:basedOn w:val="4"/>
    <w:link w:val="26"/>
    <w:semiHidden/>
    <w:rPr>
      <w:rFonts w:ascii="宋体" w:hAnsi="Calibri" w:cs="黑体"/>
      <w:kern w:val="2"/>
      <w:sz w:val="18"/>
      <w:szCs w:val="18"/>
    </w:rPr>
  </w:style>
  <w:style w:type="paragraph" w:customStyle="1" w:styleId="26">
    <w:name w:val="Document Map"/>
    <w:basedOn w:val="1"/>
    <w:link w:val="25"/>
    <w:rPr>
      <w:rFonts w:ascii="宋体" w:hAnsi="Calibri" w:cs="黑体"/>
      <w:kern w:val="2"/>
      <w:sz w:val="18"/>
      <w:szCs w:val="18"/>
    </w:rPr>
  </w:style>
  <w:style w:type="paragraph" w:styleId="27">
    <w:name w:val="批注框文本"/>
    <w:basedOn w:val="1"/>
    <w:link w:val="28"/>
    <w:rPr>
      <w:rFonts w:ascii="Calibri" w:hAnsi="Calibri" w:eastAsia="宋体" w:cs="黑体"/>
      <w:kern w:val="2"/>
      <w:sz w:val="18"/>
      <w:szCs w:val="18"/>
    </w:rPr>
  </w:style>
  <w:style w:type="character" w:customStyle="1" w:styleId="28">
    <w:name w:val="批注框文本 Char"/>
    <w:basedOn w:val="4"/>
    <w:link w:val="27"/>
    <w:semiHidden/>
    <w:rPr>
      <w:rFonts w:ascii="Calibri" w:hAnsi="Calibri" w:eastAsia="宋体" w:cs="黑体"/>
      <w:kern w:val="2"/>
      <w:sz w:val="18"/>
      <w:szCs w:val="18"/>
    </w:rPr>
  </w:style>
  <w:style w:type="paragraph" w:styleId="29">
    <w:name w:val="footer"/>
    <w:basedOn w:val="1"/>
    <w:link w:val="3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30">
    <w:name w:val="页脚 Char"/>
    <w:basedOn w:val="4"/>
    <w:link w:val="29"/>
    <w:semiHidden/>
    <w:rPr>
      <w:kern w:val="2"/>
      <w:sz w:val="18"/>
      <w:szCs w:val="18"/>
    </w:rPr>
  </w:style>
  <w:style w:type="paragraph" w:styleId="31">
    <w:name w:val="header"/>
    <w:basedOn w:val="1"/>
    <w:link w:val="3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32">
    <w:name w:val="页眉 Char"/>
    <w:basedOn w:val="4"/>
    <w:link w:val="31"/>
    <w:semiHidden/>
    <w:rPr>
      <w:kern w:val="2"/>
      <w:sz w:val="18"/>
      <w:szCs w:val="18"/>
    </w:rPr>
  </w:style>
  <w:style w:type="paragraph" w:styleId="33">
    <w:name w:val="toc 1"/>
    <w:basedOn w:val="1"/>
    <w:next w:val="1"/>
    <w:rPr>
      <w:rFonts w:ascii="Times New Roman" w:hAnsi="Times New Roman" w:eastAsia="仿宋_GB2312"/>
      <w:sz w:val="32"/>
    </w:rPr>
  </w:style>
  <w:style w:type="character" w:styleId="34">
    <w:name w:val="Strong"/>
    <w:basedOn w:val="4"/>
    <w:rPr>
      <w:b/>
      <w:bCs/>
    </w:rPr>
  </w:style>
  <w:style w:type="character" w:styleId="35">
    <w:name w:val="Hyperlink"/>
    <w:basedOn w:val="4"/>
    <w:rPr>
      <w:color w:val="0000FF"/>
      <w:u w:val="single"/>
    </w:rPr>
  </w:style>
  <w:style w:type="paragraph" w:customStyle="1" w:styleId="36">
    <w:name w:val="列出段落1"/>
    <w:basedOn w:val="1"/>
    <w:pPr>
      <w:ind w:firstLine="420" w:firstLineChars="200"/>
    </w:pPr>
  </w:style>
  <w:style w:type="paragraph" w:customStyle="1" w:styleId="37">
    <w:name w:val="List Paragraph"/>
    <w:basedOn w:val="1"/>
    <w:pPr>
      <w:ind w:firstLine="420" w:firstLineChars="200"/>
    </w:pPr>
  </w:style>
  <w:style w:type="character" w:customStyle="1" w:styleId="38">
    <w:name w:val="annotation reference"/>
    <w:basedOn w:val="4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image" Target="media/image1.jpeg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CNIS</Company>
  <Pages>2</Pages>
  <Words>360</Words>
  <Characters>470</Characters>
  <Lines>1</Lines>
  <Paragraphs>1</Paragraphs>
  <TotalTime>0</TotalTime>
  <ScaleCrop>false</ScaleCrop>
  <LinksUpToDate>false</LinksUpToDate>
  <CharactersWithSpaces>0</CharactersWithSpaces>
  <Application>WPS Office 个人版_9.1.0.4180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2020-03-12T17:29:00Z</dcterms:created>
  <dc:creator>dell</dc:creator>
  <cp:lastPrinted>2022-08-25T09:38:00Z</cp:lastPrinted>
  <dcterms:modified xsi:type="dcterms:W3CDTF">2022-08-30T11:19:17Z</dcterms:modified>
  <dc:title>小鱼丸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  <property fmtid="{D5CDD505-2E9C-101B-9397-08002B2CF9AE}" pid="3" name="ICV">
    <vt:lpwstr>2066AB24E6C14CE991A9D105B641D454</vt:lpwstr>
  </property>
</Properties>
</file>